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09D4B">
      <w:pPr>
        <w:widowControl/>
        <w:kinsoku w:val="0"/>
        <w:autoSpaceDE w:val="0"/>
        <w:autoSpaceDN w:val="0"/>
        <w:adjustRightInd w:val="0"/>
        <w:snapToGrid w:val="0"/>
        <w:spacing w:before="99" w:line="434" w:lineRule="exact"/>
        <w:jc w:val="left"/>
        <w:textAlignment w:val="baseline"/>
        <w:rPr>
          <w:rFonts w:hint="eastAsia" w:ascii="方正黑体_GBK" w:hAnsi="方正黑体_GBK" w:eastAsia="方正黑体_GBK" w:cs="方正黑体_GBK"/>
          <w:color w:val="000000"/>
          <w:spacing w:val="11"/>
          <w:kern w:val="0"/>
          <w:positio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11"/>
          <w:kern w:val="0"/>
          <w:position w:val="2"/>
          <w:sz w:val="32"/>
          <w:szCs w:val="32"/>
          <w:lang w:val="en-US" w:eastAsia="zh-CN"/>
        </w:rPr>
        <w:t>附表：</w:t>
      </w:r>
      <w:bookmarkStart w:id="0" w:name="_GoBack"/>
      <w:bookmarkEnd w:id="0"/>
    </w:p>
    <w:p w14:paraId="55539F86">
      <w:pPr>
        <w:widowControl/>
        <w:kinsoku w:val="0"/>
        <w:autoSpaceDE w:val="0"/>
        <w:autoSpaceDN w:val="0"/>
        <w:adjustRightInd w:val="0"/>
        <w:snapToGrid w:val="0"/>
        <w:spacing w:before="99" w:line="434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kern w:val="0"/>
          <w:position w:val="2"/>
          <w:sz w:val="44"/>
          <w:szCs w:val="44"/>
        </w:rPr>
        <w:t>岳阳市云溪区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kern w:val="0"/>
          <w:position w:val="2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kern w:val="0"/>
          <w:position w:val="2"/>
          <w:sz w:val="44"/>
          <w:szCs w:val="44"/>
        </w:rPr>
        <w:t>年度新型农业经营主体贷款贴息资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0"/>
          <w:kern w:val="0"/>
          <w:position w:val="2"/>
          <w:sz w:val="44"/>
          <w:szCs w:val="44"/>
        </w:rPr>
        <w:t>金安排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0"/>
          <w:kern w:val="0"/>
          <w:position w:val="2"/>
          <w:sz w:val="44"/>
          <w:szCs w:val="44"/>
          <w:lang w:val="en-US" w:eastAsia="zh-CN"/>
        </w:rPr>
        <w:t>表</w:t>
      </w:r>
    </w:p>
    <w:tbl>
      <w:tblPr>
        <w:tblStyle w:val="4"/>
        <w:tblW w:w="13457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156"/>
        <w:gridCol w:w="2564"/>
        <w:gridCol w:w="1320"/>
        <w:gridCol w:w="3465"/>
        <w:gridCol w:w="2074"/>
        <w:gridCol w:w="2209"/>
      </w:tblGrid>
      <w:tr w14:paraId="488D2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224F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/>
              <w:ind w:left="212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序号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7CA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/>
              <w:ind w:left="557"/>
              <w:jc w:val="both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县（市、区）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A99F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/>
              <w:ind w:firstLine="664" w:firstLineChars="400"/>
              <w:jc w:val="center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8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5E4A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/>
              <w:ind w:left="383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AECD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/>
              <w:ind w:left="1453"/>
              <w:jc w:val="left"/>
              <w:textAlignment w:val="baseline"/>
              <w:rPr>
                <w:rFonts w:ascii="宋体" w:hAnsi="宋体" w:eastAsia="宋体" w:cs="Times New Roman"/>
                <w:i w:val="0"/>
                <w:i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color w:val="000000"/>
                <w:spacing w:val="10"/>
                <w:kern w:val="0"/>
                <w:sz w:val="15"/>
                <w:szCs w:val="15"/>
              </w:rPr>
              <w:t>财政支持环节与内容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3254F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/>
              <w:ind w:left="346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eastAsia="zh-CN"/>
              </w:rPr>
              <w:t>省终审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贴息金额（万元）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058A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/>
              <w:ind w:left="346"/>
              <w:jc w:val="left"/>
              <w:textAlignment w:val="baseline"/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本年度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eastAsia="zh-CN"/>
              </w:rPr>
              <w:t>预拨金额（万元）</w:t>
            </w:r>
          </w:p>
        </w:tc>
      </w:tr>
      <w:tr w14:paraId="2F228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7255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10CE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/>
              <w:ind w:firstLine="486" w:firstLineChars="30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828C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681B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1A87E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B9A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69.6168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2669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/>
              <w:ind w:left="799" w:firstLine="434" w:firstLineChars="200"/>
              <w:jc w:val="left"/>
              <w:textAlignment w:val="baseline"/>
              <w:rPr>
                <w:rFonts w:hint="default" w:ascii="宋体" w:hAnsi="宋体" w:eastAsia="宋体" w:cs="Times New Roman"/>
                <w:color w:val="000000"/>
                <w:spacing w:val="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pacing w:val="3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</w:tr>
      <w:tr w14:paraId="0BFCC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E481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4"/>
              <w:ind w:left="384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A87B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9A91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/>
              <w:ind w:left="292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年新型农业经营主体贷款贴息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691C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/>
              <w:ind w:left="29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农业农村局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30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i w:val="0"/>
                <w:i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岳阳碧润山茶油有限公司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E50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2.9566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DA2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2.9566</w:t>
            </w:r>
          </w:p>
        </w:tc>
      </w:tr>
      <w:tr w14:paraId="1267C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B699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/>
              <w:ind w:left="371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795A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3C3A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/>
              <w:ind w:left="292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年新型农业经营主体贷款贴息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F5D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/>
              <w:ind w:left="29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农业农村局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4E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i w:val="0"/>
                <w:i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岳阳市云溪区康豪种养殖家庭农场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B49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0.5175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068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pacing w:val="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0.5175</w:t>
            </w:r>
          </w:p>
        </w:tc>
      </w:tr>
      <w:tr w14:paraId="0F221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2C2F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/>
              <w:ind w:left="373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43B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218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/>
              <w:ind w:left="292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年新型农业经营主体贷款贴息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C1F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/>
              <w:ind w:left="29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农业农村局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6C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i w:val="0"/>
                <w:i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湖南鸿瑞食品科技有限公司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88E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3.711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889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pacing w:val="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3.711</w:t>
            </w:r>
          </w:p>
        </w:tc>
      </w:tr>
      <w:tr w14:paraId="6F109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48D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/>
              <w:ind w:left="368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F0D7D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2F75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/>
              <w:ind w:left="292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年新型农业经营主体贷款贴息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1FCA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/>
              <w:ind w:left="29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农业农村局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9D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i w:val="0"/>
                <w:i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岳阳市康泰养殖有限公司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A8C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1.0397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E64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1.0397</w:t>
            </w:r>
          </w:p>
        </w:tc>
      </w:tr>
      <w:tr w14:paraId="6A286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9E4C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/>
              <w:ind w:left="373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273E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2D4E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/>
              <w:ind w:left="292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年新型农业经营主体贷款贴息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391E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/>
              <w:ind w:left="29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农业农村局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C0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i w:val="0"/>
                <w:i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岳阳市云溪区伟乐家庭农场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7E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0.5855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84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pacing w:val="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0.5855</w:t>
            </w:r>
          </w:p>
        </w:tc>
      </w:tr>
      <w:tr w14:paraId="0EE66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EBBD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/>
              <w:ind w:left="371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2801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FB1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/>
              <w:ind w:left="292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年新型农业经营主体贷款贴息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3C76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/>
              <w:ind w:left="29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农业农村局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49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i w:val="0"/>
                <w:i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岳阳市云溪区鸿康种植专业合作社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C91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0.3263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BEB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0.3263</w:t>
            </w:r>
          </w:p>
        </w:tc>
      </w:tr>
      <w:tr w14:paraId="75D41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1B4E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/>
              <w:ind w:left="374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7744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C946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/>
              <w:ind w:left="292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年新型农业经营主体贷款贴息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780F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/>
              <w:ind w:left="29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农业农村局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0E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i w:val="0"/>
                <w:i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湖南泽丰农化有限公司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04E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6FF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pacing w:val="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15.9471</w:t>
            </w:r>
          </w:p>
        </w:tc>
      </w:tr>
      <w:tr w14:paraId="657BD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42AD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/>
              <w:ind w:left="37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220A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90E5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/>
              <w:ind w:left="292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年新型农业经营主体贷款贴息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A356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/>
              <w:ind w:left="29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农业农村局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71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i w:val="0"/>
                <w:i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湖南济海物流有限公司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862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30.7341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09B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pacing w:val="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32.6702</w:t>
            </w:r>
          </w:p>
        </w:tc>
      </w:tr>
      <w:tr w14:paraId="72B10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66A4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/>
              <w:ind w:left="37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6BA3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C2CE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ind w:left="292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年新型农业经营主体贷款贴息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3B46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/>
              <w:ind w:left="29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农业农村局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13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i w:val="0"/>
                <w:i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湖南淳湘农林科技有限公司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AA9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12.0239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69D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pacing w:val="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12.0239</w:t>
            </w:r>
          </w:p>
        </w:tc>
      </w:tr>
      <w:tr w14:paraId="59AFD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306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/>
              <w:ind w:left="333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kern w:val="0"/>
                <w:sz w:val="15"/>
                <w:szCs w:val="15"/>
              </w:rPr>
              <w:t>10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390B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7860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ind w:left="292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年新型农业经营主体贷款贴息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ED18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/>
              <w:ind w:left="290"/>
              <w:jc w:val="left"/>
              <w:textAlignment w:val="baseline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农业农村局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79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i w:val="0"/>
                <w:iCs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沈启东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1EE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1.3029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318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pacing w:val="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1.3029</w:t>
            </w:r>
          </w:p>
        </w:tc>
      </w:tr>
      <w:tr w14:paraId="45B9C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2A91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/>
              <w:ind w:left="333"/>
              <w:jc w:val="left"/>
              <w:textAlignment w:val="baseline"/>
              <w:rPr>
                <w:rFonts w:hint="default" w:ascii="宋体" w:hAnsi="宋体" w:eastAsia="宋体" w:cs="Times New Roman"/>
                <w:color w:val="000000"/>
                <w:spacing w:val="-4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4"/>
                <w:kern w:val="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82D9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6"/>
                <w:kern w:val="0"/>
                <w:sz w:val="15"/>
                <w:szCs w:val="15"/>
              </w:rPr>
              <w:t>云溪区</w:t>
            </w:r>
          </w:p>
        </w:tc>
        <w:tc>
          <w:tcPr>
            <w:tcW w:w="2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8F8D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/>
              <w:ind w:left="292"/>
              <w:jc w:val="left"/>
              <w:textAlignment w:val="baseline"/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年新型农业经营主体贷款贴息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045A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/>
              <w:ind w:left="290"/>
              <w:jc w:val="left"/>
              <w:textAlignment w:val="baseline"/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7"/>
                <w:kern w:val="0"/>
                <w:sz w:val="15"/>
                <w:szCs w:val="15"/>
              </w:rPr>
              <w:t>农业农村局</w:t>
            </w:r>
          </w:p>
        </w:tc>
        <w:tc>
          <w:tcPr>
            <w:tcW w:w="3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6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i w:val="0"/>
                <w:iCs w:val="0"/>
                <w:color w:val="000000"/>
                <w:spacing w:val="8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岳阳市云溪区杨棋湖淡水鱼养殖专业合作社</w:t>
            </w:r>
          </w:p>
        </w:tc>
        <w:tc>
          <w:tcPr>
            <w:tcW w:w="2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F7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pacing w:val="1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0.9193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30F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pacing w:val="1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0.9193</w:t>
            </w:r>
          </w:p>
        </w:tc>
      </w:tr>
    </w:tbl>
    <w:p w14:paraId="49B815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zQ4ZTMwZDA3MDYyMDlhNTBiY2ZlMDFlZGQzZjIifQ=="/>
  </w:docVars>
  <w:rsids>
    <w:rsidRoot w:val="383055F0"/>
    <w:rsid w:val="05711A7E"/>
    <w:rsid w:val="1F7B7158"/>
    <w:rsid w:val="383055F0"/>
    <w:rsid w:val="56663D4D"/>
    <w:rsid w:val="7291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2026-07-14T21:29:00Z</dcterms:created>
  <dc:creator>邓昌模</dc:creator>
  <cp:lastModifiedBy>耿田荟</cp:lastModifiedBy>
  <dcterms:modified xsi:type="dcterms:W3CDTF">2026-07-23T15:56:41Z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9A61E6F2C41B4AABA207DA19AF54FFE9_13</vt:lpwstr>
  </property>
</Properties>
</file>