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B785">
      <w:pPr>
        <w:autoSpaceDN w:val="0"/>
        <w:spacing w:line="540" w:lineRule="exact"/>
        <w:rPr>
          <w:rFonts w:ascii="黑体" w:hAnsi="黑体" w:eastAsia="黑体"/>
          <w:bCs/>
          <w:sz w:val="32"/>
          <w:szCs w:val="32"/>
        </w:rPr>
      </w:pPr>
      <w:bookmarkStart w:id="0" w:name="_GoBack"/>
      <w:bookmarkEnd w:id="0"/>
      <w:r>
        <w:rPr>
          <w:rFonts w:hint="eastAsia" w:ascii="黑体" w:hAnsi="黑体" w:eastAsia="黑体"/>
          <w:bCs/>
          <w:sz w:val="32"/>
          <w:szCs w:val="32"/>
        </w:rPr>
        <w:t>附件2-2：</w:t>
      </w:r>
    </w:p>
    <w:p w14:paraId="459C764B">
      <w:pPr>
        <w:autoSpaceDN w:val="0"/>
        <w:spacing w:line="540" w:lineRule="exact"/>
        <w:rPr>
          <w:rFonts w:ascii="黑体" w:hAnsi="黑体" w:eastAsia="黑体"/>
          <w:bCs/>
          <w:sz w:val="32"/>
          <w:szCs w:val="32"/>
        </w:rPr>
      </w:pPr>
      <w:r>
        <w:rPr>
          <w:rFonts w:hint="eastAsia" w:ascii="黑体" w:hAnsi="黑体" w:eastAsia="黑体"/>
          <w:bCs/>
          <w:sz w:val="32"/>
          <w:szCs w:val="32"/>
        </w:rPr>
        <w:t xml:space="preserve"> </w:t>
      </w:r>
    </w:p>
    <w:p w14:paraId="7E837A2B">
      <w:pPr>
        <w:autoSpaceDN w:val="0"/>
        <w:spacing w:line="540" w:lineRule="exact"/>
        <w:jc w:val="center"/>
        <w:rPr>
          <w:rFonts w:ascii="方正小标宋简体" w:hAnsi="方正小标宋简体"/>
          <w:bCs/>
          <w:sz w:val="44"/>
          <w:szCs w:val="44"/>
        </w:rPr>
      </w:pPr>
      <w:r>
        <w:rPr>
          <w:rFonts w:ascii="方正小标宋简体" w:hAnsi="方正小标宋简体"/>
          <w:bCs/>
          <w:sz w:val="44"/>
          <w:szCs w:val="44"/>
        </w:rPr>
        <w:t>岳阳市云溪区预算支出绩效评价自评报告</w:t>
      </w:r>
    </w:p>
    <w:p w14:paraId="60101632">
      <w:pPr>
        <w:autoSpaceDN w:val="0"/>
        <w:spacing w:line="540" w:lineRule="exact"/>
        <w:rPr>
          <w:rFonts w:ascii="仿宋_GB2312" w:hAnsi="仿宋_GB2312"/>
          <w:b/>
          <w:sz w:val="32"/>
          <w:szCs w:val="32"/>
        </w:rPr>
      </w:pPr>
      <w:r>
        <w:rPr>
          <w:rFonts w:ascii="仿宋_GB2312" w:hAnsi="仿宋_GB2312"/>
          <w:b/>
          <w:sz w:val="32"/>
          <w:szCs w:val="32"/>
        </w:rPr>
        <w:t xml:space="preserve"> </w:t>
      </w:r>
    </w:p>
    <w:p w14:paraId="3A422055">
      <w:pPr>
        <w:autoSpaceDN w:val="0"/>
        <w:spacing w:line="540" w:lineRule="exact"/>
        <w:rPr>
          <w:rFonts w:ascii="仿宋_GB2312" w:hAnsi="仿宋_GB2312"/>
          <w:b/>
          <w:sz w:val="32"/>
          <w:szCs w:val="32"/>
        </w:rPr>
      </w:pPr>
      <w:r>
        <w:rPr>
          <w:rFonts w:ascii="仿宋_GB2312" w:hAnsi="仿宋_GB2312"/>
          <w:b/>
          <w:sz w:val="32"/>
          <w:szCs w:val="32"/>
        </w:rPr>
        <w:t xml:space="preserve"> </w:t>
      </w:r>
    </w:p>
    <w:p w14:paraId="1ABF8B42">
      <w:pPr>
        <w:autoSpaceDE w:val="0"/>
        <w:spacing w:line="640" w:lineRule="exact"/>
        <w:ind w:firstLine="470" w:firstLineChars="147"/>
        <w:rPr>
          <w:rFonts w:ascii="仿宋_GB2312" w:hAnsi="仿宋_GB2312"/>
          <w:sz w:val="32"/>
          <w:szCs w:val="32"/>
        </w:rPr>
      </w:pPr>
      <w:r>
        <w:rPr>
          <w:rFonts w:ascii="仿宋_GB2312" w:hAnsi="仿宋_GB2312"/>
          <w:sz w:val="32"/>
          <w:szCs w:val="32"/>
        </w:rPr>
        <w:t>评价类型：项目实施过程评价□   项目完成结果评价</w:t>
      </w:r>
      <w:r>
        <w:rPr>
          <w:rFonts w:hint="eastAsia" w:eastAsia="仿宋_GB2312"/>
          <w:sz w:val="32"/>
          <w:szCs w:val="32"/>
        </w:rPr>
        <w:t>√</w:t>
      </w:r>
    </w:p>
    <w:p w14:paraId="0EB03A2B">
      <w:pPr>
        <w:autoSpaceDE w:val="0"/>
        <w:spacing w:line="640" w:lineRule="exact"/>
        <w:ind w:firstLine="480" w:firstLineChars="150"/>
        <w:rPr>
          <w:rFonts w:ascii="仿宋_GB2312" w:hAnsi="仿宋_GB2312"/>
          <w:sz w:val="32"/>
          <w:szCs w:val="32"/>
          <w:u w:val="single"/>
        </w:rPr>
      </w:pPr>
      <w:r>
        <w:rPr>
          <w:rFonts w:ascii="仿宋_GB2312" w:hAnsi="仿宋_GB2312"/>
          <w:sz w:val="32"/>
          <w:szCs w:val="32"/>
        </w:rPr>
        <w:t>项目名称：</w:t>
      </w:r>
      <w:r>
        <w:rPr>
          <w:rFonts w:ascii="仿宋_GB2312" w:hAnsi="仿宋_GB2312"/>
          <w:sz w:val="32"/>
          <w:szCs w:val="32"/>
          <w:u w:val="single"/>
        </w:rPr>
        <w:t xml:space="preserve">     </w:t>
      </w:r>
      <w:r>
        <w:rPr>
          <w:rFonts w:hint="eastAsia" w:ascii="仿宋_GB2312" w:hAnsi="仿宋_GB2312"/>
          <w:sz w:val="32"/>
          <w:szCs w:val="32"/>
          <w:u w:val="single"/>
        </w:rPr>
        <w:t>评审经费</w:t>
      </w:r>
      <w:r>
        <w:rPr>
          <w:rFonts w:ascii="仿宋_GB2312" w:hAnsi="仿宋_GB2312"/>
          <w:sz w:val="32"/>
          <w:szCs w:val="32"/>
          <w:u w:val="single"/>
        </w:rPr>
        <w:t xml:space="preserve">                          </w:t>
      </w:r>
    </w:p>
    <w:p w14:paraId="0020230F">
      <w:pPr>
        <w:autoSpaceDE w:val="0"/>
        <w:spacing w:line="640" w:lineRule="exact"/>
        <w:ind w:firstLine="480" w:firstLineChars="150"/>
        <w:rPr>
          <w:rFonts w:ascii="仿宋_GB2312" w:hAnsi="仿宋_GB2312"/>
          <w:sz w:val="32"/>
          <w:szCs w:val="32"/>
        </w:rPr>
      </w:pPr>
      <w:r>
        <w:rPr>
          <w:rFonts w:ascii="仿宋_GB2312" w:hAnsi="仿宋_GB2312"/>
          <w:sz w:val="32"/>
          <w:szCs w:val="32"/>
        </w:rPr>
        <w:t>项目单位：</w:t>
      </w:r>
      <w:r>
        <w:rPr>
          <w:rFonts w:ascii="仿宋_GB2312" w:hAnsi="仿宋_GB2312"/>
          <w:sz w:val="32"/>
          <w:szCs w:val="32"/>
          <w:u w:val="single"/>
        </w:rPr>
        <w:t xml:space="preserve">     </w:t>
      </w:r>
      <w:r>
        <w:rPr>
          <w:rFonts w:hint="eastAsia" w:ascii="仿宋_GB2312" w:hAnsi="仿宋_GB2312"/>
          <w:sz w:val="32"/>
          <w:szCs w:val="32"/>
          <w:u w:val="single"/>
        </w:rPr>
        <w:t>云溪区财政局评审中心</w:t>
      </w:r>
      <w:r>
        <w:rPr>
          <w:rFonts w:ascii="仿宋_GB2312" w:hAnsi="仿宋_GB2312"/>
          <w:sz w:val="32"/>
          <w:szCs w:val="32"/>
          <w:u w:val="single"/>
        </w:rPr>
        <w:t xml:space="preserve">                    </w:t>
      </w:r>
    </w:p>
    <w:p w14:paraId="4C652064">
      <w:pPr>
        <w:autoSpaceDE w:val="0"/>
        <w:spacing w:line="640" w:lineRule="exact"/>
        <w:ind w:firstLine="480" w:firstLineChars="150"/>
        <w:rPr>
          <w:rFonts w:ascii="仿宋_GB2312" w:hAnsi="仿宋_GB2312"/>
          <w:sz w:val="32"/>
          <w:szCs w:val="32"/>
          <w:u w:val="single"/>
        </w:rPr>
      </w:pPr>
      <w:r>
        <w:rPr>
          <w:rFonts w:ascii="仿宋_GB2312" w:hAnsi="仿宋_GB2312"/>
          <w:sz w:val="32"/>
          <w:szCs w:val="32"/>
        </w:rPr>
        <w:t>主管部门：</w:t>
      </w:r>
      <w:r>
        <w:rPr>
          <w:rFonts w:ascii="仿宋_GB2312" w:hAnsi="仿宋_GB2312"/>
          <w:sz w:val="32"/>
          <w:szCs w:val="32"/>
          <w:u w:val="single"/>
        </w:rPr>
        <w:t xml:space="preserve">     </w:t>
      </w:r>
      <w:r>
        <w:rPr>
          <w:rFonts w:hint="eastAsia" w:ascii="仿宋_GB2312" w:hAnsi="仿宋_GB2312"/>
          <w:sz w:val="32"/>
          <w:szCs w:val="32"/>
          <w:u w:val="single"/>
        </w:rPr>
        <w:t>云溪区财政局</w:t>
      </w:r>
      <w:r>
        <w:rPr>
          <w:rFonts w:ascii="仿宋_GB2312" w:hAnsi="仿宋_GB2312"/>
          <w:sz w:val="32"/>
          <w:szCs w:val="32"/>
          <w:u w:val="single"/>
        </w:rPr>
        <w:t xml:space="preserve">                      </w:t>
      </w:r>
    </w:p>
    <w:p w14:paraId="3821D75A">
      <w:pPr>
        <w:autoSpaceDE w:val="0"/>
        <w:spacing w:line="640" w:lineRule="exact"/>
        <w:ind w:firstLine="480" w:firstLineChars="150"/>
        <w:rPr>
          <w:rFonts w:ascii="仿宋_GB2312" w:hAnsi="仿宋_GB2312"/>
          <w:sz w:val="32"/>
          <w:szCs w:val="32"/>
        </w:rPr>
      </w:pPr>
      <w:r>
        <w:rPr>
          <w:rFonts w:ascii="仿宋_GB2312" w:hAnsi="仿宋_GB2312"/>
          <w:sz w:val="32"/>
          <w:szCs w:val="32"/>
        </w:rPr>
        <w:t>评价方式：</w:t>
      </w:r>
      <w:r>
        <w:rPr>
          <w:rFonts w:ascii="仿宋_GB2312" w:hAnsi="仿宋_GB2312"/>
          <w:sz w:val="28"/>
          <w:szCs w:val="28"/>
        </w:rPr>
        <w:t>部门（单位）绩效自评</w:t>
      </w:r>
    </w:p>
    <w:p w14:paraId="18679C47">
      <w:pPr>
        <w:autoSpaceDE w:val="0"/>
        <w:spacing w:line="640" w:lineRule="exact"/>
        <w:ind w:firstLine="480" w:firstLineChars="150"/>
        <w:rPr>
          <w:rFonts w:ascii="仿宋_GB2312" w:hAnsi="仿宋_GB2312"/>
          <w:sz w:val="28"/>
          <w:szCs w:val="28"/>
        </w:rPr>
      </w:pPr>
      <w:r>
        <w:rPr>
          <w:rFonts w:ascii="仿宋_GB2312" w:hAnsi="仿宋_GB2312"/>
          <w:sz w:val="32"/>
          <w:szCs w:val="32"/>
        </w:rPr>
        <w:t>评价机构：</w:t>
      </w:r>
      <w:r>
        <w:rPr>
          <w:rFonts w:ascii="仿宋_GB2312" w:hAnsi="仿宋_GB2312"/>
          <w:sz w:val="28"/>
          <w:szCs w:val="28"/>
        </w:rPr>
        <w:t xml:space="preserve">部门（单位）评价组   </w:t>
      </w:r>
    </w:p>
    <w:p w14:paraId="0C9EE139">
      <w:pPr>
        <w:autoSpaceDN w:val="0"/>
        <w:spacing w:line="540" w:lineRule="exact"/>
        <w:ind w:firstLine="420" w:firstLineChars="150"/>
        <w:rPr>
          <w:rFonts w:ascii="仿宋_GB2312" w:hAnsi="仿宋_GB2312"/>
          <w:sz w:val="28"/>
          <w:szCs w:val="28"/>
        </w:rPr>
      </w:pPr>
      <w:r>
        <w:rPr>
          <w:rFonts w:ascii="仿宋_GB2312" w:hAnsi="仿宋_GB2312"/>
          <w:sz w:val="28"/>
          <w:szCs w:val="28"/>
        </w:rPr>
        <w:t xml:space="preserve"> </w:t>
      </w:r>
    </w:p>
    <w:p w14:paraId="0337B22E">
      <w:pPr>
        <w:autoSpaceDN w:val="0"/>
        <w:spacing w:line="540" w:lineRule="exact"/>
        <w:ind w:firstLine="420" w:firstLineChars="150"/>
        <w:rPr>
          <w:rFonts w:ascii="仿宋_GB2312" w:hAnsi="仿宋_GB2312"/>
          <w:sz w:val="28"/>
          <w:szCs w:val="28"/>
        </w:rPr>
      </w:pPr>
      <w:r>
        <w:rPr>
          <w:rFonts w:ascii="仿宋_GB2312" w:hAnsi="仿宋_GB2312"/>
          <w:sz w:val="28"/>
          <w:szCs w:val="28"/>
        </w:rPr>
        <w:t xml:space="preserve"> </w:t>
      </w:r>
    </w:p>
    <w:p w14:paraId="11088850">
      <w:pPr>
        <w:autoSpaceDN w:val="0"/>
        <w:spacing w:line="540" w:lineRule="exact"/>
        <w:ind w:firstLine="420" w:firstLineChars="150"/>
        <w:rPr>
          <w:rFonts w:ascii="仿宋_GB2312" w:hAnsi="仿宋_GB2312"/>
          <w:sz w:val="28"/>
          <w:szCs w:val="28"/>
        </w:rPr>
      </w:pPr>
      <w:r>
        <w:rPr>
          <w:rFonts w:ascii="仿宋_GB2312" w:hAnsi="仿宋_GB2312"/>
          <w:sz w:val="28"/>
          <w:szCs w:val="28"/>
        </w:rPr>
        <w:t xml:space="preserve"> </w:t>
      </w:r>
    </w:p>
    <w:p w14:paraId="2B404876">
      <w:pPr>
        <w:autoSpaceDN w:val="0"/>
        <w:spacing w:line="540" w:lineRule="exact"/>
        <w:ind w:firstLine="420" w:firstLineChars="150"/>
        <w:rPr>
          <w:rFonts w:ascii="仿宋_GB2312" w:hAnsi="仿宋_GB2312"/>
          <w:sz w:val="28"/>
          <w:szCs w:val="28"/>
        </w:rPr>
      </w:pPr>
      <w:r>
        <w:rPr>
          <w:rFonts w:ascii="仿宋_GB2312" w:hAnsi="仿宋_GB2312"/>
          <w:sz w:val="28"/>
          <w:szCs w:val="28"/>
        </w:rPr>
        <w:t xml:space="preserve"> </w:t>
      </w:r>
    </w:p>
    <w:p w14:paraId="6B2201D7">
      <w:pPr>
        <w:autoSpaceDN w:val="0"/>
        <w:spacing w:line="540" w:lineRule="exact"/>
        <w:ind w:firstLine="420" w:firstLineChars="150"/>
        <w:rPr>
          <w:rFonts w:ascii="仿宋_GB2312" w:hAnsi="仿宋_GB2312"/>
          <w:sz w:val="28"/>
          <w:szCs w:val="28"/>
        </w:rPr>
      </w:pPr>
      <w:r>
        <w:rPr>
          <w:rFonts w:ascii="仿宋_GB2312" w:hAnsi="仿宋_GB2312"/>
          <w:sz w:val="28"/>
          <w:szCs w:val="28"/>
        </w:rPr>
        <w:t xml:space="preserve"> </w:t>
      </w:r>
    </w:p>
    <w:p w14:paraId="28DF2FE7">
      <w:pPr>
        <w:autoSpaceDN w:val="0"/>
        <w:spacing w:line="540" w:lineRule="exact"/>
        <w:ind w:firstLine="420" w:firstLineChars="150"/>
        <w:rPr>
          <w:rFonts w:ascii="仿宋_GB2312" w:hAnsi="仿宋_GB2312"/>
          <w:sz w:val="28"/>
          <w:szCs w:val="28"/>
        </w:rPr>
      </w:pPr>
      <w:r>
        <w:rPr>
          <w:rFonts w:ascii="仿宋_GB2312" w:hAnsi="仿宋_GB2312"/>
          <w:sz w:val="28"/>
          <w:szCs w:val="28"/>
        </w:rPr>
        <w:t xml:space="preserve"> </w:t>
      </w:r>
    </w:p>
    <w:p w14:paraId="605341C9">
      <w:pPr>
        <w:autoSpaceDN w:val="0"/>
        <w:spacing w:line="540" w:lineRule="exact"/>
        <w:ind w:firstLine="420" w:firstLineChars="150"/>
        <w:rPr>
          <w:rFonts w:ascii="仿宋_GB2312" w:hAnsi="仿宋_GB2312"/>
          <w:sz w:val="28"/>
          <w:szCs w:val="28"/>
        </w:rPr>
      </w:pPr>
      <w:r>
        <w:rPr>
          <w:rFonts w:ascii="仿宋_GB2312" w:hAnsi="仿宋_GB2312"/>
          <w:sz w:val="28"/>
          <w:szCs w:val="28"/>
        </w:rPr>
        <w:t xml:space="preserve"> </w:t>
      </w:r>
    </w:p>
    <w:p w14:paraId="254CC251">
      <w:pPr>
        <w:autoSpaceDN w:val="0"/>
        <w:spacing w:line="540" w:lineRule="exact"/>
        <w:ind w:firstLine="420" w:firstLineChars="150"/>
        <w:rPr>
          <w:rFonts w:ascii="仿宋_GB2312" w:hAnsi="仿宋_GB2312"/>
          <w:sz w:val="28"/>
          <w:szCs w:val="28"/>
        </w:rPr>
      </w:pPr>
      <w:r>
        <w:rPr>
          <w:rFonts w:ascii="仿宋_GB2312" w:hAnsi="仿宋_GB2312"/>
          <w:sz w:val="28"/>
          <w:szCs w:val="28"/>
        </w:rPr>
        <w:t xml:space="preserve"> </w:t>
      </w:r>
    </w:p>
    <w:p w14:paraId="12CCFC9C">
      <w:pPr>
        <w:autoSpaceDN w:val="0"/>
        <w:spacing w:line="540" w:lineRule="exact"/>
        <w:ind w:firstLine="420" w:firstLineChars="150"/>
        <w:rPr>
          <w:rFonts w:ascii="仿宋_GB2312" w:hAnsi="仿宋_GB2312"/>
          <w:sz w:val="28"/>
          <w:szCs w:val="28"/>
        </w:rPr>
      </w:pPr>
      <w:r>
        <w:rPr>
          <w:rFonts w:ascii="仿宋_GB2312" w:hAnsi="仿宋_GB2312"/>
          <w:sz w:val="28"/>
          <w:szCs w:val="28"/>
        </w:rPr>
        <w:t xml:space="preserve"> </w:t>
      </w:r>
    </w:p>
    <w:p w14:paraId="77055DA1">
      <w:pPr>
        <w:autoSpaceDN w:val="0"/>
        <w:spacing w:line="540" w:lineRule="exact"/>
        <w:jc w:val="center"/>
        <w:rPr>
          <w:rFonts w:ascii="仿宋_GB2312" w:hAnsi="仿宋_GB2312"/>
          <w:sz w:val="32"/>
          <w:szCs w:val="32"/>
        </w:rPr>
      </w:pPr>
      <w:r>
        <w:rPr>
          <w:rFonts w:ascii="仿宋_GB2312" w:hAnsi="仿宋_GB2312"/>
          <w:sz w:val="32"/>
          <w:szCs w:val="32"/>
        </w:rPr>
        <w:t>报告日期：</w:t>
      </w:r>
      <w:r>
        <w:rPr>
          <w:rFonts w:hint="eastAsia" w:ascii="仿宋_GB2312" w:hAnsi="仿宋_GB2312"/>
          <w:sz w:val="32"/>
          <w:szCs w:val="32"/>
        </w:rPr>
        <w:t>2023</w:t>
      </w:r>
      <w:r>
        <w:rPr>
          <w:rFonts w:ascii="仿宋_GB2312" w:hAnsi="仿宋_GB2312"/>
          <w:sz w:val="32"/>
          <w:szCs w:val="32"/>
        </w:rPr>
        <w:t>年</w:t>
      </w:r>
      <w:r>
        <w:rPr>
          <w:rFonts w:hint="eastAsia" w:ascii="仿宋_GB2312" w:hAnsi="仿宋_GB2312"/>
          <w:sz w:val="32"/>
          <w:szCs w:val="32"/>
        </w:rPr>
        <w:t xml:space="preserve"> 6 </w:t>
      </w:r>
      <w:r>
        <w:rPr>
          <w:rFonts w:ascii="仿宋_GB2312" w:hAnsi="仿宋_GB2312"/>
          <w:sz w:val="32"/>
          <w:szCs w:val="32"/>
        </w:rPr>
        <w:t xml:space="preserve">月 </w:t>
      </w:r>
      <w:r>
        <w:rPr>
          <w:rFonts w:hint="eastAsia" w:ascii="仿宋_GB2312" w:hAnsi="仿宋_GB2312"/>
          <w:sz w:val="32"/>
          <w:szCs w:val="32"/>
        </w:rPr>
        <w:t xml:space="preserve">29 </w:t>
      </w:r>
      <w:r>
        <w:rPr>
          <w:rFonts w:ascii="仿宋_GB2312" w:hAnsi="仿宋_GB2312"/>
          <w:sz w:val="32"/>
          <w:szCs w:val="32"/>
        </w:rPr>
        <w:t>日</w:t>
      </w:r>
    </w:p>
    <w:p w14:paraId="1F4E7F11">
      <w:pPr>
        <w:autoSpaceDN w:val="0"/>
        <w:spacing w:line="540" w:lineRule="exact"/>
        <w:jc w:val="center"/>
        <w:rPr>
          <w:rFonts w:ascii="仿宋_GB2312" w:hAnsi="仿宋_GB2312"/>
          <w:sz w:val="32"/>
          <w:szCs w:val="32"/>
        </w:rPr>
      </w:pPr>
      <w:r>
        <w:rPr>
          <w:rFonts w:ascii="仿宋_GB2312" w:hAnsi="仿宋_GB2312"/>
          <w:sz w:val="32"/>
          <w:szCs w:val="32"/>
        </w:rPr>
        <w:t>岳阳市云溪区财政局（制）</w:t>
      </w:r>
    </w:p>
    <w:tbl>
      <w:tblPr>
        <w:tblStyle w:val="4"/>
        <w:tblW w:w="9999" w:type="dxa"/>
        <w:jc w:val="center"/>
        <w:tblLayout w:type="autofit"/>
        <w:tblCellMar>
          <w:top w:w="0" w:type="dxa"/>
          <w:left w:w="108" w:type="dxa"/>
          <w:bottom w:w="0" w:type="dxa"/>
          <w:right w:w="108" w:type="dxa"/>
        </w:tblCellMar>
      </w:tblPr>
      <w:tblGrid>
        <w:gridCol w:w="1135"/>
        <w:gridCol w:w="992"/>
        <w:gridCol w:w="1216"/>
        <w:gridCol w:w="1200"/>
        <w:gridCol w:w="1203"/>
        <w:gridCol w:w="1134"/>
        <w:gridCol w:w="828"/>
        <w:gridCol w:w="873"/>
        <w:gridCol w:w="1418"/>
      </w:tblGrid>
      <w:tr w14:paraId="01879D2F">
        <w:trPr>
          <w:trHeight w:val="690" w:hRule="atLeast"/>
          <w:jc w:val="center"/>
        </w:trPr>
        <w:tc>
          <w:tcPr>
            <w:tcW w:w="9999" w:type="dxa"/>
            <w:gridSpan w:val="9"/>
            <w:tcBorders>
              <w:top w:val="nil"/>
              <w:left w:val="nil"/>
              <w:bottom w:val="nil"/>
              <w:right w:val="nil"/>
            </w:tcBorders>
            <w:noWrap/>
            <w:vAlign w:val="center"/>
          </w:tcPr>
          <w:p w14:paraId="5A334170">
            <w:pPr>
              <w:widowControl/>
              <w:autoSpaceDN w:val="0"/>
              <w:spacing w:line="540" w:lineRule="exact"/>
              <w:jc w:val="center"/>
              <w:rPr>
                <w:rFonts w:eastAsiaTheme="minorEastAsia"/>
                <w:color w:val="000000"/>
                <w:kern w:val="0"/>
                <w:sz w:val="36"/>
                <w:szCs w:val="36"/>
              </w:rPr>
            </w:pPr>
          </w:p>
          <w:p w14:paraId="37B41722">
            <w:pPr>
              <w:widowControl/>
              <w:autoSpaceDN w:val="0"/>
              <w:spacing w:line="540" w:lineRule="exact"/>
              <w:jc w:val="center"/>
              <w:rPr>
                <w:rFonts w:eastAsiaTheme="minorEastAsia"/>
                <w:color w:val="000000"/>
                <w:kern w:val="0"/>
                <w:sz w:val="36"/>
                <w:szCs w:val="36"/>
              </w:rPr>
            </w:pPr>
          </w:p>
        </w:tc>
      </w:tr>
      <w:tr w14:paraId="336DD7D8">
        <w:tblPrEx>
          <w:tblCellMar>
            <w:top w:w="0" w:type="dxa"/>
            <w:left w:w="108" w:type="dxa"/>
            <w:bottom w:w="0" w:type="dxa"/>
            <w:right w:w="108" w:type="dxa"/>
          </w:tblCellMar>
        </w:tblPrEx>
        <w:trPr>
          <w:trHeight w:val="270" w:hRule="atLeast"/>
          <w:jc w:val="center"/>
        </w:trPr>
        <w:tc>
          <w:tcPr>
            <w:tcW w:w="9999" w:type="dxa"/>
            <w:gridSpan w:val="9"/>
            <w:tcBorders>
              <w:top w:val="nil"/>
              <w:left w:val="nil"/>
              <w:bottom w:val="single" w:color="auto" w:sz="4" w:space="0"/>
              <w:right w:val="nil"/>
            </w:tcBorders>
            <w:noWrap/>
            <w:vAlign w:val="center"/>
          </w:tcPr>
          <w:p w14:paraId="3E71E459">
            <w:pPr>
              <w:widowControl/>
              <w:autoSpaceDN w:val="0"/>
              <w:spacing w:line="540" w:lineRule="exact"/>
              <w:jc w:val="center"/>
              <w:rPr>
                <w:color w:val="000000"/>
                <w:kern w:val="0"/>
                <w:sz w:val="22"/>
              </w:rPr>
            </w:pPr>
          </w:p>
        </w:tc>
      </w:tr>
      <w:tr w14:paraId="227F141F">
        <w:trPr>
          <w:trHeight w:val="585" w:hRule="atLeast"/>
          <w:jc w:val="center"/>
        </w:trPr>
        <w:tc>
          <w:tcPr>
            <w:tcW w:w="1135" w:type="dxa"/>
            <w:tcBorders>
              <w:top w:val="nil"/>
              <w:left w:val="single" w:color="auto" w:sz="4" w:space="0"/>
              <w:bottom w:val="single" w:color="auto" w:sz="4" w:space="0"/>
              <w:right w:val="single" w:color="auto" w:sz="4" w:space="0"/>
            </w:tcBorders>
            <w:vAlign w:val="center"/>
          </w:tcPr>
          <w:p w14:paraId="53DC8B28">
            <w:pPr>
              <w:widowControl/>
              <w:autoSpaceDN w:val="0"/>
              <w:spacing w:line="540" w:lineRule="exact"/>
              <w:jc w:val="center"/>
              <w:rPr>
                <w:rFonts w:eastAsia="仿宋_GB2312"/>
                <w:color w:val="000000"/>
                <w:kern w:val="0"/>
              </w:rPr>
            </w:pPr>
            <w:r>
              <w:rPr>
                <w:rFonts w:hint="eastAsia" w:ascii="宋体" w:hAnsi="宋体" w:cs="宋体"/>
                <w:color w:val="000000"/>
                <w:kern w:val="0"/>
              </w:rPr>
              <w:t>项目支</w:t>
            </w:r>
          </w:p>
          <w:p w14:paraId="7FA4E9BA">
            <w:pPr>
              <w:widowControl/>
              <w:autoSpaceDN w:val="0"/>
              <w:spacing w:line="540" w:lineRule="exact"/>
              <w:jc w:val="center"/>
              <w:rPr>
                <w:rFonts w:eastAsia="仿宋_GB2312"/>
                <w:color w:val="000000"/>
                <w:kern w:val="0"/>
              </w:rPr>
            </w:pPr>
            <w:r>
              <w:rPr>
                <w:rFonts w:hint="eastAsia" w:ascii="宋体" w:hAnsi="宋体" w:cs="宋体"/>
                <w:color w:val="000000"/>
                <w:kern w:val="0"/>
              </w:rPr>
              <w:t>出名称</w:t>
            </w:r>
          </w:p>
        </w:tc>
        <w:tc>
          <w:tcPr>
            <w:tcW w:w="8864" w:type="dxa"/>
            <w:gridSpan w:val="8"/>
            <w:tcBorders>
              <w:top w:val="single" w:color="auto" w:sz="4" w:space="0"/>
              <w:left w:val="nil"/>
              <w:bottom w:val="single" w:color="auto" w:sz="4" w:space="0"/>
              <w:right w:val="single" w:color="000000" w:sz="4" w:space="0"/>
            </w:tcBorders>
            <w:vAlign w:val="center"/>
          </w:tcPr>
          <w:p w14:paraId="31DED259">
            <w:pPr>
              <w:widowControl/>
              <w:autoSpaceDN w:val="0"/>
              <w:spacing w:line="540" w:lineRule="exact"/>
              <w:jc w:val="center"/>
              <w:rPr>
                <w:rFonts w:eastAsia="仿宋_GB2312"/>
                <w:color w:val="000000"/>
                <w:kern w:val="0"/>
              </w:rPr>
            </w:pPr>
            <w:r>
              <w:rPr>
                <w:rFonts w:hint="eastAsia" w:ascii="宋体" w:hAnsi="宋体" w:cs="宋体"/>
                <w:color w:val="000000"/>
                <w:kern w:val="0"/>
              </w:rPr>
              <w:t>评审经费　</w:t>
            </w:r>
          </w:p>
        </w:tc>
      </w:tr>
      <w:tr w14:paraId="20B3E3AC">
        <w:tblPrEx>
          <w:tblCellMar>
            <w:top w:w="0" w:type="dxa"/>
            <w:left w:w="108" w:type="dxa"/>
            <w:bottom w:w="0" w:type="dxa"/>
            <w:right w:w="108" w:type="dxa"/>
          </w:tblCellMar>
        </w:tblPrEx>
        <w:trPr>
          <w:trHeight w:val="340" w:hRule="atLeast"/>
          <w:jc w:val="center"/>
        </w:trPr>
        <w:tc>
          <w:tcPr>
            <w:tcW w:w="1135" w:type="dxa"/>
            <w:tcBorders>
              <w:top w:val="nil"/>
              <w:left w:val="single" w:color="auto" w:sz="4" w:space="0"/>
              <w:bottom w:val="single" w:color="auto" w:sz="4" w:space="0"/>
              <w:right w:val="single" w:color="auto" w:sz="4" w:space="0"/>
            </w:tcBorders>
            <w:vAlign w:val="center"/>
          </w:tcPr>
          <w:p w14:paraId="5F591805">
            <w:pPr>
              <w:widowControl/>
              <w:autoSpaceDN w:val="0"/>
              <w:spacing w:line="540" w:lineRule="exact"/>
              <w:jc w:val="left"/>
              <w:rPr>
                <w:rFonts w:eastAsia="仿宋_GB2312"/>
                <w:color w:val="000000"/>
                <w:kern w:val="0"/>
              </w:rPr>
            </w:pPr>
            <w:r>
              <w:rPr>
                <w:rFonts w:hint="eastAsia" w:ascii="宋体" w:hAnsi="宋体" w:cs="宋体"/>
                <w:color w:val="000000"/>
                <w:kern w:val="0"/>
              </w:rPr>
              <w:t>主管部门</w:t>
            </w:r>
          </w:p>
        </w:tc>
        <w:tc>
          <w:tcPr>
            <w:tcW w:w="4611" w:type="dxa"/>
            <w:gridSpan w:val="4"/>
            <w:tcBorders>
              <w:top w:val="single" w:color="auto" w:sz="4" w:space="0"/>
              <w:left w:val="nil"/>
              <w:bottom w:val="single" w:color="auto" w:sz="4" w:space="0"/>
              <w:right w:val="single" w:color="auto" w:sz="4" w:space="0"/>
            </w:tcBorders>
            <w:vAlign w:val="center"/>
          </w:tcPr>
          <w:p w14:paraId="0D1F53D2">
            <w:pPr>
              <w:widowControl/>
              <w:autoSpaceDN w:val="0"/>
              <w:spacing w:line="540" w:lineRule="exact"/>
              <w:jc w:val="left"/>
              <w:rPr>
                <w:rFonts w:eastAsia="仿宋_GB2312"/>
                <w:color w:val="000000"/>
                <w:kern w:val="0"/>
              </w:rPr>
            </w:pPr>
            <w:r>
              <w:rPr>
                <w:rFonts w:hint="eastAsia" w:ascii="宋体" w:hAnsi="宋体" w:cs="宋体"/>
                <w:color w:val="000000"/>
                <w:kern w:val="0"/>
              </w:rPr>
              <w:t>　云溪区财政局</w:t>
            </w:r>
          </w:p>
        </w:tc>
        <w:tc>
          <w:tcPr>
            <w:tcW w:w="1134" w:type="dxa"/>
            <w:tcBorders>
              <w:top w:val="single" w:color="auto" w:sz="4" w:space="0"/>
              <w:left w:val="nil"/>
              <w:bottom w:val="single" w:color="auto" w:sz="4" w:space="0"/>
              <w:right w:val="single" w:color="000000" w:sz="4" w:space="0"/>
            </w:tcBorders>
            <w:vAlign w:val="center"/>
          </w:tcPr>
          <w:p w14:paraId="0965E3B8">
            <w:pPr>
              <w:widowControl/>
              <w:autoSpaceDN w:val="0"/>
              <w:spacing w:line="540" w:lineRule="exact"/>
              <w:jc w:val="center"/>
              <w:rPr>
                <w:rFonts w:eastAsia="仿宋_GB2312"/>
                <w:color w:val="000000"/>
                <w:kern w:val="0"/>
              </w:rPr>
            </w:pPr>
            <w:r>
              <w:rPr>
                <w:rFonts w:hint="eastAsia" w:ascii="宋体" w:hAnsi="宋体" w:cs="宋体"/>
                <w:color w:val="000000"/>
                <w:kern w:val="0"/>
              </w:rPr>
              <w:t>实施单位</w:t>
            </w:r>
          </w:p>
        </w:tc>
        <w:tc>
          <w:tcPr>
            <w:tcW w:w="3119" w:type="dxa"/>
            <w:gridSpan w:val="3"/>
            <w:tcBorders>
              <w:top w:val="single" w:color="auto" w:sz="4" w:space="0"/>
              <w:left w:val="nil"/>
              <w:bottom w:val="single" w:color="auto" w:sz="4" w:space="0"/>
              <w:right w:val="single" w:color="auto" w:sz="4" w:space="0"/>
            </w:tcBorders>
            <w:vAlign w:val="center"/>
          </w:tcPr>
          <w:p w14:paraId="72366B9B">
            <w:pPr>
              <w:widowControl/>
              <w:autoSpaceDN w:val="0"/>
              <w:spacing w:line="540" w:lineRule="exact"/>
              <w:jc w:val="left"/>
              <w:rPr>
                <w:rFonts w:eastAsia="仿宋_GB2312"/>
                <w:color w:val="000000"/>
                <w:kern w:val="0"/>
              </w:rPr>
            </w:pPr>
            <w:r>
              <w:rPr>
                <w:rFonts w:hint="eastAsia" w:ascii="宋体" w:hAnsi="宋体" w:cs="宋体"/>
                <w:color w:val="000000"/>
                <w:kern w:val="0"/>
              </w:rPr>
              <w:t>　云溪区财政局评审中心</w:t>
            </w:r>
          </w:p>
        </w:tc>
      </w:tr>
      <w:tr w14:paraId="712960CD">
        <w:tblPrEx>
          <w:tblCellMar>
            <w:top w:w="0" w:type="dxa"/>
            <w:left w:w="108" w:type="dxa"/>
            <w:bottom w:w="0" w:type="dxa"/>
            <w:right w:w="108" w:type="dxa"/>
          </w:tblCellMar>
        </w:tblPrEx>
        <w:trPr>
          <w:trHeight w:val="340" w:hRule="atLeast"/>
          <w:jc w:val="center"/>
        </w:trPr>
        <w:tc>
          <w:tcPr>
            <w:tcW w:w="1135" w:type="dxa"/>
            <w:vMerge w:val="restart"/>
            <w:tcBorders>
              <w:top w:val="nil"/>
              <w:left w:val="single" w:color="auto" w:sz="4" w:space="0"/>
              <w:bottom w:val="single" w:color="000000" w:sz="4" w:space="0"/>
              <w:right w:val="single" w:color="auto" w:sz="4" w:space="0"/>
            </w:tcBorders>
            <w:vAlign w:val="center"/>
          </w:tcPr>
          <w:p w14:paraId="627A992E">
            <w:pPr>
              <w:widowControl/>
              <w:autoSpaceDE w:val="0"/>
              <w:spacing w:line="320" w:lineRule="exact"/>
              <w:jc w:val="center"/>
              <w:rPr>
                <w:rFonts w:eastAsia="仿宋_GB2312"/>
                <w:color w:val="000000"/>
                <w:kern w:val="0"/>
              </w:rPr>
            </w:pPr>
            <w:r>
              <w:rPr>
                <w:rFonts w:hint="eastAsia" w:ascii="宋体" w:hAnsi="宋体" w:cs="宋体"/>
                <w:color w:val="000000"/>
                <w:kern w:val="0"/>
              </w:rPr>
              <w:t>项目资金</w:t>
            </w:r>
            <w:r>
              <w:rPr>
                <w:rFonts w:eastAsia="仿宋_GB2312"/>
                <w:color w:val="000000"/>
                <w:kern w:val="0"/>
              </w:rPr>
              <w:br w:type="textWrapping"/>
            </w:r>
            <w:r>
              <w:rPr>
                <w:rFonts w:hint="eastAsia" w:ascii="宋体" w:hAnsi="宋体" w:cs="宋体"/>
                <w:color w:val="000000"/>
                <w:kern w:val="0"/>
              </w:rPr>
              <w:t>（万元）</w:t>
            </w:r>
          </w:p>
        </w:tc>
        <w:tc>
          <w:tcPr>
            <w:tcW w:w="2208" w:type="dxa"/>
            <w:gridSpan w:val="2"/>
            <w:tcBorders>
              <w:top w:val="nil"/>
              <w:left w:val="nil"/>
              <w:bottom w:val="single" w:color="auto" w:sz="4" w:space="0"/>
              <w:right w:val="single" w:color="auto" w:sz="4" w:space="0"/>
            </w:tcBorders>
            <w:vAlign w:val="center"/>
          </w:tcPr>
          <w:p w14:paraId="2A417067">
            <w:pPr>
              <w:widowControl/>
              <w:autoSpaceDE w:val="0"/>
              <w:spacing w:line="320" w:lineRule="exact"/>
              <w:jc w:val="left"/>
              <w:rPr>
                <w:rFonts w:eastAsia="仿宋_GB2312"/>
                <w:color w:val="000000"/>
                <w:kern w:val="0"/>
              </w:rPr>
            </w:pPr>
            <w:r>
              <w:rPr>
                <w:rFonts w:hint="eastAsia" w:ascii="宋体" w:hAnsi="宋体" w:cs="宋体"/>
                <w:color w:val="000000"/>
                <w:kern w:val="0"/>
              </w:rPr>
              <w:t>　</w:t>
            </w:r>
          </w:p>
        </w:tc>
        <w:tc>
          <w:tcPr>
            <w:tcW w:w="1200" w:type="dxa"/>
            <w:tcBorders>
              <w:top w:val="nil"/>
              <w:left w:val="nil"/>
              <w:bottom w:val="single" w:color="auto" w:sz="4" w:space="0"/>
              <w:right w:val="single" w:color="auto" w:sz="4" w:space="0"/>
            </w:tcBorders>
            <w:vAlign w:val="center"/>
          </w:tcPr>
          <w:p w14:paraId="10F50661">
            <w:pPr>
              <w:widowControl/>
              <w:autoSpaceDE w:val="0"/>
              <w:spacing w:line="320" w:lineRule="exact"/>
              <w:jc w:val="left"/>
              <w:rPr>
                <w:rFonts w:eastAsia="仿宋_GB2312"/>
                <w:color w:val="000000"/>
                <w:spacing w:val="-20"/>
                <w:kern w:val="0"/>
              </w:rPr>
            </w:pPr>
            <w:r>
              <w:rPr>
                <w:rFonts w:hint="eastAsia" w:ascii="宋体" w:hAnsi="宋体" w:cs="宋体"/>
                <w:color w:val="000000"/>
                <w:spacing w:val="-11"/>
                <w:kern w:val="0"/>
              </w:rPr>
              <w:t>年初预算数</w:t>
            </w:r>
          </w:p>
        </w:tc>
        <w:tc>
          <w:tcPr>
            <w:tcW w:w="1203" w:type="dxa"/>
            <w:tcBorders>
              <w:top w:val="nil"/>
              <w:left w:val="nil"/>
              <w:bottom w:val="single" w:color="auto" w:sz="4" w:space="0"/>
              <w:right w:val="single" w:color="auto" w:sz="4" w:space="0"/>
            </w:tcBorders>
            <w:vAlign w:val="center"/>
          </w:tcPr>
          <w:p w14:paraId="60C70C23">
            <w:pPr>
              <w:widowControl/>
              <w:autoSpaceDE w:val="0"/>
              <w:spacing w:line="320" w:lineRule="exact"/>
              <w:jc w:val="left"/>
              <w:rPr>
                <w:rFonts w:eastAsia="仿宋_GB2312"/>
                <w:color w:val="000000"/>
                <w:kern w:val="0"/>
              </w:rPr>
            </w:pPr>
            <w:r>
              <w:rPr>
                <w:rFonts w:hint="eastAsia" w:ascii="宋体" w:hAnsi="宋体" w:cs="宋体"/>
                <w:color w:val="000000"/>
                <w:spacing w:val="-11"/>
                <w:kern w:val="0"/>
              </w:rPr>
              <w:t>全年预算数</w:t>
            </w:r>
          </w:p>
        </w:tc>
        <w:tc>
          <w:tcPr>
            <w:tcW w:w="1134" w:type="dxa"/>
            <w:tcBorders>
              <w:top w:val="nil"/>
              <w:left w:val="nil"/>
              <w:bottom w:val="single" w:color="auto" w:sz="4" w:space="0"/>
              <w:right w:val="single" w:color="auto" w:sz="4" w:space="0"/>
            </w:tcBorders>
          </w:tcPr>
          <w:p w14:paraId="5DA0CCE0">
            <w:pPr>
              <w:autoSpaceDE w:val="0"/>
              <w:spacing w:line="320" w:lineRule="exact"/>
              <w:rPr>
                <w:rFonts w:eastAsia="仿宋_GB2312"/>
              </w:rPr>
            </w:pPr>
            <w:r>
              <w:rPr>
                <w:rFonts w:hint="eastAsia" w:ascii="宋体" w:hAnsi="宋体" w:cs="宋体"/>
                <w:spacing w:val="-23"/>
              </w:rPr>
              <w:t>全年执行数</w:t>
            </w:r>
          </w:p>
        </w:tc>
        <w:tc>
          <w:tcPr>
            <w:tcW w:w="828" w:type="dxa"/>
            <w:tcBorders>
              <w:top w:val="nil"/>
              <w:left w:val="nil"/>
              <w:bottom w:val="single" w:color="auto" w:sz="4" w:space="0"/>
              <w:right w:val="single" w:color="auto" w:sz="4" w:space="0"/>
            </w:tcBorders>
          </w:tcPr>
          <w:p w14:paraId="77A40A4C">
            <w:pPr>
              <w:autoSpaceDE w:val="0"/>
              <w:spacing w:line="320" w:lineRule="exact"/>
              <w:rPr>
                <w:rFonts w:eastAsia="仿宋_GB2312"/>
              </w:rPr>
            </w:pPr>
            <w:r>
              <w:rPr>
                <w:rFonts w:hint="eastAsia" w:ascii="宋体" w:hAnsi="宋体" w:cs="宋体"/>
              </w:rPr>
              <w:t>分值</w:t>
            </w:r>
          </w:p>
        </w:tc>
        <w:tc>
          <w:tcPr>
            <w:tcW w:w="873" w:type="dxa"/>
            <w:tcBorders>
              <w:top w:val="nil"/>
              <w:left w:val="nil"/>
              <w:bottom w:val="single" w:color="auto" w:sz="4" w:space="0"/>
              <w:right w:val="single" w:color="auto" w:sz="4" w:space="0"/>
            </w:tcBorders>
          </w:tcPr>
          <w:p w14:paraId="0E6E236E">
            <w:pPr>
              <w:autoSpaceDE w:val="0"/>
              <w:spacing w:line="320" w:lineRule="exact"/>
              <w:rPr>
                <w:rFonts w:eastAsia="仿宋_GB2312"/>
              </w:rPr>
            </w:pPr>
            <w:r>
              <w:rPr>
                <w:rFonts w:hint="eastAsia" w:ascii="宋体" w:hAnsi="宋体" w:cs="宋体"/>
              </w:rPr>
              <w:t>执行率</w:t>
            </w:r>
          </w:p>
        </w:tc>
        <w:tc>
          <w:tcPr>
            <w:tcW w:w="1418" w:type="dxa"/>
            <w:tcBorders>
              <w:top w:val="nil"/>
              <w:left w:val="nil"/>
              <w:bottom w:val="single" w:color="auto" w:sz="4" w:space="0"/>
              <w:right w:val="single" w:color="auto" w:sz="4" w:space="0"/>
            </w:tcBorders>
          </w:tcPr>
          <w:p w14:paraId="5383C2E0">
            <w:pPr>
              <w:autoSpaceDE w:val="0"/>
              <w:spacing w:line="320" w:lineRule="exact"/>
              <w:rPr>
                <w:rFonts w:eastAsia="仿宋_GB2312"/>
              </w:rPr>
            </w:pPr>
            <w:r>
              <w:rPr>
                <w:rFonts w:hint="eastAsia" w:ascii="宋体" w:hAnsi="宋体" w:cs="宋体"/>
              </w:rPr>
              <w:t>得分</w:t>
            </w:r>
          </w:p>
        </w:tc>
      </w:tr>
      <w:tr w14:paraId="3773FC12">
        <w:tblPrEx>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000000" w:sz="4" w:space="0"/>
              <w:right w:val="single" w:color="auto" w:sz="4" w:space="0"/>
            </w:tcBorders>
            <w:vAlign w:val="center"/>
          </w:tcPr>
          <w:p w14:paraId="606CDFDA">
            <w:pPr>
              <w:widowControl/>
              <w:jc w:val="left"/>
              <w:rPr>
                <w:rFonts w:eastAsia="仿宋_GB2312"/>
                <w:color w:val="000000"/>
                <w:kern w:val="0"/>
              </w:rPr>
            </w:pPr>
          </w:p>
        </w:tc>
        <w:tc>
          <w:tcPr>
            <w:tcW w:w="2208" w:type="dxa"/>
            <w:gridSpan w:val="2"/>
            <w:tcBorders>
              <w:top w:val="nil"/>
              <w:left w:val="nil"/>
              <w:bottom w:val="single" w:color="auto" w:sz="4" w:space="0"/>
              <w:right w:val="single" w:color="auto" w:sz="4" w:space="0"/>
            </w:tcBorders>
            <w:vAlign w:val="center"/>
          </w:tcPr>
          <w:p w14:paraId="1ED8D43D">
            <w:pPr>
              <w:widowControl/>
              <w:autoSpaceDE w:val="0"/>
              <w:spacing w:line="320" w:lineRule="exact"/>
              <w:jc w:val="left"/>
              <w:rPr>
                <w:rFonts w:eastAsia="仿宋_GB2312"/>
                <w:color w:val="000000"/>
                <w:kern w:val="0"/>
              </w:rPr>
            </w:pPr>
            <w:r>
              <w:rPr>
                <w:rFonts w:hint="eastAsia" w:ascii="宋体" w:hAnsi="宋体" w:cs="宋体"/>
                <w:color w:val="000000"/>
                <w:kern w:val="0"/>
              </w:rPr>
              <w:t>年度资金总额　</w:t>
            </w:r>
          </w:p>
        </w:tc>
        <w:tc>
          <w:tcPr>
            <w:tcW w:w="1200" w:type="dxa"/>
            <w:tcBorders>
              <w:top w:val="nil"/>
              <w:left w:val="nil"/>
              <w:bottom w:val="single" w:color="auto" w:sz="4" w:space="0"/>
              <w:right w:val="single" w:color="auto" w:sz="4" w:space="0"/>
            </w:tcBorders>
            <w:vAlign w:val="center"/>
          </w:tcPr>
          <w:p w14:paraId="722432D0">
            <w:pPr>
              <w:widowControl/>
              <w:autoSpaceDE w:val="0"/>
              <w:spacing w:line="320" w:lineRule="exact"/>
              <w:jc w:val="left"/>
              <w:rPr>
                <w:rFonts w:eastAsia="仿宋_GB2312"/>
                <w:color w:val="000000"/>
                <w:kern w:val="0"/>
              </w:rPr>
            </w:pPr>
            <w:r>
              <w:rPr>
                <w:rFonts w:hint="eastAsia" w:ascii="宋体" w:hAnsi="宋体" w:cs="宋体"/>
                <w:color w:val="000000"/>
                <w:kern w:val="0"/>
              </w:rPr>
              <w:t>　300</w:t>
            </w:r>
          </w:p>
        </w:tc>
        <w:tc>
          <w:tcPr>
            <w:tcW w:w="1203" w:type="dxa"/>
            <w:tcBorders>
              <w:top w:val="nil"/>
              <w:left w:val="nil"/>
              <w:bottom w:val="single" w:color="auto" w:sz="4" w:space="0"/>
              <w:right w:val="single" w:color="auto" w:sz="4" w:space="0"/>
            </w:tcBorders>
            <w:vAlign w:val="center"/>
          </w:tcPr>
          <w:p w14:paraId="465188C7">
            <w:pPr>
              <w:widowControl/>
              <w:autoSpaceDE w:val="0"/>
              <w:spacing w:line="320" w:lineRule="exact"/>
              <w:jc w:val="left"/>
              <w:rPr>
                <w:rFonts w:eastAsia="仿宋_GB2312"/>
                <w:color w:val="000000"/>
                <w:kern w:val="0"/>
              </w:rPr>
            </w:pPr>
            <w:r>
              <w:rPr>
                <w:rFonts w:hint="eastAsia" w:ascii="宋体" w:hAnsi="宋体" w:cs="宋体"/>
                <w:color w:val="000000"/>
                <w:kern w:val="0"/>
              </w:rPr>
              <w:t>　300</w:t>
            </w:r>
          </w:p>
        </w:tc>
        <w:tc>
          <w:tcPr>
            <w:tcW w:w="1134" w:type="dxa"/>
            <w:tcBorders>
              <w:top w:val="nil"/>
              <w:left w:val="nil"/>
              <w:bottom w:val="single" w:color="auto" w:sz="4" w:space="0"/>
              <w:right w:val="single" w:color="auto" w:sz="4" w:space="0"/>
            </w:tcBorders>
            <w:vAlign w:val="center"/>
          </w:tcPr>
          <w:p w14:paraId="3C34E8E3">
            <w:pPr>
              <w:widowControl/>
              <w:autoSpaceDE w:val="0"/>
              <w:spacing w:line="320" w:lineRule="exact"/>
              <w:jc w:val="left"/>
              <w:rPr>
                <w:rFonts w:eastAsia="仿宋_GB2312"/>
                <w:color w:val="000000"/>
                <w:kern w:val="0"/>
              </w:rPr>
            </w:pPr>
            <w:r>
              <w:rPr>
                <w:rFonts w:hint="eastAsia" w:ascii="宋体" w:hAnsi="宋体" w:cs="宋体"/>
                <w:color w:val="000000"/>
                <w:kern w:val="0"/>
              </w:rPr>
              <w:t>　300</w:t>
            </w:r>
          </w:p>
        </w:tc>
        <w:tc>
          <w:tcPr>
            <w:tcW w:w="828" w:type="dxa"/>
            <w:tcBorders>
              <w:top w:val="nil"/>
              <w:left w:val="nil"/>
              <w:bottom w:val="single" w:color="auto" w:sz="4" w:space="0"/>
              <w:right w:val="single" w:color="auto" w:sz="4" w:space="0"/>
            </w:tcBorders>
            <w:vAlign w:val="center"/>
          </w:tcPr>
          <w:p w14:paraId="51DB304C">
            <w:pPr>
              <w:widowControl/>
              <w:autoSpaceDE w:val="0"/>
              <w:spacing w:line="320" w:lineRule="exact"/>
              <w:jc w:val="left"/>
              <w:rPr>
                <w:rFonts w:eastAsia="仿宋_GB2312"/>
                <w:color w:val="000000"/>
                <w:kern w:val="0"/>
              </w:rPr>
            </w:pPr>
            <w:r>
              <w:rPr>
                <w:rFonts w:hint="eastAsia" w:ascii="宋体" w:hAnsi="宋体" w:cs="宋体"/>
                <w:color w:val="000000"/>
                <w:kern w:val="0"/>
              </w:rPr>
              <w:t>　</w:t>
            </w:r>
            <w:r>
              <w:rPr>
                <w:rFonts w:eastAsia="仿宋_GB2312"/>
                <w:color w:val="000000"/>
                <w:kern w:val="0"/>
              </w:rPr>
              <w:t>10</w:t>
            </w:r>
          </w:p>
        </w:tc>
        <w:tc>
          <w:tcPr>
            <w:tcW w:w="873" w:type="dxa"/>
            <w:tcBorders>
              <w:top w:val="nil"/>
              <w:left w:val="nil"/>
              <w:bottom w:val="single" w:color="auto" w:sz="4" w:space="0"/>
              <w:right w:val="single" w:color="auto" w:sz="4" w:space="0"/>
            </w:tcBorders>
            <w:vAlign w:val="center"/>
          </w:tcPr>
          <w:p w14:paraId="49226983">
            <w:pPr>
              <w:widowControl/>
              <w:autoSpaceDE w:val="0"/>
              <w:spacing w:line="320" w:lineRule="exact"/>
              <w:jc w:val="left"/>
              <w:rPr>
                <w:rFonts w:eastAsia="仿宋_GB2312"/>
                <w:color w:val="000000"/>
                <w:kern w:val="0"/>
              </w:rPr>
            </w:pPr>
            <w:r>
              <w:rPr>
                <w:rFonts w:hint="eastAsia" w:ascii="宋体" w:hAnsi="宋体" w:cs="宋体"/>
                <w:color w:val="000000"/>
                <w:kern w:val="0"/>
              </w:rPr>
              <w:t>　100%</w:t>
            </w:r>
          </w:p>
        </w:tc>
        <w:tc>
          <w:tcPr>
            <w:tcW w:w="1418" w:type="dxa"/>
            <w:tcBorders>
              <w:top w:val="nil"/>
              <w:left w:val="nil"/>
              <w:bottom w:val="single" w:color="auto" w:sz="4" w:space="0"/>
              <w:right w:val="single" w:color="auto" w:sz="4" w:space="0"/>
            </w:tcBorders>
            <w:vAlign w:val="center"/>
          </w:tcPr>
          <w:p w14:paraId="621AF80A">
            <w:pPr>
              <w:widowControl/>
              <w:autoSpaceDE w:val="0"/>
              <w:spacing w:line="320" w:lineRule="exact"/>
              <w:jc w:val="left"/>
              <w:rPr>
                <w:rFonts w:eastAsia="仿宋_GB2312"/>
                <w:color w:val="000000"/>
                <w:kern w:val="0"/>
              </w:rPr>
            </w:pPr>
            <w:r>
              <w:rPr>
                <w:rFonts w:hint="eastAsia" w:ascii="宋体" w:hAnsi="宋体" w:cs="宋体"/>
                <w:color w:val="000000"/>
                <w:kern w:val="0"/>
              </w:rPr>
              <w:t>　10</w:t>
            </w:r>
          </w:p>
        </w:tc>
      </w:tr>
      <w:tr w14:paraId="2E92BB92">
        <w:tblPrEx>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000000" w:sz="4" w:space="0"/>
              <w:right w:val="single" w:color="auto" w:sz="4" w:space="0"/>
            </w:tcBorders>
            <w:vAlign w:val="center"/>
          </w:tcPr>
          <w:p w14:paraId="0BF4C219">
            <w:pPr>
              <w:widowControl/>
              <w:jc w:val="left"/>
              <w:rPr>
                <w:rFonts w:eastAsia="仿宋_GB2312"/>
                <w:color w:val="000000"/>
                <w:kern w:val="0"/>
              </w:rPr>
            </w:pPr>
          </w:p>
        </w:tc>
        <w:tc>
          <w:tcPr>
            <w:tcW w:w="2208" w:type="dxa"/>
            <w:gridSpan w:val="2"/>
            <w:tcBorders>
              <w:top w:val="nil"/>
              <w:left w:val="nil"/>
              <w:bottom w:val="single" w:color="auto" w:sz="4" w:space="0"/>
              <w:right w:val="single" w:color="auto" w:sz="4" w:space="0"/>
            </w:tcBorders>
            <w:vAlign w:val="center"/>
          </w:tcPr>
          <w:p w14:paraId="4C629F32">
            <w:pPr>
              <w:widowControl/>
              <w:autoSpaceDE w:val="0"/>
              <w:spacing w:line="320" w:lineRule="exact"/>
              <w:jc w:val="left"/>
              <w:rPr>
                <w:rFonts w:eastAsia="仿宋_GB2312"/>
                <w:color w:val="000000"/>
                <w:kern w:val="0"/>
              </w:rPr>
            </w:pPr>
            <w:r>
              <w:rPr>
                <w:rFonts w:hint="eastAsia" w:ascii="宋体" w:hAnsi="宋体" w:cs="宋体"/>
                <w:color w:val="000000"/>
                <w:kern w:val="0"/>
              </w:rPr>
              <w:t>其中：当年财政拨款　</w:t>
            </w:r>
          </w:p>
        </w:tc>
        <w:tc>
          <w:tcPr>
            <w:tcW w:w="1200" w:type="dxa"/>
            <w:tcBorders>
              <w:top w:val="nil"/>
              <w:left w:val="nil"/>
              <w:bottom w:val="single" w:color="auto" w:sz="4" w:space="0"/>
              <w:right w:val="single" w:color="auto" w:sz="4" w:space="0"/>
            </w:tcBorders>
            <w:vAlign w:val="center"/>
          </w:tcPr>
          <w:p w14:paraId="0D08C3AA">
            <w:pPr>
              <w:widowControl/>
              <w:autoSpaceDE w:val="0"/>
              <w:spacing w:line="320" w:lineRule="exact"/>
              <w:jc w:val="left"/>
              <w:rPr>
                <w:rFonts w:eastAsia="仿宋_GB2312"/>
                <w:color w:val="000000"/>
                <w:kern w:val="0"/>
              </w:rPr>
            </w:pPr>
            <w:r>
              <w:rPr>
                <w:rFonts w:hint="eastAsia" w:ascii="宋体" w:hAnsi="宋体" w:cs="宋体"/>
                <w:color w:val="000000"/>
                <w:kern w:val="0"/>
              </w:rPr>
              <w:t>　300</w:t>
            </w:r>
          </w:p>
        </w:tc>
        <w:tc>
          <w:tcPr>
            <w:tcW w:w="1203" w:type="dxa"/>
            <w:tcBorders>
              <w:top w:val="nil"/>
              <w:left w:val="nil"/>
              <w:bottom w:val="single" w:color="auto" w:sz="4" w:space="0"/>
              <w:right w:val="single" w:color="auto" w:sz="4" w:space="0"/>
            </w:tcBorders>
            <w:vAlign w:val="center"/>
          </w:tcPr>
          <w:p w14:paraId="0809C725">
            <w:pPr>
              <w:widowControl/>
              <w:autoSpaceDE w:val="0"/>
              <w:spacing w:line="320" w:lineRule="exact"/>
              <w:jc w:val="left"/>
              <w:rPr>
                <w:rFonts w:eastAsia="仿宋_GB2312"/>
                <w:color w:val="000000"/>
                <w:kern w:val="0"/>
              </w:rPr>
            </w:pPr>
            <w:r>
              <w:rPr>
                <w:rFonts w:hint="eastAsia" w:ascii="宋体" w:hAnsi="宋体" w:cs="宋体"/>
                <w:color w:val="000000"/>
                <w:kern w:val="0"/>
              </w:rPr>
              <w:t>　</w:t>
            </w:r>
          </w:p>
        </w:tc>
        <w:tc>
          <w:tcPr>
            <w:tcW w:w="1134" w:type="dxa"/>
            <w:tcBorders>
              <w:top w:val="nil"/>
              <w:left w:val="nil"/>
              <w:bottom w:val="single" w:color="auto" w:sz="4" w:space="0"/>
              <w:right w:val="single" w:color="auto" w:sz="4" w:space="0"/>
            </w:tcBorders>
            <w:vAlign w:val="center"/>
          </w:tcPr>
          <w:p w14:paraId="6D4275F4">
            <w:pPr>
              <w:widowControl/>
              <w:autoSpaceDE w:val="0"/>
              <w:spacing w:line="320" w:lineRule="exact"/>
              <w:jc w:val="left"/>
              <w:rPr>
                <w:rFonts w:eastAsia="仿宋_GB2312"/>
                <w:color w:val="000000"/>
                <w:kern w:val="0"/>
              </w:rPr>
            </w:pPr>
            <w:r>
              <w:rPr>
                <w:rFonts w:hint="eastAsia" w:ascii="宋体" w:hAnsi="宋体" w:cs="宋体"/>
                <w:color w:val="000000"/>
                <w:kern w:val="0"/>
              </w:rPr>
              <w:t>　</w:t>
            </w:r>
          </w:p>
        </w:tc>
        <w:tc>
          <w:tcPr>
            <w:tcW w:w="828" w:type="dxa"/>
            <w:tcBorders>
              <w:top w:val="nil"/>
              <w:left w:val="nil"/>
              <w:bottom w:val="single" w:color="auto" w:sz="4" w:space="0"/>
              <w:right w:val="single" w:color="auto" w:sz="4" w:space="0"/>
            </w:tcBorders>
            <w:vAlign w:val="center"/>
          </w:tcPr>
          <w:p w14:paraId="36269F29">
            <w:pPr>
              <w:widowControl/>
              <w:autoSpaceDE w:val="0"/>
              <w:spacing w:line="320" w:lineRule="exact"/>
              <w:jc w:val="left"/>
              <w:rPr>
                <w:rFonts w:eastAsia="仿宋_GB2312"/>
                <w:color w:val="000000"/>
                <w:kern w:val="0"/>
              </w:rPr>
            </w:pPr>
            <w:r>
              <w:rPr>
                <w:rFonts w:hint="eastAsia" w:ascii="宋体" w:hAnsi="宋体" w:cs="宋体"/>
                <w:color w:val="000000"/>
                <w:kern w:val="0"/>
              </w:rPr>
              <w:t>　</w:t>
            </w:r>
          </w:p>
        </w:tc>
        <w:tc>
          <w:tcPr>
            <w:tcW w:w="873" w:type="dxa"/>
            <w:tcBorders>
              <w:top w:val="nil"/>
              <w:left w:val="nil"/>
              <w:bottom w:val="single" w:color="auto" w:sz="4" w:space="0"/>
              <w:right w:val="single" w:color="auto" w:sz="4" w:space="0"/>
            </w:tcBorders>
            <w:vAlign w:val="center"/>
          </w:tcPr>
          <w:p w14:paraId="009FC1E8">
            <w:pPr>
              <w:widowControl/>
              <w:autoSpaceDE w:val="0"/>
              <w:spacing w:line="320" w:lineRule="exact"/>
              <w:jc w:val="left"/>
              <w:rPr>
                <w:rFonts w:eastAsia="仿宋_GB2312"/>
                <w:color w:val="000000"/>
                <w:kern w:val="0"/>
              </w:rPr>
            </w:pPr>
            <w:r>
              <w:rPr>
                <w:rFonts w:hint="eastAsia" w:ascii="宋体" w:hAnsi="宋体" w:cs="宋体"/>
                <w:color w:val="000000"/>
                <w:kern w:val="0"/>
              </w:rPr>
              <w:t>　</w:t>
            </w:r>
          </w:p>
        </w:tc>
        <w:tc>
          <w:tcPr>
            <w:tcW w:w="1418" w:type="dxa"/>
            <w:tcBorders>
              <w:top w:val="nil"/>
              <w:left w:val="nil"/>
              <w:bottom w:val="single" w:color="auto" w:sz="4" w:space="0"/>
              <w:right w:val="single" w:color="auto" w:sz="4" w:space="0"/>
            </w:tcBorders>
            <w:vAlign w:val="center"/>
          </w:tcPr>
          <w:p w14:paraId="29E67585">
            <w:pPr>
              <w:widowControl/>
              <w:autoSpaceDE w:val="0"/>
              <w:spacing w:line="320" w:lineRule="exact"/>
              <w:jc w:val="left"/>
              <w:rPr>
                <w:rFonts w:eastAsia="仿宋_GB2312"/>
                <w:color w:val="000000"/>
                <w:kern w:val="0"/>
              </w:rPr>
            </w:pPr>
            <w:r>
              <w:rPr>
                <w:rFonts w:hint="eastAsia" w:ascii="宋体" w:hAnsi="宋体" w:cs="宋体"/>
                <w:color w:val="000000"/>
                <w:kern w:val="0"/>
              </w:rPr>
              <w:t>　</w:t>
            </w:r>
          </w:p>
        </w:tc>
      </w:tr>
      <w:tr w14:paraId="22D17BFF">
        <w:tblPrEx>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000000" w:sz="4" w:space="0"/>
              <w:right w:val="single" w:color="auto" w:sz="4" w:space="0"/>
            </w:tcBorders>
            <w:vAlign w:val="center"/>
          </w:tcPr>
          <w:p w14:paraId="3FF2366B">
            <w:pPr>
              <w:widowControl/>
              <w:jc w:val="left"/>
              <w:rPr>
                <w:rFonts w:eastAsia="仿宋_GB2312"/>
                <w:color w:val="000000"/>
                <w:kern w:val="0"/>
              </w:rPr>
            </w:pPr>
          </w:p>
        </w:tc>
        <w:tc>
          <w:tcPr>
            <w:tcW w:w="2208" w:type="dxa"/>
            <w:gridSpan w:val="2"/>
            <w:tcBorders>
              <w:top w:val="nil"/>
              <w:left w:val="nil"/>
              <w:bottom w:val="single" w:color="auto" w:sz="4" w:space="0"/>
              <w:right w:val="single" w:color="auto" w:sz="4" w:space="0"/>
            </w:tcBorders>
            <w:vAlign w:val="center"/>
          </w:tcPr>
          <w:p w14:paraId="3A5B572D">
            <w:pPr>
              <w:widowControl/>
              <w:autoSpaceDE w:val="0"/>
              <w:spacing w:line="320" w:lineRule="exact"/>
              <w:ind w:firstLine="630" w:firstLineChars="300"/>
              <w:jc w:val="left"/>
              <w:rPr>
                <w:rFonts w:eastAsia="仿宋_GB2312"/>
                <w:color w:val="000000"/>
                <w:kern w:val="0"/>
              </w:rPr>
            </w:pPr>
            <w:r>
              <w:rPr>
                <w:rFonts w:hint="eastAsia" w:ascii="宋体" w:hAnsi="宋体" w:cs="宋体"/>
                <w:color w:val="000000"/>
                <w:kern w:val="0"/>
              </w:rPr>
              <w:t>上年结转资金　</w:t>
            </w:r>
          </w:p>
        </w:tc>
        <w:tc>
          <w:tcPr>
            <w:tcW w:w="1200" w:type="dxa"/>
            <w:tcBorders>
              <w:top w:val="nil"/>
              <w:left w:val="nil"/>
              <w:bottom w:val="single" w:color="auto" w:sz="4" w:space="0"/>
              <w:right w:val="single" w:color="auto" w:sz="4" w:space="0"/>
            </w:tcBorders>
            <w:vAlign w:val="center"/>
          </w:tcPr>
          <w:p w14:paraId="6F7AEE15">
            <w:pPr>
              <w:widowControl/>
              <w:autoSpaceDE w:val="0"/>
              <w:spacing w:line="320" w:lineRule="exact"/>
              <w:jc w:val="left"/>
              <w:rPr>
                <w:rFonts w:eastAsia="仿宋_GB2312"/>
                <w:color w:val="000000"/>
                <w:kern w:val="0"/>
              </w:rPr>
            </w:pPr>
            <w:r>
              <w:rPr>
                <w:rFonts w:hint="eastAsia" w:ascii="宋体" w:hAnsi="宋体" w:cs="宋体"/>
                <w:color w:val="000000"/>
                <w:kern w:val="0"/>
              </w:rPr>
              <w:t>　</w:t>
            </w:r>
          </w:p>
        </w:tc>
        <w:tc>
          <w:tcPr>
            <w:tcW w:w="1203" w:type="dxa"/>
            <w:tcBorders>
              <w:top w:val="nil"/>
              <w:left w:val="nil"/>
              <w:bottom w:val="single" w:color="auto" w:sz="4" w:space="0"/>
              <w:right w:val="single" w:color="auto" w:sz="4" w:space="0"/>
            </w:tcBorders>
            <w:vAlign w:val="center"/>
          </w:tcPr>
          <w:p w14:paraId="619B5B13">
            <w:pPr>
              <w:widowControl/>
              <w:autoSpaceDE w:val="0"/>
              <w:spacing w:line="320" w:lineRule="exact"/>
              <w:jc w:val="left"/>
              <w:rPr>
                <w:rFonts w:eastAsia="仿宋_GB2312"/>
                <w:color w:val="000000"/>
                <w:kern w:val="0"/>
              </w:rPr>
            </w:pPr>
            <w:r>
              <w:rPr>
                <w:rFonts w:hint="eastAsia" w:ascii="宋体" w:hAnsi="宋体" w:cs="宋体"/>
                <w:color w:val="000000"/>
                <w:kern w:val="0"/>
              </w:rPr>
              <w:t>　</w:t>
            </w:r>
          </w:p>
        </w:tc>
        <w:tc>
          <w:tcPr>
            <w:tcW w:w="1134" w:type="dxa"/>
            <w:tcBorders>
              <w:top w:val="nil"/>
              <w:left w:val="nil"/>
              <w:bottom w:val="single" w:color="auto" w:sz="4" w:space="0"/>
              <w:right w:val="single" w:color="auto" w:sz="4" w:space="0"/>
            </w:tcBorders>
            <w:vAlign w:val="center"/>
          </w:tcPr>
          <w:p w14:paraId="7043FD6B">
            <w:pPr>
              <w:widowControl/>
              <w:autoSpaceDE w:val="0"/>
              <w:spacing w:line="320" w:lineRule="exact"/>
              <w:jc w:val="left"/>
              <w:rPr>
                <w:rFonts w:eastAsia="仿宋_GB2312"/>
                <w:color w:val="000000"/>
                <w:kern w:val="0"/>
              </w:rPr>
            </w:pPr>
            <w:r>
              <w:rPr>
                <w:rFonts w:hint="eastAsia" w:ascii="宋体" w:hAnsi="宋体" w:cs="宋体"/>
                <w:color w:val="000000"/>
                <w:kern w:val="0"/>
              </w:rPr>
              <w:t>　</w:t>
            </w:r>
          </w:p>
        </w:tc>
        <w:tc>
          <w:tcPr>
            <w:tcW w:w="828" w:type="dxa"/>
            <w:tcBorders>
              <w:top w:val="nil"/>
              <w:left w:val="nil"/>
              <w:bottom w:val="single" w:color="auto" w:sz="4" w:space="0"/>
              <w:right w:val="single" w:color="auto" w:sz="4" w:space="0"/>
            </w:tcBorders>
            <w:vAlign w:val="center"/>
          </w:tcPr>
          <w:p w14:paraId="752E1EAF">
            <w:pPr>
              <w:widowControl/>
              <w:autoSpaceDE w:val="0"/>
              <w:spacing w:line="320" w:lineRule="exact"/>
              <w:jc w:val="left"/>
              <w:rPr>
                <w:rFonts w:eastAsia="仿宋_GB2312"/>
                <w:color w:val="000000"/>
                <w:kern w:val="0"/>
              </w:rPr>
            </w:pPr>
            <w:r>
              <w:rPr>
                <w:rFonts w:hint="eastAsia" w:ascii="宋体" w:hAnsi="宋体" w:cs="宋体"/>
                <w:color w:val="000000"/>
                <w:kern w:val="0"/>
              </w:rPr>
              <w:t>　</w:t>
            </w:r>
          </w:p>
        </w:tc>
        <w:tc>
          <w:tcPr>
            <w:tcW w:w="873" w:type="dxa"/>
            <w:tcBorders>
              <w:top w:val="nil"/>
              <w:left w:val="nil"/>
              <w:bottom w:val="single" w:color="auto" w:sz="4" w:space="0"/>
              <w:right w:val="single" w:color="auto" w:sz="4" w:space="0"/>
            </w:tcBorders>
            <w:vAlign w:val="center"/>
          </w:tcPr>
          <w:p w14:paraId="4284DB2B">
            <w:pPr>
              <w:widowControl/>
              <w:autoSpaceDE w:val="0"/>
              <w:spacing w:line="320" w:lineRule="exact"/>
              <w:jc w:val="left"/>
              <w:rPr>
                <w:rFonts w:eastAsia="仿宋_GB2312"/>
                <w:color w:val="000000"/>
                <w:kern w:val="0"/>
              </w:rPr>
            </w:pPr>
            <w:r>
              <w:rPr>
                <w:rFonts w:hint="eastAsia" w:ascii="宋体" w:hAnsi="宋体" w:cs="宋体"/>
                <w:color w:val="000000"/>
                <w:kern w:val="0"/>
              </w:rPr>
              <w:t>　</w:t>
            </w:r>
          </w:p>
        </w:tc>
        <w:tc>
          <w:tcPr>
            <w:tcW w:w="1418" w:type="dxa"/>
            <w:tcBorders>
              <w:top w:val="nil"/>
              <w:left w:val="nil"/>
              <w:bottom w:val="single" w:color="auto" w:sz="4" w:space="0"/>
              <w:right w:val="single" w:color="auto" w:sz="4" w:space="0"/>
            </w:tcBorders>
            <w:vAlign w:val="center"/>
          </w:tcPr>
          <w:p w14:paraId="63055427">
            <w:pPr>
              <w:widowControl/>
              <w:autoSpaceDE w:val="0"/>
              <w:spacing w:line="320" w:lineRule="exact"/>
              <w:jc w:val="left"/>
              <w:rPr>
                <w:rFonts w:eastAsia="仿宋_GB2312"/>
                <w:color w:val="000000"/>
                <w:kern w:val="0"/>
              </w:rPr>
            </w:pPr>
            <w:r>
              <w:rPr>
                <w:rFonts w:hint="eastAsia" w:ascii="宋体" w:hAnsi="宋体" w:cs="宋体"/>
                <w:color w:val="000000"/>
                <w:kern w:val="0"/>
              </w:rPr>
              <w:t>　</w:t>
            </w:r>
          </w:p>
        </w:tc>
      </w:tr>
      <w:tr w14:paraId="2924E37C">
        <w:tblPrEx>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000000" w:sz="4" w:space="0"/>
              <w:right w:val="single" w:color="auto" w:sz="4" w:space="0"/>
            </w:tcBorders>
            <w:vAlign w:val="center"/>
          </w:tcPr>
          <w:p w14:paraId="51FC62E0">
            <w:pPr>
              <w:widowControl/>
              <w:jc w:val="left"/>
              <w:rPr>
                <w:rFonts w:eastAsia="仿宋_GB2312"/>
                <w:color w:val="000000"/>
                <w:kern w:val="0"/>
              </w:rPr>
            </w:pPr>
          </w:p>
        </w:tc>
        <w:tc>
          <w:tcPr>
            <w:tcW w:w="2208" w:type="dxa"/>
            <w:gridSpan w:val="2"/>
            <w:tcBorders>
              <w:top w:val="nil"/>
              <w:left w:val="nil"/>
              <w:bottom w:val="single" w:color="auto" w:sz="4" w:space="0"/>
              <w:right w:val="single" w:color="auto" w:sz="4" w:space="0"/>
            </w:tcBorders>
            <w:vAlign w:val="center"/>
          </w:tcPr>
          <w:p w14:paraId="2B95CC4D">
            <w:pPr>
              <w:widowControl/>
              <w:autoSpaceDE w:val="0"/>
              <w:spacing w:line="320" w:lineRule="exact"/>
              <w:ind w:firstLine="630" w:firstLineChars="300"/>
              <w:jc w:val="left"/>
              <w:rPr>
                <w:rFonts w:eastAsia="仿宋_GB2312"/>
                <w:color w:val="000000"/>
                <w:kern w:val="0"/>
              </w:rPr>
            </w:pPr>
            <w:r>
              <w:rPr>
                <w:rFonts w:hint="eastAsia" w:ascii="宋体" w:hAnsi="宋体" w:cs="宋体"/>
                <w:color w:val="000000"/>
                <w:kern w:val="0"/>
              </w:rPr>
              <w:t>其他资金</w:t>
            </w:r>
          </w:p>
        </w:tc>
        <w:tc>
          <w:tcPr>
            <w:tcW w:w="1200" w:type="dxa"/>
            <w:tcBorders>
              <w:top w:val="nil"/>
              <w:left w:val="nil"/>
              <w:bottom w:val="single" w:color="auto" w:sz="4" w:space="0"/>
              <w:right w:val="single" w:color="auto" w:sz="4" w:space="0"/>
            </w:tcBorders>
            <w:vAlign w:val="center"/>
          </w:tcPr>
          <w:p w14:paraId="35D8BF8D">
            <w:pPr>
              <w:widowControl/>
              <w:autoSpaceDE w:val="0"/>
              <w:spacing w:line="320" w:lineRule="exact"/>
              <w:jc w:val="left"/>
              <w:rPr>
                <w:rFonts w:eastAsia="仿宋_GB2312"/>
                <w:color w:val="000000"/>
                <w:kern w:val="0"/>
              </w:rPr>
            </w:pPr>
            <w:r>
              <w:rPr>
                <w:rFonts w:hint="eastAsia" w:ascii="宋体" w:hAnsi="宋体" w:cs="宋体"/>
                <w:color w:val="000000"/>
                <w:kern w:val="0"/>
              </w:rPr>
              <w:t>　</w:t>
            </w:r>
          </w:p>
        </w:tc>
        <w:tc>
          <w:tcPr>
            <w:tcW w:w="1203" w:type="dxa"/>
            <w:tcBorders>
              <w:top w:val="nil"/>
              <w:left w:val="nil"/>
              <w:bottom w:val="single" w:color="auto" w:sz="4" w:space="0"/>
              <w:right w:val="single" w:color="auto" w:sz="4" w:space="0"/>
            </w:tcBorders>
            <w:vAlign w:val="center"/>
          </w:tcPr>
          <w:p w14:paraId="2A7782AA">
            <w:pPr>
              <w:widowControl/>
              <w:autoSpaceDE w:val="0"/>
              <w:spacing w:line="320" w:lineRule="exact"/>
              <w:jc w:val="left"/>
              <w:rPr>
                <w:rFonts w:eastAsia="仿宋_GB2312"/>
                <w:color w:val="000000"/>
                <w:kern w:val="0"/>
              </w:rPr>
            </w:pPr>
            <w:r>
              <w:rPr>
                <w:rFonts w:hint="eastAsia" w:ascii="宋体" w:hAnsi="宋体" w:cs="宋体"/>
                <w:color w:val="000000"/>
                <w:kern w:val="0"/>
              </w:rPr>
              <w:t>　</w:t>
            </w:r>
          </w:p>
        </w:tc>
        <w:tc>
          <w:tcPr>
            <w:tcW w:w="1134" w:type="dxa"/>
            <w:tcBorders>
              <w:top w:val="nil"/>
              <w:left w:val="nil"/>
              <w:bottom w:val="single" w:color="auto" w:sz="4" w:space="0"/>
              <w:right w:val="single" w:color="auto" w:sz="4" w:space="0"/>
            </w:tcBorders>
            <w:vAlign w:val="center"/>
          </w:tcPr>
          <w:p w14:paraId="7531DEA1">
            <w:pPr>
              <w:widowControl/>
              <w:autoSpaceDE w:val="0"/>
              <w:spacing w:line="320" w:lineRule="exact"/>
              <w:jc w:val="left"/>
              <w:rPr>
                <w:rFonts w:eastAsia="仿宋_GB2312"/>
                <w:color w:val="000000"/>
                <w:kern w:val="0"/>
              </w:rPr>
            </w:pPr>
            <w:r>
              <w:rPr>
                <w:rFonts w:hint="eastAsia" w:ascii="宋体" w:hAnsi="宋体" w:cs="宋体"/>
                <w:color w:val="000000"/>
                <w:kern w:val="0"/>
              </w:rPr>
              <w:t>　</w:t>
            </w:r>
          </w:p>
        </w:tc>
        <w:tc>
          <w:tcPr>
            <w:tcW w:w="828" w:type="dxa"/>
            <w:tcBorders>
              <w:top w:val="nil"/>
              <w:left w:val="nil"/>
              <w:bottom w:val="single" w:color="auto" w:sz="4" w:space="0"/>
              <w:right w:val="single" w:color="auto" w:sz="4" w:space="0"/>
            </w:tcBorders>
            <w:vAlign w:val="center"/>
          </w:tcPr>
          <w:p w14:paraId="4C174A98">
            <w:pPr>
              <w:widowControl/>
              <w:autoSpaceDE w:val="0"/>
              <w:spacing w:line="320" w:lineRule="exact"/>
              <w:jc w:val="left"/>
              <w:rPr>
                <w:rFonts w:eastAsia="仿宋_GB2312"/>
                <w:color w:val="000000"/>
                <w:kern w:val="0"/>
              </w:rPr>
            </w:pPr>
            <w:r>
              <w:rPr>
                <w:rFonts w:hint="eastAsia" w:ascii="宋体" w:hAnsi="宋体" w:cs="宋体"/>
                <w:color w:val="000000"/>
                <w:kern w:val="0"/>
              </w:rPr>
              <w:t>　</w:t>
            </w:r>
          </w:p>
        </w:tc>
        <w:tc>
          <w:tcPr>
            <w:tcW w:w="873" w:type="dxa"/>
            <w:tcBorders>
              <w:top w:val="nil"/>
              <w:left w:val="nil"/>
              <w:bottom w:val="single" w:color="auto" w:sz="4" w:space="0"/>
              <w:right w:val="single" w:color="auto" w:sz="4" w:space="0"/>
            </w:tcBorders>
            <w:vAlign w:val="center"/>
          </w:tcPr>
          <w:p w14:paraId="1CF654A8">
            <w:pPr>
              <w:widowControl/>
              <w:autoSpaceDE w:val="0"/>
              <w:spacing w:line="320" w:lineRule="exact"/>
              <w:jc w:val="left"/>
              <w:rPr>
                <w:rFonts w:eastAsia="仿宋_GB2312"/>
                <w:color w:val="000000"/>
                <w:kern w:val="0"/>
              </w:rPr>
            </w:pPr>
            <w:r>
              <w:rPr>
                <w:rFonts w:hint="eastAsia" w:ascii="宋体" w:hAnsi="宋体" w:cs="宋体"/>
                <w:color w:val="000000"/>
                <w:kern w:val="0"/>
              </w:rPr>
              <w:t>　</w:t>
            </w:r>
          </w:p>
        </w:tc>
        <w:tc>
          <w:tcPr>
            <w:tcW w:w="1418" w:type="dxa"/>
            <w:tcBorders>
              <w:top w:val="nil"/>
              <w:left w:val="nil"/>
              <w:bottom w:val="single" w:color="auto" w:sz="4" w:space="0"/>
              <w:right w:val="single" w:color="auto" w:sz="4" w:space="0"/>
            </w:tcBorders>
            <w:vAlign w:val="center"/>
          </w:tcPr>
          <w:p w14:paraId="21C2DFF5">
            <w:pPr>
              <w:widowControl/>
              <w:autoSpaceDE w:val="0"/>
              <w:spacing w:line="320" w:lineRule="exact"/>
              <w:jc w:val="left"/>
              <w:rPr>
                <w:rFonts w:eastAsia="仿宋_GB2312"/>
                <w:color w:val="000000"/>
                <w:kern w:val="0"/>
              </w:rPr>
            </w:pPr>
            <w:r>
              <w:rPr>
                <w:rFonts w:hint="eastAsia" w:ascii="宋体" w:hAnsi="宋体" w:cs="宋体"/>
                <w:color w:val="000000"/>
                <w:kern w:val="0"/>
              </w:rPr>
              <w:t>　</w:t>
            </w:r>
          </w:p>
        </w:tc>
      </w:tr>
      <w:tr w14:paraId="6816C8F8">
        <w:tblPrEx>
          <w:tblCellMar>
            <w:top w:w="0" w:type="dxa"/>
            <w:left w:w="108" w:type="dxa"/>
            <w:bottom w:w="0" w:type="dxa"/>
            <w:right w:w="108" w:type="dxa"/>
          </w:tblCellMar>
        </w:tblPrEx>
        <w:trPr>
          <w:trHeight w:val="340" w:hRule="atLeast"/>
          <w:jc w:val="center"/>
        </w:trPr>
        <w:tc>
          <w:tcPr>
            <w:tcW w:w="1135" w:type="dxa"/>
            <w:vMerge w:val="restart"/>
            <w:tcBorders>
              <w:top w:val="nil"/>
              <w:left w:val="single" w:color="auto" w:sz="4" w:space="0"/>
              <w:bottom w:val="single" w:color="000000" w:sz="4" w:space="0"/>
              <w:right w:val="single" w:color="auto" w:sz="4" w:space="0"/>
            </w:tcBorders>
            <w:vAlign w:val="center"/>
          </w:tcPr>
          <w:p w14:paraId="35F3AD68">
            <w:pPr>
              <w:widowControl/>
              <w:autoSpaceDE w:val="0"/>
              <w:spacing w:line="320" w:lineRule="exact"/>
              <w:jc w:val="center"/>
              <w:rPr>
                <w:rFonts w:eastAsia="仿宋_GB2312"/>
                <w:color w:val="000000"/>
                <w:kern w:val="0"/>
              </w:rPr>
            </w:pPr>
            <w:r>
              <w:rPr>
                <w:rFonts w:hint="eastAsia" w:ascii="宋体" w:hAnsi="宋体" w:cs="宋体"/>
                <w:color w:val="000000"/>
                <w:kern w:val="0"/>
              </w:rPr>
              <w:t>年度总</w:t>
            </w:r>
          </w:p>
          <w:p w14:paraId="2CD3E7FF">
            <w:pPr>
              <w:widowControl/>
              <w:autoSpaceDE w:val="0"/>
              <w:spacing w:line="320" w:lineRule="exact"/>
              <w:jc w:val="center"/>
              <w:rPr>
                <w:rFonts w:eastAsia="仿宋_GB2312"/>
                <w:color w:val="000000"/>
                <w:kern w:val="0"/>
              </w:rPr>
            </w:pPr>
            <w:r>
              <w:rPr>
                <w:rFonts w:hint="eastAsia" w:ascii="宋体" w:hAnsi="宋体" w:cs="宋体"/>
                <w:color w:val="000000"/>
                <w:kern w:val="0"/>
              </w:rPr>
              <w:t>体目标</w:t>
            </w:r>
          </w:p>
        </w:tc>
        <w:tc>
          <w:tcPr>
            <w:tcW w:w="4611" w:type="dxa"/>
            <w:gridSpan w:val="4"/>
            <w:tcBorders>
              <w:top w:val="single" w:color="auto" w:sz="4" w:space="0"/>
              <w:left w:val="nil"/>
              <w:bottom w:val="single" w:color="auto" w:sz="4" w:space="0"/>
              <w:right w:val="single" w:color="000000" w:sz="4" w:space="0"/>
            </w:tcBorders>
            <w:vAlign w:val="center"/>
          </w:tcPr>
          <w:p w14:paraId="6B19D38B">
            <w:pPr>
              <w:widowControl/>
              <w:autoSpaceDE w:val="0"/>
              <w:spacing w:line="320" w:lineRule="exact"/>
              <w:jc w:val="center"/>
              <w:rPr>
                <w:rFonts w:eastAsia="仿宋_GB2312"/>
                <w:color w:val="000000"/>
                <w:kern w:val="0"/>
              </w:rPr>
            </w:pPr>
            <w:r>
              <w:rPr>
                <w:rFonts w:hint="eastAsia" w:ascii="宋体" w:hAnsi="宋体" w:cs="宋体"/>
                <w:color w:val="000000"/>
                <w:kern w:val="0"/>
              </w:rPr>
              <w:t>预期目标</w:t>
            </w:r>
          </w:p>
        </w:tc>
        <w:tc>
          <w:tcPr>
            <w:tcW w:w="4253" w:type="dxa"/>
            <w:gridSpan w:val="4"/>
            <w:tcBorders>
              <w:top w:val="single" w:color="auto" w:sz="4" w:space="0"/>
              <w:left w:val="nil"/>
              <w:bottom w:val="single" w:color="auto" w:sz="4" w:space="0"/>
              <w:right w:val="single" w:color="auto" w:sz="4" w:space="0"/>
            </w:tcBorders>
            <w:vAlign w:val="center"/>
          </w:tcPr>
          <w:p w14:paraId="7559282C">
            <w:pPr>
              <w:widowControl/>
              <w:autoSpaceDE w:val="0"/>
              <w:spacing w:line="320" w:lineRule="exact"/>
              <w:jc w:val="center"/>
              <w:rPr>
                <w:rFonts w:eastAsia="仿宋_GB2312"/>
                <w:color w:val="000000"/>
                <w:kern w:val="0"/>
              </w:rPr>
            </w:pPr>
            <w:r>
              <w:rPr>
                <w:rFonts w:hint="eastAsia" w:ascii="宋体" w:hAnsi="宋体" w:cs="宋体"/>
                <w:color w:val="000000"/>
                <w:kern w:val="0"/>
              </w:rPr>
              <w:t>实际完成情况　</w:t>
            </w:r>
          </w:p>
        </w:tc>
      </w:tr>
      <w:tr w14:paraId="53E3BB96">
        <w:tblPrEx>
          <w:tblCellMar>
            <w:top w:w="0" w:type="dxa"/>
            <w:left w:w="108" w:type="dxa"/>
            <w:bottom w:w="0" w:type="dxa"/>
            <w:right w:w="108" w:type="dxa"/>
          </w:tblCellMar>
        </w:tblPrEx>
        <w:trPr>
          <w:trHeight w:val="715" w:hRule="atLeast"/>
          <w:jc w:val="center"/>
        </w:trPr>
        <w:tc>
          <w:tcPr>
            <w:tcW w:w="0" w:type="auto"/>
            <w:vMerge w:val="continue"/>
            <w:tcBorders>
              <w:top w:val="nil"/>
              <w:left w:val="single" w:color="auto" w:sz="4" w:space="0"/>
              <w:bottom w:val="single" w:color="000000" w:sz="4" w:space="0"/>
              <w:right w:val="single" w:color="auto" w:sz="4" w:space="0"/>
            </w:tcBorders>
            <w:vAlign w:val="center"/>
          </w:tcPr>
          <w:p w14:paraId="0954B1D0">
            <w:pPr>
              <w:widowControl/>
              <w:jc w:val="left"/>
              <w:rPr>
                <w:rFonts w:eastAsia="仿宋_GB2312"/>
                <w:color w:val="000000"/>
                <w:kern w:val="0"/>
              </w:rPr>
            </w:pPr>
          </w:p>
        </w:tc>
        <w:tc>
          <w:tcPr>
            <w:tcW w:w="4611" w:type="dxa"/>
            <w:gridSpan w:val="4"/>
            <w:tcBorders>
              <w:top w:val="single" w:color="auto" w:sz="4" w:space="0"/>
              <w:left w:val="nil"/>
              <w:bottom w:val="single" w:color="auto" w:sz="4" w:space="0"/>
              <w:right w:val="single" w:color="000000" w:sz="4" w:space="0"/>
            </w:tcBorders>
            <w:vAlign w:val="center"/>
          </w:tcPr>
          <w:p w14:paraId="5B4F7949">
            <w:pPr>
              <w:widowControl/>
              <w:autoSpaceDE w:val="0"/>
              <w:spacing w:line="320" w:lineRule="exact"/>
              <w:jc w:val="center"/>
              <w:rPr>
                <w:rFonts w:asciiTheme="minorEastAsia" w:hAnsiTheme="minorEastAsia" w:eastAsiaTheme="minorEastAsia"/>
                <w:color w:val="000000"/>
                <w:kern w:val="0"/>
              </w:rPr>
            </w:pPr>
            <w:r>
              <w:rPr>
                <w:rFonts w:hint="eastAsia" w:asciiTheme="minorEastAsia" w:hAnsiTheme="minorEastAsia" w:eastAsiaTheme="minorEastAsia"/>
                <w:sz w:val="24"/>
              </w:rPr>
              <w:t>全年共完成财政投资评审项目327个，送审金额88373.07万元，审定金额75248.80万元，审减金额13124.27万元，审减率14.85%</w:t>
            </w:r>
          </w:p>
        </w:tc>
        <w:tc>
          <w:tcPr>
            <w:tcW w:w="4253" w:type="dxa"/>
            <w:gridSpan w:val="4"/>
            <w:tcBorders>
              <w:top w:val="single" w:color="auto" w:sz="4" w:space="0"/>
              <w:left w:val="nil"/>
              <w:bottom w:val="single" w:color="auto" w:sz="4" w:space="0"/>
              <w:right w:val="single" w:color="auto" w:sz="4" w:space="0"/>
            </w:tcBorders>
            <w:vAlign w:val="center"/>
          </w:tcPr>
          <w:p w14:paraId="5424206A">
            <w:pPr>
              <w:widowControl/>
              <w:autoSpaceDE w:val="0"/>
              <w:spacing w:line="320" w:lineRule="exact"/>
              <w:jc w:val="center"/>
              <w:rPr>
                <w:rFonts w:eastAsia="仿宋_GB2312"/>
                <w:color w:val="000000"/>
                <w:kern w:val="0"/>
              </w:rPr>
            </w:pPr>
            <w:r>
              <w:rPr>
                <w:rFonts w:hint="eastAsia" w:ascii="宋体" w:hAnsi="宋体" w:cs="宋体"/>
                <w:color w:val="000000"/>
                <w:kern w:val="0"/>
              </w:rPr>
              <w:t>完成</w:t>
            </w:r>
          </w:p>
        </w:tc>
      </w:tr>
      <w:tr w14:paraId="05333532">
        <w:tblPrEx>
          <w:tblCellMar>
            <w:top w:w="0" w:type="dxa"/>
            <w:left w:w="108" w:type="dxa"/>
            <w:bottom w:w="0" w:type="dxa"/>
            <w:right w:w="108" w:type="dxa"/>
          </w:tblCellMar>
        </w:tblPrEx>
        <w:trPr>
          <w:trHeight w:val="868" w:hRule="atLeast"/>
          <w:jc w:val="center"/>
        </w:trPr>
        <w:tc>
          <w:tcPr>
            <w:tcW w:w="1135" w:type="dxa"/>
            <w:vMerge w:val="restart"/>
            <w:tcBorders>
              <w:top w:val="nil"/>
              <w:left w:val="single" w:color="auto" w:sz="4" w:space="0"/>
              <w:bottom w:val="nil"/>
              <w:right w:val="single" w:color="auto" w:sz="4" w:space="0"/>
            </w:tcBorders>
            <w:vAlign w:val="center"/>
          </w:tcPr>
          <w:p w14:paraId="23377433">
            <w:pPr>
              <w:widowControl/>
              <w:autoSpaceDE w:val="0"/>
              <w:spacing w:line="320" w:lineRule="exact"/>
              <w:jc w:val="center"/>
              <w:rPr>
                <w:rFonts w:eastAsia="仿宋_GB2312"/>
                <w:color w:val="000000"/>
                <w:kern w:val="0"/>
              </w:rPr>
            </w:pPr>
            <w:r>
              <w:rPr>
                <w:rFonts w:hint="eastAsia" w:ascii="宋体" w:hAnsi="宋体" w:cs="宋体"/>
                <w:color w:val="000000"/>
                <w:kern w:val="0"/>
              </w:rPr>
              <w:t>绩</w:t>
            </w:r>
          </w:p>
          <w:p w14:paraId="280279A8">
            <w:pPr>
              <w:widowControl/>
              <w:autoSpaceDE w:val="0"/>
              <w:spacing w:line="320" w:lineRule="exact"/>
              <w:jc w:val="center"/>
              <w:rPr>
                <w:rFonts w:eastAsia="仿宋_GB2312"/>
                <w:color w:val="000000"/>
                <w:kern w:val="0"/>
              </w:rPr>
            </w:pPr>
            <w:r>
              <w:rPr>
                <w:rFonts w:hint="eastAsia" w:ascii="宋体" w:hAnsi="宋体" w:cs="宋体"/>
                <w:color w:val="000000"/>
                <w:kern w:val="0"/>
              </w:rPr>
              <w:t>效</w:t>
            </w:r>
          </w:p>
          <w:p w14:paraId="21FE62B8">
            <w:pPr>
              <w:widowControl/>
              <w:autoSpaceDE w:val="0"/>
              <w:spacing w:line="320" w:lineRule="exact"/>
              <w:jc w:val="center"/>
              <w:rPr>
                <w:rFonts w:eastAsia="仿宋_GB2312"/>
                <w:color w:val="000000"/>
                <w:kern w:val="0"/>
              </w:rPr>
            </w:pPr>
            <w:r>
              <w:rPr>
                <w:rFonts w:hint="eastAsia" w:ascii="宋体" w:hAnsi="宋体" w:cs="宋体"/>
                <w:color w:val="000000"/>
                <w:kern w:val="0"/>
              </w:rPr>
              <w:t>指</w:t>
            </w:r>
          </w:p>
          <w:p w14:paraId="10D4F291">
            <w:pPr>
              <w:widowControl/>
              <w:autoSpaceDE w:val="0"/>
              <w:spacing w:line="320" w:lineRule="exact"/>
              <w:jc w:val="center"/>
              <w:rPr>
                <w:rFonts w:eastAsia="仿宋_GB2312"/>
                <w:color w:val="000000"/>
                <w:kern w:val="0"/>
              </w:rPr>
            </w:pPr>
            <w:r>
              <w:rPr>
                <w:rFonts w:hint="eastAsia" w:ascii="宋体" w:hAnsi="宋体" w:cs="宋体"/>
                <w:color w:val="000000"/>
                <w:kern w:val="0"/>
              </w:rPr>
              <w:t>标</w:t>
            </w:r>
          </w:p>
        </w:tc>
        <w:tc>
          <w:tcPr>
            <w:tcW w:w="992" w:type="dxa"/>
            <w:tcBorders>
              <w:top w:val="single" w:color="auto" w:sz="4" w:space="0"/>
              <w:left w:val="nil"/>
              <w:bottom w:val="single" w:color="auto" w:sz="4" w:space="0"/>
              <w:right w:val="single" w:color="auto" w:sz="4" w:space="0"/>
            </w:tcBorders>
            <w:vAlign w:val="center"/>
          </w:tcPr>
          <w:p w14:paraId="5DD31ADA">
            <w:pPr>
              <w:widowControl/>
              <w:autoSpaceDE w:val="0"/>
              <w:spacing w:line="320" w:lineRule="exact"/>
              <w:jc w:val="center"/>
              <w:rPr>
                <w:rFonts w:eastAsia="仿宋_GB2312"/>
                <w:color w:val="000000"/>
                <w:kern w:val="0"/>
              </w:rPr>
            </w:pPr>
            <w:r>
              <w:rPr>
                <w:rFonts w:hint="eastAsia" w:ascii="宋体" w:hAnsi="宋体" w:cs="宋体"/>
                <w:color w:val="000000"/>
                <w:kern w:val="0"/>
              </w:rPr>
              <w:t>一级指标</w:t>
            </w:r>
          </w:p>
        </w:tc>
        <w:tc>
          <w:tcPr>
            <w:tcW w:w="1216" w:type="dxa"/>
            <w:tcBorders>
              <w:top w:val="single" w:color="auto" w:sz="4" w:space="0"/>
              <w:left w:val="nil"/>
              <w:bottom w:val="single" w:color="auto" w:sz="4" w:space="0"/>
              <w:right w:val="single" w:color="auto" w:sz="4" w:space="0"/>
            </w:tcBorders>
            <w:vAlign w:val="center"/>
          </w:tcPr>
          <w:p w14:paraId="6EA98BC1">
            <w:pPr>
              <w:widowControl/>
              <w:autoSpaceDE w:val="0"/>
              <w:spacing w:line="320" w:lineRule="exact"/>
              <w:jc w:val="center"/>
              <w:rPr>
                <w:rFonts w:eastAsia="仿宋_GB2312"/>
                <w:color w:val="000000"/>
                <w:kern w:val="0"/>
              </w:rPr>
            </w:pPr>
            <w:r>
              <w:rPr>
                <w:rFonts w:hint="eastAsia" w:ascii="宋体" w:hAnsi="宋体" w:cs="宋体"/>
                <w:color w:val="000000"/>
                <w:kern w:val="0"/>
              </w:rPr>
              <w:t>二级指标</w:t>
            </w:r>
          </w:p>
        </w:tc>
        <w:tc>
          <w:tcPr>
            <w:tcW w:w="1200" w:type="dxa"/>
            <w:tcBorders>
              <w:top w:val="single" w:color="auto" w:sz="4" w:space="0"/>
              <w:left w:val="nil"/>
              <w:bottom w:val="single" w:color="auto" w:sz="4" w:space="0"/>
              <w:right w:val="single" w:color="auto" w:sz="4" w:space="0"/>
            </w:tcBorders>
            <w:vAlign w:val="center"/>
          </w:tcPr>
          <w:p w14:paraId="1CE95220">
            <w:pPr>
              <w:widowControl/>
              <w:autoSpaceDE w:val="0"/>
              <w:spacing w:line="320" w:lineRule="exact"/>
              <w:jc w:val="center"/>
              <w:rPr>
                <w:rFonts w:eastAsia="仿宋_GB2312"/>
                <w:color w:val="000000"/>
                <w:kern w:val="0"/>
              </w:rPr>
            </w:pPr>
            <w:r>
              <w:rPr>
                <w:rFonts w:hint="eastAsia" w:ascii="宋体" w:hAnsi="宋体" w:cs="宋体"/>
                <w:color w:val="000000"/>
                <w:kern w:val="0"/>
              </w:rPr>
              <w:t>三级指标</w:t>
            </w:r>
          </w:p>
        </w:tc>
        <w:tc>
          <w:tcPr>
            <w:tcW w:w="1203" w:type="dxa"/>
            <w:tcBorders>
              <w:top w:val="single" w:color="auto" w:sz="4" w:space="0"/>
              <w:left w:val="nil"/>
              <w:bottom w:val="single" w:color="auto" w:sz="4" w:space="0"/>
              <w:right w:val="single" w:color="auto" w:sz="4" w:space="0"/>
            </w:tcBorders>
            <w:vAlign w:val="center"/>
          </w:tcPr>
          <w:p w14:paraId="4EE48DAF">
            <w:pPr>
              <w:widowControl/>
              <w:autoSpaceDE w:val="0"/>
              <w:spacing w:line="320" w:lineRule="exact"/>
              <w:jc w:val="center"/>
              <w:rPr>
                <w:rFonts w:eastAsia="仿宋_GB2312"/>
                <w:color w:val="000000"/>
                <w:kern w:val="0"/>
              </w:rPr>
            </w:pPr>
            <w:r>
              <w:rPr>
                <w:rFonts w:hint="eastAsia" w:ascii="宋体" w:hAnsi="宋体" w:cs="宋体"/>
                <w:color w:val="000000"/>
                <w:kern w:val="0"/>
              </w:rPr>
              <w:t>年度</w:t>
            </w:r>
          </w:p>
          <w:p w14:paraId="51661CA3">
            <w:pPr>
              <w:widowControl/>
              <w:autoSpaceDE w:val="0"/>
              <w:spacing w:line="320" w:lineRule="exact"/>
              <w:jc w:val="center"/>
              <w:rPr>
                <w:rFonts w:eastAsia="仿宋_GB2312"/>
                <w:color w:val="000000"/>
                <w:kern w:val="0"/>
              </w:rPr>
            </w:pPr>
            <w:r>
              <w:rPr>
                <w:rFonts w:hint="eastAsia" w:ascii="宋体" w:hAnsi="宋体" w:cs="宋体"/>
                <w:color w:val="000000"/>
                <w:kern w:val="0"/>
              </w:rPr>
              <w:t>指标值</w:t>
            </w:r>
          </w:p>
        </w:tc>
        <w:tc>
          <w:tcPr>
            <w:tcW w:w="1134" w:type="dxa"/>
            <w:tcBorders>
              <w:top w:val="single" w:color="auto" w:sz="4" w:space="0"/>
              <w:left w:val="nil"/>
              <w:bottom w:val="single" w:color="auto" w:sz="4" w:space="0"/>
              <w:right w:val="single" w:color="auto" w:sz="4" w:space="0"/>
            </w:tcBorders>
            <w:vAlign w:val="center"/>
          </w:tcPr>
          <w:p w14:paraId="190EB38D">
            <w:pPr>
              <w:widowControl/>
              <w:autoSpaceDE w:val="0"/>
              <w:spacing w:line="320" w:lineRule="exact"/>
              <w:jc w:val="center"/>
              <w:rPr>
                <w:rFonts w:eastAsia="仿宋_GB2312"/>
                <w:color w:val="000000"/>
                <w:kern w:val="0"/>
              </w:rPr>
            </w:pPr>
            <w:r>
              <w:rPr>
                <w:rFonts w:hint="eastAsia" w:ascii="宋体" w:hAnsi="宋体" w:cs="宋体"/>
                <w:color w:val="000000"/>
                <w:kern w:val="0"/>
              </w:rPr>
              <w:t>实际</w:t>
            </w:r>
          </w:p>
          <w:p w14:paraId="1876C2E5">
            <w:pPr>
              <w:widowControl/>
              <w:autoSpaceDE w:val="0"/>
              <w:spacing w:line="320" w:lineRule="exact"/>
              <w:jc w:val="center"/>
              <w:rPr>
                <w:rFonts w:eastAsia="仿宋_GB2312"/>
                <w:color w:val="000000"/>
                <w:kern w:val="0"/>
              </w:rPr>
            </w:pPr>
            <w:r>
              <w:rPr>
                <w:rFonts w:hint="eastAsia" w:ascii="宋体" w:hAnsi="宋体" w:cs="宋体"/>
                <w:color w:val="000000"/>
                <w:kern w:val="0"/>
              </w:rPr>
              <w:t>完成值</w:t>
            </w:r>
          </w:p>
        </w:tc>
        <w:tc>
          <w:tcPr>
            <w:tcW w:w="828" w:type="dxa"/>
            <w:tcBorders>
              <w:top w:val="single" w:color="auto" w:sz="4" w:space="0"/>
              <w:left w:val="nil"/>
              <w:bottom w:val="single" w:color="auto" w:sz="4" w:space="0"/>
              <w:right w:val="single" w:color="auto" w:sz="4" w:space="0"/>
            </w:tcBorders>
            <w:vAlign w:val="center"/>
          </w:tcPr>
          <w:p w14:paraId="2F02812F">
            <w:pPr>
              <w:widowControl/>
              <w:autoSpaceDE w:val="0"/>
              <w:spacing w:line="320" w:lineRule="exact"/>
              <w:jc w:val="center"/>
              <w:rPr>
                <w:rFonts w:eastAsia="仿宋_GB2312"/>
                <w:color w:val="000000"/>
                <w:kern w:val="0"/>
              </w:rPr>
            </w:pPr>
            <w:r>
              <w:rPr>
                <w:rFonts w:hint="eastAsia" w:ascii="宋体" w:hAnsi="宋体" w:cs="宋体"/>
                <w:color w:val="000000"/>
                <w:kern w:val="0"/>
              </w:rPr>
              <w:t>分值</w:t>
            </w:r>
          </w:p>
        </w:tc>
        <w:tc>
          <w:tcPr>
            <w:tcW w:w="873" w:type="dxa"/>
            <w:tcBorders>
              <w:top w:val="single" w:color="auto" w:sz="4" w:space="0"/>
              <w:left w:val="nil"/>
              <w:bottom w:val="single" w:color="auto" w:sz="4" w:space="0"/>
              <w:right w:val="single" w:color="auto" w:sz="4" w:space="0"/>
            </w:tcBorders>
            <w:vAlign w:val="center"/>
          </w:tcPr>
          <w:p w14:paraId="15AFEAF9">
            <w:pPr>
              <w:widowControl/>
              <w:autoSpaceDE w:val="0"/>
              <w:spacing w:line="320" w:lineRule="exact"/>
              <w:jc w:val="center"/>
              <w:rPr>
                <w:rFonts w:eastAsia="仿宋_GB2312"/>
                <w:color w:val="000000"/>
                <w:kern w:val="0"/>
              </w:rPr>
            </w:pPr>
            <w:r>
              <w:rPr>
                <w:rFonts w:hint="eastAsia" w:ascii="宋体" w:hAnsi="宋体" w:cs="宋体"/>
                <w:color w:val="000000"/>
                <w:kern w:val="0"/>
              </w:rPr>
              <w:t>得分</w:t>
            </w:r>
          </w:p>
        </w:tc>
        <w:tc>
          <w:tcPr>
            <w:tcW w:w="1418" w:type="dxa"/>
            <w:tcBorders>
              <w:top w:val="single" w:color="auto" w:sz="4" w:space="0"/>
              <w:left w:val="nil"/>
              <w:bottom w:val="single" w:color="auto" w:sz="4" w:space="0"/>
              <w:right w:val="single" w:color="auto" w:sz="4" w:space="0"/>
            </w:tcBorders>
            <w:vAlign w:val="center"/>
          </w:tcPr>
          <w:p w14:paraId="628AE5F3">
            <w:pPr>
              <w:widowControl/>
              <w:autoSpaceDE w:val="0"/>
              <w:spacing w:line="320" w:lineRule="exact"/>
              <w:jc w:val="center"/>
              <w:rPr>
                <w:rFonts w:eastAsia="仿宋_GB2312"/>
                <w:color w:val="000000"/>
                <w:kern w:val="0"/>
              </w:rPr>
            </w:pPr>
            <w:r>
              <w:rPr>
                <w:rFonts w:hint="eastAsia" w:ascii="宋体" w:hAnsi="宋体" w:cs="宋体"/>
                <w:color w:val="000000"/>
                <w:kern w:val="0"/>
              </w:rPr>
              <w:t>偏差原因</w:t>
            </w:r>
          </w:p>
          <w:p w14:paraId="046E5D57">
            <w:pPr>
              <w:widowControl/>
              <w:autoSpaceDE w:val="0"/>
              <w:spacing w:line="320" w:lineRule="exact"/>
              <w:jc w:val="center"/>
              <w:rPr>
                <w:rFonts w:eastAsia="仿宋_GB2312"/>
                <w:color w:val="000000"/>
                <w:kern w:val="0"/>
              </w:rPr>
            </w:pPr>
            <w:r>
              <w:rPr>
                <w:rFonts w:hint="eastAsia" w:ascii="宋体" w:hAnsi="宋体" w:cs="宋体"/>
                <w:color w:val="000000"/>
                <w:kern w:val="0"/>
              </w:rPr>
              <w:t>分析及</w:t>
            </w:r>
          </w:p>
          <w:p w14:paraId="7FA02FD2">
            <w:pPr>
              <w:widowControl/>
              <w:autoSpaceDE w:val="0"/>
              <w:spacing w:line="320" w:lineRule="exact"/>
              <w:jc w:val="center"/>
              <w:rPr>
                <w:rFonts w:eastAsia="仿宋_GB2312"/>
                <w:color w:val="000000"/>
                <w:kern w:val="0"/>
              </w:rPr>
            </w:pPr>
            <w:r>
              <w:rPr>
                <w:rFonts w:hint="eastAsia" w:ascii="宋体" w:hAnsi="宋体" w:cs="宋体"/>
                <w:color w:val="000000"/>
                <w:kern w:val="0"/>
              </w:rPr>
              <w:t>改进措施</w:t>
            </w:r>
          </w:p>
        </w:tc>
      </w:tr>
      <w:tr w14:paraId="1EB55F9C">
        <w:tblPrEx>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nil"/>
              <w:right w:val="single" w:color="auto" w:sz="4" w:space="0"/>
            </w:tcBorders>
            <w:vAlign w:val="center"/>
          </w:tcPr>
          <w:p w14:paraId="6AADBAED">
            <w:pPr>
              <w:widowControl/>
              <w:jc w:val="left"/>
              <w:rPr>
                <w:rFonts w:eastAsia="仿宋_GB2312"/>
                <w:color w:val="000000"/>
                <w:kern w:val="0"/>
              </w:rPr>
            </w:pPr>
          </w:p>
        </w:tc>
        <w:tc>
          <w:tcPr>
            <w:tcW w:w="992" w:type="dxa"/>
            <w:vMerge w:val="restart"/>
            <w:tcBorders>
              <w:top w:val="nil"/>
              <w:left w:val="nil"/>
              <w:bottom w:val="single" w:color="auto" w:sz="4" w:space="0"/>
              <w:right w:val="single" w:color="auto" w:sz="4" w:space="0"/>
            </w:tcBorders>
            <w:vAlign w:val="center"/>
          </w:tcPr>
          <w:p w14:paraId="1FFBB2DF">
            <w:pPr>
              <w:widowControl/>
              <w:autoSpaceDE w:val="0"/>
              <w:spacing w:line="320" w:lineRule="exact"/>
              <w:jc w:val="center"/>
              <w:rPr>
                <w:rFonts w:eastAsia="仿宋_GB2312"/>
                <w:color w:val="000000"/>
                <w:kern w:val="0"/>
              </w:rPr>
            </w:pPr>
            <w:r>
              <w:rPr>
                <w:rFonts w:hint="eastAsia" w:ascii="宋体" w:hAnsi="宋体" w:cs="宋体"/>
                <w:color w:val="000000"/>
                <w:kern w:val="0"/>
              </w:rPr>
              <w:t>产出</w:t>
            </w:r>
          </w:p>
          <w:p w14:paraId="2B2DB2E7">
            <w:pPr>
              <w:widowControl/>
              <w:autoSpaceDE w:val="0"/>
              <w:spacing w:line="320" w:lineRule="exact"/>
              <w:jc w:val="center"/>
              <w:rPr>
                <w:rFonts w:eastAsia="仿宋_GB2312"/>
                <w:color w:val="000000"/>
                <w:kern w:val="0"/>
              </w:rPr>
            </w:pPr>
            <w:r>
              <w:rPr>
                <w:rFonts w:hint="eastAsia" w:ascii="宋体" w:hAnsi="宋体" w:cs="宋体"/>
                <w:color w:val="000000"/>
                <w:kern w:val="0"/>
              </w:rPr>
              <w:t>指标</w:t>
            </w:r>
          </w:p>
          <w:p w14:paraId="1EDDB82C">
            <w:pPr>
              <w:widowControl/>
              <w:autoSpaceDE w:val="0"/>
              <w:spacing w:line="320" w:lineRule="exact"/>
              <w:jc w:val="center"/>
              <w:rPr>
                <w:rFonts w:eastAsia="仿宋_GB2312"/>
                <w:color w:val="000000"/>
                <w:kern w:val="0"/>
              </w:rPr>
            </w:pPr>
          </w:p>
          <w:p w14:paraId="6E29B564">
            <w:pPr>
              <w:widowControl/>
              <w:autoSpaceDE w:val="0"/>
              <w:spacing w:line="320" w:lineRule="exact"/>
              <w:jc w:val="center"/>
              <w:rPr>
                <w:rFonts w:eastAsia="仿宋_GB2312"/>
                <w:color w:val="000000"/>
                <w:kern w:val="0"/>
              </w:rPr>
            </w:pPr>
            <w:r>
              <w:rPr>
                <w:rFonts w:eastAsia="仿宋_GB2312"/>
                <w:color w:val="000000"/>
                <w:kern w:val="0"/>
              </w:rPr>
              <w:t>(50</w:t>
            </w:r>
            <w:r>
              <w:rPr>
                <w:rFonts w:hint="eastAsia" w:ascii="宋体" w:hAnsi="宋体" w:cs="宋体"/>
                <w:color w:val="000000"/>
                <w:kern w:val="0"/>
              </w:rPr>
              <w:t>分</w:t>
            </w:r>
            <w:r>
              <w:rPr>
                <w:rFonts w:eastAsia="仿宋_GB2312"/>
                <w:color w:val="000000"/>
                <w:kern w:val="0"/>
              </w:rPr>
              <w:t>)</w:t>
            </w:r>
          </w:p>
        </w:tc>
        <w:tc>
          <w:tcPr>
            <w:tcW w:w="1216" w:type="dxa"/>
            <w:vMerge w:val="restart"/>
            <w:tcBorders>
              <w:top w:val="nil"/>
              <w:left w:val="nil"/>
              <w:bottom w:val="single" w:color="auto" w:sz="4" w:space="0"/>
              <w:right w:val="single" w:color="auto" w:sz="4" w:space="0"/>
            </w:tcBorders>
            <w:vAlign w:val="center"/>
          </w:tcPr>
          <w:p w14:paraId="7C06D365">
            <w:pPr>
              <w:widowControl/>
              <w:autoSpaceDE w:val="0"/>
              <w:spacing w:line="320" w:lineRule="exact"/>
              <w:jc w:val="center"/>
              <w:rPr>
                <w:rFonts w:eastAsia="仿宋_GB2312"/>
                <w:color w:val="000000"/>
                <w:kern w:val="0"/>
              </w:rPr>
            </w:pPr>
            <w:r>
              <w:rPr>
                <w:rFonts w:hint="eastAsia" w:ascii="宋体" w:hAnsi="宋体" w:cs="宋体"/>
                <w:color w:val="000000"/>
                <w:kern w:val="0"/>
              </w:rPr>
              <w:t>数量指标</w:t>
            </w:r>
          </w:p>
        </w:tc>
        <w:tc>
          <w:tcPr>
            <w:tcW w:w="1200" w:type="dxa"/>
            <w:tcBorders>
              <w:top w:val="single" w:color="auto" w:sz="4" w:space="0"/>
              <w:left w:val="nil"/>
              <w:bottom w:val="single" w:color="auto" w:sz="4" w:space="0"/>
              <w:right w:val="single" w:color="auto" w:sz="4" w:space="0"/>
            </w:tcBorders>
            <w:vAlign w:val="center"/>
          </w:tcPr>
          <w:p w14:paraId="301115D7">
            <w:pPr>
              <w:widowControl/>
              <w:autoSpaceDE w:val="0"/>
              <w:spacing w:line="320" w:lineRule="exact"/>
              <w:jc w:val="left"/>
              <w:rPr>
                <w:rFonts w:eastAsia="仿宋_GB2312"/>
                <w:color w:val="000000"/>
                <w:kern w:val="0"/>
              </w:rPr>
            </w:pPr>
            <w:r>
              <w:rPr>
                <w:rFonts w:hint="eastAsia" w:eastAsia="仿宋_GB2312"/>
                <w:color w:val="000000"/>
                <w:kern w:val="0"/>
              </w:rPr>
              <w:t>财政投资评审项目</w:t>
            </w:r>
          </w:p>
        </w:tc>
        <w:tc>
          <w:tcPr>
            <w:tcW w:w="1203" w:type="dxa"/>
            <w:tcBorders>
              <w:top w:val="single" w:color="auto" w:sz="4" w:space="0"/>
              <w:left w:val="nil"/>
              <w:bottom w:val="single" w:color="auto" w:sz="4" w:space="0"/>
              <w:right w:val="single" w:color="auto" w:sz="4" w:space="0"/>
            </w:tcBorders>
            <w:vAlign w:val="center"/>
          </w:tcPr>
          <w:p w14:paraId="035ED79B">
            <w:pPr>
              <w:widowControl/>
              <w:autoSpaceDE w:val="0"/>
              <w:spacing w:line="320" w:lineRule="exact"/>
              <w:jc w:val="left"/>
              <w:rPr>
                <w:rFonts w:eastAsia="仿宋_GB2312"/>
                <w:color w:val="000000"/>
                <w:kern w:val="0"/>
              </w:rPr>
            </w:pPr>
            <w:r>
              <w:rPr>
                <w:rFonts w:hint="eastAsia" w:ascii="宋体" w:hAnsi="宋体" w:cs="宋体"/>
                <w:color w:val="000000"/>
                <w:kern w:val="0"/>
              </w:rPr>
              <w:t>　327</w:t>
            </w:r>
          </w:p>
        </w:tc>
        <w:tc>
          <w:tcPr>
            <w:tcW w:w="1134" w:type="dxa"/>
            <w:tcBorders>
              <w:top w:val="single" w:color="auto" w:sz="4" w:space="0"/>
              <w:left w:val="nil"/>
              <w:bottom w:val="single" w:color="auto" w:sz="4" w:space="0"/>
              <w:right w:val="single" w:color="auto" w:sz="4" w:space="0"/>
            </w:tcBorders>
            <w:vAlign w:val="center"/>
          </w:tcPr>
          <w:p w14:paraId="72DC402C">
            <w:pPr>
              <w:widowControl/>
              <w:autoSpaceDE w:val="0"/>
              <w:spacing w:line="320" w:lineRule="exact"/>
              <w:jc w:val="left"/>
              <w:rPr>
                <w:rFonts w:eastAsia="仿宋_GB2312"/>
                <w:color w:val="000000"/>
                <w:kern w:val="0"/>
              </w:rPr>
            </w:pPr>
            <w:r>
              <w:rPr>
                <w:rFonts w:hint="eastAsia" w:ascii="宋体" w:hAnsi="宋体" w:cs="宋体"/>
                <w:color w:val="000000"/>
                <w:kern w:val="0"/>
              </w:rPr>
              <w:t>　327</w:t>
            </w:r>
          </w:p>
        </w:tc>
        <w:tc>
          <w:tcPr>
            <w:tcW w:w="828" w:type="dxa"/>
            <w:tcBorders>
              <w:top w:val="single" w:color="auto" w:sz="4" w:space="0"/>
              <w:left w:val="nil"/>
              <w:bottom w:val="single" w:color="auto" w:sz="4" w:space="0"/>
              <w:right w:val="single" w:color="auto" w:sz="4" w:space="0"/>
            </w:tcBorders>
            <w:vAlign w:val="center"/>
          </w:tcPr>
          <w:p w14:paraId="4CB96331">
            <w:pPr>
              <w:widowControl/>
              <w:autoSpaceDE w:val="0"/>
              <w:spacing w:line="320" w:lineRule="exact"/>
              <w:jc w:val="left"/>
              <w:rPr>
                <w:rFonts w:eastAsia="仿宋_GB2312"/>
                <w:color w:val="000000"/>
                <w:kern w:val="0"/>
              </w:rPr>
            </w:pPr>
            <w:r>
              <w:rPr>
                <w:rFonts w:hint="eastAsia" w:ascii="宋体" w:hAnsi="宋体" w:cs="宋体"/>
                <w:color w:val="000000"/>
                <w:kern w:val="0"/>
              </w:rPr>
              <w:t>　5</w:t>
            </w:r>
          </w:p>
        </w:tc>
        <w:tc>
          <w:tcPr>
            <w:tcW w:w="873" w:type="dxa"/>
            <w:tcBorders>
              <w:top w:val="single" w:color="auto" w:sz="4" w:space="0"/>
              <w:left w:val="nil"/>
              <w:bottom w:val="single" w:color="auto" w:sz="4" w:space="0"/>
              <w:right w:val="single" w:color="auto" w:sz="4" w:space="0"/>
            </w:tcBorders>
            <w:vAlign w:val="center"/>
          </w:tcPr>
          <w:p w14:paraId="05D9A431">
            <w:pPr>
              <w:widowControl/>
              <w:autoSpaceDE w:val="0"/>
              <w:spacing w:line="320" w:lineRule="exact"/>
              <w:jc w:val="left"/>
              <w:rPr>
                <w:rFonts w:eastAsia="仿宋_GB2312"/>
                <w:color w:val="000000"/>
                <w:kern w:val="0"/>
              </w:rPr>
            </w:pPr>
            <w:r>
              <w:rPr>
                <w:rFonts w:hint="eastAsia" w:ascii="宋体" w:hAnsi="宋体" w:cs="宋体"/>
                <w:color w:val="000000"/>
                <w:kern w:val="0"/>
              </w:rPr>
              <w:t>　5</w:t>
            </w:r>
          </w:p>
        </w:tc>
        <w:tc>
          <w:tcPr>
            <w:tcW w:w="1418" w:type="dxa"/>
            <w:tcBorders>
              <w:top w:val="single" w:color="auto" w:sz="4" w:space="0"/>
              <w:left w:val="nil"/>
              <w:bottom w:val="single" w:color="auto" w:sz="4" w:space="0"/>
              <w:right w:val="single" w:color="auto" w:sz="4" w:space="0"/>
            </w:tcBorders>
            <w:vAlign w:val="center"/>
          </w:tcPr>
          <w:p w14:paraId="043D7A0A">
            <w:pPr>
              <w:widowControl/>
              <w:autoSpaceDE w:val="0"/>
              <w:spacing w:line="320" w:lineRule="exact"/>
              <w:jc w:val="left"/>
              <w:rPr>
                <w:rFonts w:eastAsia="仿宋_GB2312"/>
                <w:color w:val="000000"/>
                <w:kern w:val="0"/>
              </w:rPr>
            </w:pPr>
            <w:r>
              <w:rPr>
                <w:rFonts w:hint="eastAsia" w:ascii="宋体" w:hAnsi="宋体" w:cs="宋体"/>
                <w:color w:val="000000"/>
                <w:kern w:val="0"/>
              </w:rPr>
              <w:t>　</w:t>
            </w:r>
          </w:p>
        </w:tc>
      </w:tr>
      <w:tr w14:paraId="3F5339D1">
        <w:tblPrEx>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nil"/>
              <w:right w:val="single" w:color="auto" w:sz="4" w:space="0"/>
            </w:tcBorders>
            <w:vAlign w:val="center"/>
          </w:tcPr>
          <w:p w14:paraId="4F43032F">
            <w:pPr>
              <w:widowControl/>
              <w:jc w:val="left"/>
              <w:rPr>
                <w:rFonts w:eastAsia="仿宋_GB2312"/>
                <w:color w:val="000000"/>
                <w:kern w:val="0"/>
              </w:rPr>
            </w:pPr>
          </w:p>
        </w:tc>
        <w:tc>
          <w:tcPr>
            <w:tcW w:w="0" w:type="auto"/>
            <w:vMerge w:val="continue"/>
            <w:tcBorders>
              <w:top w:val="nil"/>
              <w:left w:val="nil"/>
              <w:bottom w:val="single" w:color="auto" w:sz="4" w:space="0"/>
              <w:right w:val="single" w:color="auto" w:sz="4" w:space="0"/>
            </w:tcBorders>
            <w:vAlign w:val="center"/>
          </w:tcPr>
          <w:p w14:paraId="5F72C1FC">
            <w:pPr>
              <w:widowControl/>
              <w:jc w:val="left"/>
              <w:rPr>
                <w:rFonts w:eastAsia="仿宋_GB2312"/>
                <w:color w:val="000000"/>
                <w:kern w:val="0"/>
              </w:rPr>
            </w:pPr>
          </w:p>
        </w:tc>
        <w:tc>
          <w:tcPr>
            <w:tcW w:w="0" w:type="auto"/>
            <w:vMerge w:val="continue"/>
            <w:tcBorders>
              <w:top w:val="nil"/>
              <w:left w:val="nil"/>
              <w:bottom w:val="single" w:color="auto" w:sz="4" w:space="0"/>
              <w:right w:val="single" w:color="auto" w:sz="4" w:space="0"/>
            </w:tcBorders>
            <w:vAlign w:val="center"/>
          </w:tcPr>
          <w:p w14:paraId="203BD238">
            <w:pPr>
              <w:widowControl/>
              <w:jc w:val="left"/>
              <w:rPr>
                <w:rFonts w:eastAsia="仿宋_GB2312"/>
                <w:color w:val="000000"/>
                <w:kern w:val="0"/>
              </w:rPr>
            </w:pPr>
          </w:p>
        </w:tc>
        <w:tc>
          <w:tcPr>
            <w:tcW w:w="1200" w:type="dxa"/>
            <w:tcBorders>
              <w:top w:val="single" w:color="auto" w:sz="4" w:space="0"/>
              <w:left w:val="nil"/>
              <w:bottom w:val="single" w:color="auto" w:sz="4" w:space="0"/>
              <w:right w:val="single" w:color="auto" w:sz="4" w:space="0"/>
            </w:tcBorders>
            <w:vAlign w:val="center"/>
          </w:tcPr>
          <w:p w14:paraId="12EC6438">
            <w:pPr>
              <w:widowControl/>
              <w:autoSpaceDE w:val="0"/>
              <w:spacing w:line="320" w:lineRule="exact"/>
              <w:jc w:val="left"/>
              <w:rPr>
                <w:rFonts w:eastAsia="仿宋_GB2312"/>
                <w:color w:val="000000"/>
                <w:kern w:val="0"/>
              </w:rPr>
            </w:pPr>
            <w:r>
              <w:rPr>
                <w:rFonts w:hint="eastAsia" w:eastAsia="仿宋_GB2312"/>
                <w:color w:val="000000"/>
                <w:kern w:val="0"/>
              </w:rPr>
              <w:t>送审金额</w:t>
            </w:r>
          </w:p>
        </w:tc>
        <w:tc>
          <w:tcPr>
            <w:tcW w:w="1203" w:type="dxa"/>
            <w:tcBorders>
              <w:top w:val="single" w:color="auto" w:sz="4" w:space="0"/>
              <w:left w:val="nil"/>
              <w:bottom w:val="single" w:color="auto" w:sz="4" w:space="0"/>
              <w:right w:val="single" w:color="auto" w:sz="4" w:space="0"/>
            </w:tcBorders>
            <w:vAlign w:val="center"/>
          </w:tcPr>
          <w:p w14:paraId="1A8B2450">
            <w:pPr>
              <w:widowControl/>
              <w:autoSpaceDE w:val="0"/>
              <w:spacing w:line="320" w:lineRule="exact"/>
              <w:jc w:val="left"/>
              <w:rPr>
                <w:rFonts w:eastAsia="仿宋_GB2312"/>
                <w:color w:val="000000"/>
                <w:kern w:val="0"/>
              </w:rPr>
            </w:pPr>
            <w:r>
              <w:rPr>
                <w:rFonts w:hint="eastAsia" w:eastAsia="仿宋_GB2312"/>
                <w:color w:val="000000"/>
                <w:kern w:val="0"/>
              </w:rPr>
              <w:t>88373.07万元</w:t>
            </w:r>
          </w:p>
        </w:tc>
        <w:tc>
          <w:tcPr>
            <w:tcW w:w="1134" w:type="dxa"/>
            <w:tcBorders>
              <w:top w:val="single" w:color="auto" w:sz="4" w:space="0"/>
              <w:left w:val="nil"/>
              <w:bottom w:val="single" w:color="auto" w:sz="4" w:space="0"/>
              <w:right w:val="single" w:color="auto" w:sz="4" w:space="0"/>
            </w:tcBorders>
            <w:vAlign w:val="center"/>
          </w:tcPr>
          <w:p w14:paraId="1EBC3730">
            <w:pPr>
              <w:widowControl/>
              <w:autoSpaceDE w:val="0"/>
              <w:spacing w:line="320" w:lineRule="exact"/>
              <w:jc w:val="left"/>
              <w:rPr>
                <w:rFonts w:eastAsia="仿宋_GB2312"/>
                <w:color w:val="000000"/>
                <w:kern w:val="0"/>
              </w:rPr>
            </w:pPr>
            <w:r>
              <w:rPr>
                <w:rFonts w:hint="eastAsia" w:eastAsia="仿宋_GB2312"/>
                <w:color w:val="000000"/>
                <w:kern w:val="0"/>
              </w:rPr>
              <w:t>88373.07万元</w:t>
            </w:r>
          </w:p>
        </w:tc>
        <w:tc>
          <w:tcPr>
            <w:tcW w:w="828" w:type="dxa"/>
            <w:tcBorders>
              <w:top w:val="single" w:color="auto" w:sz="4" w:space="0"/>
              <w:left w:val="nil"/>
              <w:bottom w:val="single" w:color="auto" w:sz="4" w:space="0"/>
              <w:right w:val="single" w:color="auto" w:sz="4" w:space="0"/>
            </w:tcBorders>
            <w:vAlign w:val="center"/>
          </w:tcPr>
          <w:p w14:paraId="4397CD56">
            <w:pPr>
              <w:widowControl/>
              <w:autoSpaceDE w:val="0"/>
              <w:spacing w:line="320" w:lineRule="exact"/>
              <w:jc w:val="left"/>
              <w:rPr>
                <w:rFonts w:eastAsia="仿宋_GB2312"/>
                <w:color w:val="000000"/>
                <w:kern w:val="0"/>
              </w:rPr>
            </w:pPr>
            <w:r>
              <w:rPr>
                <w:rFonts w:hint="eastAsia" w:ascii="宋体" w:hAnsi="宋体" w:cs="宋体"/>
                <w:color w:val="000000"/>
                <w:kern w:val="0"/>
              </w:rPr>
              <w:t>　5</w:t>
            </w:r>
          </w:p>
        </w:tc>
        <w:tc>
          <w:tcPr>
            <w:tcW w:w="873" w:type="dxa"/>
            <w:tcBorders>
              <w:top w:val="single" w:color="auto" w:sz="4" w:space="0"/>
              <w:left w:val="nil"/>
              <w:bottom w:val="single" w:color="auto" w:sz="4" w:space="0"/>
              <w:right w:val="single" w:color="auto" w:sz="4" w:space="0"/>
            </w:tcBorders>
            <w:vAlign w:val="center"/>
          </w:tcPr>
          <w:p w14:paraId="3DD41BB0">
            <w:pPr>
              <w:widowControl/>
              <w:autoSpaceDE w:val="0"/>
              <w:spacing w:line="320" w:lineRule="exact"/>
              <w:jc w:val="left"/>
              <w:rPr>
                <w:rFonts w:eastAsia="仿宋_GB2312"/>
                <w:color w:val="000000"/>
                <w:kern w:val="0"/>
              </w:rPr>
            </w:pPr>
            <w:r>
              <w:rPr>
                <w:rFonts w:hint="eastAsia" w:ascii="宋体" w:hAnsi="宋体" w:cs="宋体"/>
                <w:color w:val="000000"/>
                <w:kern w:val="0"/>
              </w:rPr>
              <w:t>　5</w:t>
            </w:r>
          </w:p>
        </w:tc>
        <w:tc>
          <w:tcPr>
            <w:tcW w:w="1418" w:type="dxa"/>
            <w:tcBorders>
              <w:top w:val="single" w:color="auto" w:sz="4" w:space="0"/>
              <w:left w:val="nil"/>
              <w:bottom w:val="single" w:color="auto" w:sz="4" w:space="0"/>
              <w:right w:val="single" w:color="auto" w:sz="4" w:space="0"/>
            </w:tcBorders>
            <w:vAlign w:val="center"/>
          </w:tcPr>
          <w:p w14:paraId="4D86CB1B">
            <w:pPr>
              <w:widowControl/>
              <w:autoSpaceDE w:val="0"/>
              <w:spacing w:line="320" w:lineRule="exact"/>
              <w:jc w:val="left"/>
              <w:rPr>
                <w:rFonts w:eastAsia="仿宋_GB2312"/>
                <w:color w:val="000000"/>
                <w:kern w:val="0"/>
              </w:rPr>
            </w:pPr>
            <w:r>
              <w:rPr>
                <w:rFonts w:hint="eastAsia" w:ascii="宋体" w:hAnsi="宋体" w:cs="宋体"/>
                <w:color w:val="000000"/>
                <w:kern w:val="0"/>
              </w:rPr>
              <w:t>　</w:t>
            </w:r>
          </w:p>
        </w:tc>
      </w:tr>
      <w:tr w14:paraId="08149C59">
        <w:tblPrEx>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nil"/>
              <w:right w:val="single" w:color="auto" w:sz="4" w:space="0"/>
            </w:tcBorders>
            <w:vAlign w:val="center"/>
          </w:tcPr>
          <w:p w14:paraId="464F916F">
            <w:pPr>
              <w:widowControl/>
              <w:jc w:val="left"/>
              <w:rPr>
                <w:rFonts w:eastAsia="仿宋_GB2312"/>
                <w:color w:val="000000"/>
                <w:kern w:val="0"/>
              </w:rPr>
            </w:pPr>
          </w:p>
        </w:tc>
        <w:tc>
          <w:tcPr>
            <w:tcW w:w="0" w:type="auto"/>
            <w:vMerge w:val="continue"/>
            <w:tcBorders>
              <w:top w:val="nil"/>
              <w:left w:val="nil"/>
              <w:bottom w:val="single" w:color="auto" w:sz="4" w:space="0"/>
              <w:right w:val="single" w:color="auto" w:sz="4" w:space="0"/>
            </w:tcBorders>
            <w:vAlign w:val="center"/>
          </w:tcPr>
          <w:p w14:paraId="4EE3A3B1">
            <w:pPr>
              <w:widowControl/>
              <w:jc w:val="left"/>
              <w:rPr>
                <w:rFonts w:eastAsia="仿宋_GB2312"/>
                <w:color w:val="000000"/>
                <w:kern w:val="0"/>
              </w:rPr>
            </w:pPr>
          </w:p>
        </w:tc>
        <w:tc>
          <w:tcPr>
            <w:tcW w:w="1216" w:type="dxa"/>
            <w:vMerge w:val="restart"/>
            <w:tcBorders>
              <w:top w:val="nil"/>
              <w:left w:val="nil"/>
              <w:bottom w:val="single" w:color="auto" w:sz="4" w:space="0"/>
              <w:right w:val="single" w:color="auto" w:sz="4" w:space="0"/>
            </w:tcBorders>
            <w:vAlign w:val="center"/>
          </w:tcPr>
          <w:p w14:paraId="736A4BF5">
            <w:pPr>
              <w:widowControl/>
              <w:autoSpaceDE w:val="0"/>
              <w:spacing w:line="320" w:lineRule="exact"/>
              <w:jc w:val="center"/>
              <w:rPr>
                <w:rFonts w:eastAsia="仿宋_GB2312"/>
                <w:color w:val="000000"/>
                <w:kern w:val="0"/>
              </w:rPr>
            </w:pPr>
            <w:r>
              <w:rPr>
                <w:rFonts w:hint="eastAsia" w:ascii="宋体" w:hAnsi="宋体" w:cs="宋体"/>
                <w:color w:val="000000"/>
                <w:kern w:val="0"/>
              </w:rPr>
              <w:t>质量指标</w:t>
            </w:r>
          </w:p>
        </w:tc>
        <w:tc>
          <w:tcPr>
            <w:tcW w:w="1200" w:type="dxa"/>
            <w:tcBorders>
              <w:top w:val="single" w:color="auto" w:sz="4" w:space="0"/>
              <w:left w:val="nil"/>
              <w:bottom w:val="single" w:color="auto" w:sz="4" w:space="0"/>
              <w:right w:val="single" w:color="auto" w:sz="4" w:space="0"/>
            </w:tcBorders>
            <w:vAlign w:val="center"/>
          </w:tcPr>
          <w:p w14:paraId="25381725">
            <w:pPr>
              <w:rPr>
                <w:rFonts w:ascii="仿宋_GB2312" w:eastAsia="仿宋_GB2312"/>
                <w:color w:val="000000"/>
              </w:rPr>
            </w:pPr>
            <w:r>
              <w:rPr>
                <w:rFonts w:hint="eastAsia" w:ascii="仿宋_GB2312" w:eastAsia="仿宋_GB2312"/>
              </w:rPr>
              <w:t>按标准拨付</w:t>
            </w:r>
          </w:p>
        </w:tc>
        <w:tc>
          <w:tcPr>
            <w:tcW w:w="1203" w:type="dxa"/>
            <w:tcBorders>
              <w:top w:val="single" w:color="auto" w:sz="4" w:space="0"/>
              <w:left w:val="nil"/>
              <w:bottom w:val="single" w:color="auto" w:sz="4" w:space="0"/>
              <w:right w:val="single" w:color="auto" w:sz="4" w:space="0"/>
            </w:tcBorders>
            <w:vAlign w:val="center"/>
          </w:tcPr>
          <w:p w14:paraId="6F8E360D">
            <w:pPr>
              <w:rPr>
                <w:rFonts w:ascii="仿宋_GB2312" w:eastAsia="仿宋_GB2312"/>
                <w:color w:val="000000"/>
              </w:rPr>
            </w:pPr>
            <w:r>
              <w:rPr>
                <w:rFonts w:hint="eastAsia" w:ascii="仿宋_GB2312" w:eastAsia="仿宋_GB2312"/>
                <w:color w:val="000000"/>
              </w:rPr>
              <w:t>　100%</w:t>
            </w:r>
          </w:p>
        </w:tc>
        <w:tc>
          <w:tcPr>
            <w:tcW w:w="1134" w:type="dxa"/>
            <w:tcBorders>
              <w:top w:val="single" w:color="auto" w:sz="4" w:space="0"/>
              <w:left w:val="nil"/>
              <w:bottom w:val="single" w:color="auto" w:sz="4" w:space="0"/>
              <w:right w:val="single" w:color="auto" w:sz="4" w:space="0"/>
            </w:tcBorders>
            <w:vAlign w:val="center"/>
          </w:tcPr>
          <w:p w14:paraId="7E96B7FB">
            <w:pPr>
              <w:rPr>
                <w:rFonts w:ascii="仿宋_GB2312" w:eastAsia="仿宋_GB2312"/>
                <w:color w:val="000000"/>
              </w:rPr>
            </w:pPr>
            <w:r>
              <w:rPr>
                <w:rFonts w:hint="eastAsia" w:ascii="仿宋_GB2312" w:eastAsia="仿宋_GB2312"/>
                <w:color w:val="000000"/>
              </w:rPr>
              <w:t>拨付到位100%</w:t>
            </w:r>
          </w:p>
        </w:tc>
        <w:tc>
          <w:tcPr>
            <w:tcW w:w="828" w:type="dxa"/>
            <w:tcBorders>
              <w:top w:val="single" w:color="auto" w:sz="4" w:space="0"/>
              <w:left w:val="nil"/>
              <w:bottom w:val="single" w:color="auto" w:sz="4" w:space="0"/>
              <w:right w:val="single" w:color="auto" w:sz="4" w:space="0"/>
            </w:tcBorders>
            <w:vAlign w:val="center"/>
          </w:tcPr>
          <w:p w14:paraId="2FA54AC6">
            <w:pPr>
              <w:rPr>
                <w:rFonts w:ascii="仿宋_GB2312" w:eastAsia="仿宋_GB2312"/>
                <w:color w:val="000000"/>
              </w:rPr>
            </w:pPr>
            <w:r>
              <w:rPr>
                <w:rFonts w:hint="eastAsia" w:ascii="仿宋_GB2312" w:eastAsia="仿宋_GB2312"/>
                <w:color w:val="000000"/>
              </w:rPr>
              <w:t>　5</w:t>
            </w:r>
          </w:p>
        </w:tc>
        <w:tc>
          <w:tcPr>
            <w:tcW w:w="873" w:type="dxa"/>
            <w:tcBorders>
              <w:top w:val="single" w:color="auto" w:sz="4" w:space="0"/>
              <w:left w:val="nil"/>
              <w:bottom w:val="single" w:color="auto" w:sz="4" w:space="0"/>
              <w:right w:val="single" w:color="auto" w:sz="4" w:space="0"/>
            </w:tcBorders>
            <w:vAlign w:val="center"/>
          </w:tcPr>
          <w:p w14:paraId="6E47A4A2">
            <w:pPr>
              <w:rPr>
                <w:rFonts w:ascii="仿宋_GB2312" w:eastAsia="仿宋_GB2312"/>
                <w:color w:val="000000"/>
              </w:rPr>
            </w:pPr>
            <w:r>
              <w:rPr>
                <w:rFonts w:hint="eastAsia" w:ascii="仿宋_GB2312" w:eastAsia="仿宋_GB2312"/>
                <w:color w:val="000000"/>
              </w:rPr>
              <w:t>　5</w:t>
            </w:r>
          </w:p>
        </w:tc>
        <w:tc>
          <w:tcPr>
            <w:tcW w:w="1418" w:type="dxa"/>
            <w:tcBorders>
              <w:top w:val="single" w:color="auto" w:sz="4" w:space="0"/>
              <w:left w:val="nil"/>
              <w:bottom w:val="single" w:color="auto" w:sz="4" w:space="0"/>
              <w:right w:val="single" w:color="auto" w:sz="4" w:space="0"/>
            </w:tcBorders>
            <w:vAlign w:val="center"/>
          </w:tcPr>
          <w:p w14:paraId="47549F21">
            <w:pPr>
              <w:widowControl/>
              <w:autoSpaceDE w:val="0"/>
              <w:spacing w:line="320" w:lineRule="exact"/>
              <w:jc w:val="left"/>
              <w:rPr>
                <w:rFonts w:eastAsia="仿宋_GB2312"/>
                <w:color w:val="000000"/>
                <w:kern w:val="0"/>
              </w:rPr>
            </w:pPr>
            <w:r>
              <w:rPr>
                <w:rFonts w:hint="eastAsia" w:ascii="宋体" w:hAnsi="宋体" w:cs="宋体"/>
                <w:color w:val="000000"/>
                <w:kern w:val="0"/>
              </w:rPr>
              <w:t>　</w:t>
            </w:r>
          </w:p>
        </w:tc>
      </w:tr>
      <w:tr w14:paraId="57B1E9CE">
        <w:tblPrEx>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nil"/>
              <w:right w:val="single" w:color="auto" w:sz="4" w:space="0"/>
            </w:tcBorders>
            <w:vAlign w:val="center"/>
          </w:tcPr>
          <w:p w14:paraId="6BDCE601">
            <w:pPr>
              <w:widowControl/>
              <w:jc w:val="left"/>
              <w:rPr>
                <w:rFonts w:eastAsia="仿宋_GB2312"/>
                <w:color w:val="000000"/>
                <w:kern w:val="0"/>
              </w:rPr>
            </w:pPr>
          </w:p>
        </w:tc>
        <w:tc>
          <w:tcPr>
            <w:tcW w:w="0" w:type="auto"/>
            <w:vMerge w:val="continue"/>
            <w:tcBorders>
              <w:top w:val="nil"/>
              <w:left w:val="nil"/>
              <w:bottom w:val="single" w:color="auto" w:sz="4" w:space="0"/>
              <w:right w:val="single" w:color="auto" w:sz="4" w:space="0"/>
            </w:tcBorders>
            <w:vAlign w:val="center"/>
          </w:tcPr>
          <w:p w14:paraId="72399986">
            <w:pPr>
              <w:widowControl/>
              <w:jc w:val="left"/>
              <w:rPr>
                <w:rFonts w:eastAsia="仿宋_GB2312"/>
                <w:color w:val="000000"/>
                <w:kern w:val="0"/>
              </w:rPr>
            </w:pPr>
          </w:p>
        </w:tc>
        <w:tc>
          <w:tcPr>
            <w:tcW w:w="0" w:type="auto"/>
            <w:vMerge w:val="continue"/>
            <w:tcBorders>
              <w:top w:val="nil"/>
              <w:left w:val="nil"/>
              <w:bottom w:val="single" w:color="auto" w:sz="4" w:space="0"/>
              <w:right w:val="single" w:color="auto" w:sz="4" w:space="0"/>
            </w:tcBorders>
            <w:vAlign w:val="center"/>
          </w:tcPr>
          <w:p w14:paraId="7B50A9E2">
            <w:pPr>
              <w:widowControl/>
              <w:jc w:val="left"/>
              <w:rPr>
                <w:rFonts w:eastAsia="仿宋_GB2312"/>
                <w:color w:val="000000"/>
                <w:kern w:val="0"/>
              </w:rPr>
            </w:pPr>
          </w:p>
        </w:tc>
        <w:tc>
          <w:tcPr>
            <w:tcW w:w="1200" w:type="dxa"/>
            <w:tcBorders>
              <w:top w:val="single" w:color="auto" w:sz="4" w:space="0"/>
              <w:left w:val="nil"/>
              <w:bottom w:val="single" w:color="auto" w:sz="4" w:space="0"/>
              <w:right w:val="single" w:color="auto" w:sz="4" w:space="0"/>
            </w:tcBorders>
            <w:vAlign w:val="center"/>
          </w:tcPr>
          <w:p w14:paraId="2CC13ADC">
            <w:pPr>
              <w:rPr>
                <w:rFonts w:ascii="仿宋_GB2312" w:eastAsia="仿宋_GB2312"/>
                <w:color w:val="000000"/>
              </w:rPr>
            </w:pPr>
            <w:r>
              <w:rPr>
                <w:rFonts w:hint="eastAsia" w:ascii="仿宋_GB2312" w:hAnsi="仿宋" w:eastAsia="仿宋_GB2312"/>
                <w:color w:val="3C3C3C"/>
              </w:rPr>
              <w:t>业务规范、质量提高</w:t>
            </w:r>
          </w:p>
        </w:tc>
        <w:tc>
          <w:tcPr>
            <w:tcW w:w="1203" w:type="dxa"/>
            <w:tcBorders>
              <w:top w:val="single" w:color="auto" w:sz="4" w:space="0"/>
              <w:left w:val="nil"/>
              <w:bottom w:val="single" w:color="auto" w:sz="4" w:space="0"/>
              <w:right w:val="single" w:color="auto" w:sz="4" w:space="0"/>
            </w:tcBorders>
            <w:vAlign w:val="center"/>
          </w:tcPr>
          <w:p w14:paraId="2F0478B1">
            <w:pPr>
              <w:rPr>
                <w:rFonts w:ascii="仿宋_GB2312" w:eastAsia="仿宋_GB2312"/>
                <w:color w:val="000000"/>
              </w:rPr>
            </w:pPr>
            <w:r>
              <w:rPr>
                <w:rFonts w:hint="eastAsia" w:ascii="仿宋_GB2312" w:eastAsia="仿宋_GB2312"/>
                <w:color w:val="000000"/>
              </w:rPr>
              <w:t>审减率10%</w:t>
            </w:r>
          </w:p>
        </w:tc>
        <w:tc>
          <w:tcPr>
            <w:tcW w:w="1134" w:type="dxa"/>
            <w:tcBorders>
              <w:top w:val="single" w:color="auto" w:sz="4" w:space="0"/>
              <w:left w:val="nil"/>
              <w:bottom w:val="single" w:color="auto" w:sz="4" w:space="0"/>
              <w:right w:val="single" w:color="auto" w:sz="4" w:space="0"/>
            </w:tcBorders>
            <w:vAlign w:val="center"/>
          </w:tcPr>
          <w:p w14:paraId="5A199309">
            <w:pPr>
              <w:rPr>
                <w:rFonts w:ascii="仿宋_GB2312" w:eastAsia="仿宋_GB2312"/>
                <w:color w:val="000000"/>
              </w:rPr>
            </w:pPr>
            <w:r>
              <w:rPr>
                <w:rFonts w:hint="eastAsia" w:ascii="仿宋_GB2312" w:eastAsia="仿宋_GB2312"/>
              </w:rPr>
              <w:t>审减率14.85%</w:t>
            </w:r>
          </w:p>
        </w:tc>
        <w:tc>
          <w:tcPr>
            <w:tcW w:w="828" w:type="dxa"/>
            <w:tcBorders>
              <w:top w:val="single" w:color="auto" w:sz="4" w:space="0"/>
              <w:left w:val="nil"/>
              <w:bottom w:val="single" w:color="auto" w:sz="4" w:space="0"/>
              <w:right w:val="single" w:color="auto" w:sz="4" w:space="0"/>
            </w:tcBorders>
            <w:vAlign w:val="center"/>
          </w:tcPr>
          <w:p w14:paraId="5409BD5E">
            <w:pPr>
              <w:rPr>
                <w:rFonts w:ascii="仿宋_GB2312" w:eastAsia="仿宋_GB2312"/>
                <w:color w:val="000000"/>
              </w:rPr>
            </w:pPr>
            <w:r>
              <w:rPr>
                <w:rFonts w:hint="eastAsia" w:ascii="仿宋_GB2312" w:eastAsia="仿宋_GB2312"/>
                <w:color w:val="000000"/>
              </w:rPr>
              <w:t>　10</w:t>
            </w:r>
          </w:p>
        </w:tc>
        <w:tc>
          <w:tcPr>
            <w:tcW w:w="873" w:type="dxa"/>
            <w:tcBorders>
              <w:top w:val="single" w:color="auto" w:sz="4" w:space="0"/>
              <w:left w:val="nil"/>
              <w:bottom w:val="single" w:color="auto" w:sz="4" w:space="0"/>
              <w:right w:val="single" w:color="auto" w:sz="4" w:space="0"/>
            </w:tcBorders>
            <w:vAlign w:val="center"/>
          </w:tcPr>
          <w:p w14:paraId="78BF2D4D">
            <w:pPr>
              <w:rPr>
                <w:rFonts w:ascii="仿宋_GB2312" w:eastAsia="仿宋_GB2312"/>
                <w:color w:val="000000"/>
              </w:rPr>
            </w:pPr>
            <w:r>
              <w:rPr>
                <w:rFonts w:hint="eastAsia" w:ascii="仿宋_GB2312" w:eastAsia="仿宋_GB2312"/>
                <w:color w:val="000000"/>
              </w:rPr>
              <w:t>　10</w:t>
            </w:r>
          </w:p>
        </w:tc>
        <w:tc>
          <w:tcPr>
            <w:tcW w:w="1418" w:type="dxa"/>
            <w:tcBorders>
              <w:top w:val="single" w:color="auto" w:sz="4" w:space="0"/>
              <w:left w:val="nil"/>
              <w:bottom w:val="single" w:color="auto" w:sz="4" w:space="0"/>
              <w:right w:val="single" w:color="auto" w:sz="4" w:space="0"/>
            </w:tcBorders>
            <w:vAlign w:val="center"/>
          </w:tcPr>
          <w:p w14:paraId="3668E6B1">
            <w:pPr>
              <w:widowControl/>
              <w:autoSpaceDE w:val="0"/>
              <w:spacing w:line="320" w:lineRule="exact"/>
              <w:jc w:val="left"/>
              <w:rPr>
                <w:rFonts w:eastAsia="仿宋_GB2312"/>
                <w:color w:val="000000"/>
                <w:kern w:val="0"/>
              </w:rPr>
            </w:pPr>
            <w:r>
              <w:rPr>
                <w:rFonts w:hint="eastAsia" w:ascii="宋体" w:hAnsi="宋体" w:cs="宋体"/>
                <w:color w:val="000000"/>
                <w:kern w:val="0"/>
              </w:rPr>
              <w:t>　</w:t>
            </w:r>
          </w:p>
        </w:tc>
      </w:tr>
      <w:tr w14:paraId="3F8AB00A">
        <w:tblPrEx>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nil"/>
              <w:right w:val="single" w:color="auto" w:sz="4" w:space="0"/>
            </w:tcBorders>
            <w:vAlign w:val="center"/>
          </w:tcPr>
          <w:p w14:paraId="481AE12A">
            <w:pPr>
              <w:widowControl/>
              <w:jc w:val="left"/>
              <w:rPr>
                <w:rFonts w:eastAsia="仿宋_GB2312"/>
                <w:color w:val="000000"/>
                <w:kern w:val="0"/>
              </w:rPr>
            </w:pPr>
          </w:p>
        </w:tc>
        <w:tc>
          <w:tcPr>
            <w:tcW w:w="0" w:type="auto"/>
            <w:vMerge w:val="continue"/>
            <w:tcBorders>
              <w:top w:val="nil"/>
              <w:left w:val="nil"/>
              <w:bottom w:val="single" w:color="auto" w:sz="4" w:space="0"/>
              <w:right w:val="single" w:color="auto" w:sz="4" w:space="0"/>
            </w:tcBorders>
            <w:vAlign w:val="center"/>
          </w:tcPr>
          <w:p w14:paraId="41418909">
            <w:pPr>
              <w:widowControl/>
              <w:jc w:val="left"/>
              <w:rPr>
                <w:rFonts w:eastAsia="仿宋_GB2312"/>
                <w:color w:val="000000"/>
                <w:kern w:val="0"/>
              </w:rPr>
            </w:pPr>
          </w:p>
        </w:tc>
        <w:tc>
          <w:tcPr>
            <w:tcW w:w="1216" w:type="dxa"/>
            <w:vMerge w:val="restart"/>
            <w:tcBorders>
              <w:top w:val="nil"/>
              <w:left w:val="nil"/>
              <w:bottom w:val="single" w:color="auto" w:sz="4" w:space="0"/>
              <w:right w:val="single" w:color="auto" w:sz="4" w:space="0"/>
            </w:tcBorders>
            <w:vAlign w:val="center"/>
          </w:tcPr>
          <w:p w14:paraId="4F2C7B13">
            <w:pPr>
              <w:widowControl/>
              <w:autoSpaceDE w:val="0"/>
              <w:spacing w:line="320" w:lineRule="exact"/>
              <w:jc w:val="center"/>
              <w:rPr>
                <w:rFonts w:eastAsia="仿宋_GB2312"/>
                <w:color w:val="000000"/>
                <w:kern w:val="0"/>
              </w:rPr>
            </w:pPr>
            <w:r>
              <w:rPr>
                <w:rFonts w:hint="eastAsia" w:ascii="宋体" w:hAnsi="宋体" w:cs="宋体"/>
                <w:color w:val="000000"/>
                <w:kern w:val="0"/>
              </w:rPr>
              <w:t>时效指标</w:t>
            </w:r>
          </w:p>
        </w:tc>
        <w:tc>
          <w:tcPr>
            <w:tcW w:w="1200" w:type="dxa"/>
            <w:tcBorders>
              <w:top w:val="single" w:color="auto" w:sz="4" w:space="0"/>
              <w:left w:val="nil"/>
              <w:bottom w:val="single" w:color="auto" w:sz="4" w:space="0"/>
              <w:right w:val="single" w:color="auto" w:sz="4" w:space="0"/>
            </w:tcBorders>
            <w:vAlign w:val="center"/>
          </w:tcPr>
          <w:p w14:paraId="76C26E99">
            <w:pPr>
              <w:rPr>
                <w:rFonts w:ascii="仿宋_GB2312" w:eastAsia="仿宋_GB2312"/>
                <w:color w:val="000000"/>
              </w:rPr>
            </w:pPr>
            <w:r>
              <w:rPr>
                <w:rFonts w:hint="eastAsia" w:ascii="仿宋_GB2312" w:eastAsia="仿宋_GB2312"/>
              </w:rPr>
              <w:t>及时拨付</w:t>
            </w:r>
          </w:p>
        </w:tc>
        <w:tc>
          <w:tcPr>
            <w:tcW w:w="1203" w:type="dxa"/>
            <w:tcBorders>
              <w:top w:val="single" w:color="auto" w:sz="4" w:space="0"/>
              <w:left w:val="nil"/>
              <w:bottom w:val="single" w:color="auto" w:sz="4" w:space="0"/>
              <w:right w:val="single" w:color="auto" w:sz="4" w:space="0"/>
            </w:tcBorders>
            <w:vAlign w:val="center"/>
          </w:tcPr>
          <w:p w14:paraId="742A66F2">
            <w:pPr>
              <w:rPr>
                <w:rFonts w:ascii="仿宋_GB2312" w:eastAsia="仿宋_GB2312"/>
                <w:color w:val="000000"/>
              </w:rPr>
            </w:pPr>
            <w:r>
              <w:rPr>
                <w:rFonts w:hint="eastAsia" w:ascii="仿宋_GB2312" w:eastAsia="仿宋_GB2312"/>
                <w:color w:val="000000"/>
              </w:rPr>
              <w:t>　95%</w:t>
            </w:r>
          </w:p>
        </w:tc>
        <w:tc>
          <w:tcPr>
            <w:tcW w:w="1134" w:type="dxa"/>
            <w:tcBorders>
              <w:top w:val="single" w:color="auto" w:sz="4" w:space="0"/>
              <w:left w:val="nil"/>
              <w:bottom w:val="single" w:color="auto" w:sz="4" w:space="0"/>
              <w:right w:val="single" w:color="auto" w:sz="4" w:space="0"/>
            </w:tcBorders>
            <w:vAlign w:val="center"/>
          </w:tcPr>
          <w:p w14:paraId="6A3AAEBA">
            <w:pPr>
              <w:rPr>
                <w:rFonts w:ascii="仿宋_GB2312" w:eastAsia="仿宋_GB2312"/>
                <w:color w:val="000000"/>
              </w:rPr>
            </w:pPr>
            <w:r>
              <w:rPr>
                <w:rFonts w:hint="eastAsia" w:ascii="仿宋_GB2312" w:eastAsia="仿宋_GB2312"/>
                <w:color w:val="000000"/>
              </w:rPr>
              <w:t>　100%</w:t>
            </w:r>
          </w:p>
        </w:tc>
        <w:tc>
          <w:tcPr>
            <w:tcW w:w="828" w:type="dxa"/>
            <w:tcBorders>
              <w:top w:val="single" w:color="auto" w:sz="4" w:space="0"/>
              <w:left w:val="nil"/>
              <w:bottom w:val="single" w:color="auto" w:sz="4" w:space="0"/>
              <w:right w:val="single" w:color="auto" w:sz="4" w:space="0"/>
            </w:tcBorders>
            <w:vAlign w:val="center"/>
          </w:tcPr>
          <w:p w14:paraId="541DDCB4">
            <w:pPr>
              <w:rPr>
                <w:rFonts w:ascii="仿宋_GB2312" w:eastAsia="仿宋_GB2312"/>
                <w:color w:val="000000"/>
              </w:rPr>
            </w:pPr>
            <w:r>
              <w:rPr>
                <w:rFonts w:hint="eastAsia" w:ascii="仿宋_GB2312" w:eastAsia="仿宋_GB2312"/>
                <w:color w:val="000000"/>
              </w:rPr>
              <w:t>　5</w:t>
            </w:r>
          </w:p>
        </w:tc>
        <w:tc>
          <w:tcPr>
            <w:tcW w:w="873" w:type="dxa"/>
            <w:tcBorders>
              <w:top w:val="single" w:color="auto" w:sz="4" w:space="0"/>
              <w:left w:val="nil"/>
              <w:bottom w:val="single" w:color="auto" w:sz="4" w:space="0"/>
              <w:right w:val="single" w:color="auto" w:sz="4" w:space="0"/>
            </w:tcBorders>
            <w:vAlign w:val="center"/>
          </w:tcPr>
          <w:p w14:paraId="7FCE3A71">
            <w:pPr>
              <w:rPr>
                <w:rFonts w:ascii="仿宋_GB2312" w:eastAsia="仿宋_GB2312"/>
                <w:color w:val="000000"/>
              </w:rPr>
            </w:pPr>
            <w:r>
              <w:rPr>
                <w:rFonts w:hint="eastAsia" w:ascii="仿宋_GB2312" w:eastAsia="仿宋_GB2312"/>
                <w:color w:val="000000"/>
              </w:rPr>
              <w:t>　5</w:t>
            </w:r>
          </w:p>
        </w:tc>
        <w:tc>
          <w:tcPr>
            <w:tcW w:w="1418" w:type="dxa"/>
            <w:tcBorders>
              <w:top w:val="single" w:color="auto" w:sz="4" w:space="0"/>
              <w:left w:val="nil"/>
              <w:bottom w:val="single" w:color="auto" w:sz="4" w:space="0"/>
              <w:right w:val="single" w:color="auto" w:sz="4" w:space="0"/>
            </w:tcBorders>
            <w:vAlign w:val="center"/>
          </w:tcPr>
          <w:p w14:paraId="41F19901">
            <w:pPr>
              <w:widowControl/>
              <w:autoSpaceDE w:val="0"/>
              <w:spacing w:line="320" w:lineRule="exact"/>
              <w:jc w:val="left"/>
              <w:rPr>
                <w:rFonts w:eastAsia="仿宋_GB2312"/>
                <w:color w:val="000000"/>
                <w:kern w:val="0"/>
              </w:rPr>
            </w:pPr>
            <w:r>
              <w:rPr>
                <w:rFonts w:hint="eastAsia" w:ascii="宋体" w:hAnsi="宋体" w:cs="宋体"/>
                <w:color w:val="000000"/>
                <w:kern w:val="0"/>
              </w:rPr>
              <w:t>　</w:t>
            </w:r>
          </w:p>
        </w:tc>
      </w:tr>
      <w:tr w14:paraId="5E24E1DA">
        <w:tblPrEx>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nil"/>
              <w:right w:val="single" w:color="auto" w:sz="4" w:space="0"/>
            </w:tcBorders>
            <w:vAlign w:val="center"/>
          </w:tcPr>
          <w:p w14:paraId="34A6DF55">
            <w:pPr>
              <w:widowControl/>
              <w:jc w:val="left"/>
              <w:rPr>
                <w:rFonts w:eastAsia="仿宋_GB2312"/>
                <w:color w:val="000000"/>
                <w:kern w:val="0"/>
              </w:rPr>
            </w:pPr>
          </w:p>
        </w:tc>
        <w:tc>
          <w:tcPr>
            <w:tcW w:w="0" w:type="auto"/>
            <w:vMerge w:val="continue"/>
            <w:tcBorders>
              <w:top w:val="nil"/>
              <w:left w:val="nil"/>
              <w:bottom w:val="single" w:color="auto" w:sz="4" w:space="0"/>
              <w:right w:val="single" w:color="auto" w:sz="4" w:space="0"/>
            </w:tcBorders>
            <w:vAlign w:val="center"/>
          </w:tcPr>
          <w:p w14:paraId="3ADFB703">
            <w:pPr>
              <w:widowControl/>
              <w:jc w:val="left"/>
              <w:rPr>
                <w:rFonts w:eastAsia="仿宋_GB2312"/>
                <w:color w:val="000000"/>
                <w:kern w:val="0"/>
              </w:rPr>
            </w:pPr>
          </w:p>
        </w:tc>
        <w:tc>
          <w:tcPr>
            <w:tcW w:w="0" w:type="auto"/>
            <w:vMerge w:val="continue"/>
            <w:tcBorders>
              <w:top w:val="nil"/>
              <w:left w:val="nil"/>
              <w:bottom w:val="single" w:color="auto" w:sz="4" w:space="0"/>
              <w:right w:val="single" w:color="auto" w:sz="4" w:space="0"/>
            </w:tcBorders>
            <w:vAlign w:val="center"/>
          </w:tcPr>
          <w:p w14:paraId="09ABF97C">
            <w:pPr>
              <w:widowControl/>
              <w:jc w:val="left"/>
              <w:rPr>
                <w:rFonts w:eastAsia="仿宋_GB2312"/>
                <w:color w:val="000000"/>
                <w:kern w:val="0"/>
              </w:rPr>
            </w:pPr>
          </w:p>
        </w:tc>
        <w:tc>
          <w:tcPr>
            <w:tcW w:w="1200" w:type="dxa"/>
            <w:tcBorders>
              <w:top w:val="single" w:color="auto" w:sz="4" w:space="0"/>
              <w:left w:val="nil"/>
              <w:bottom w:val="single" w:color="auto" w:sz="4" w:space="0"/>
              <w:right w:val="single" w:color="auto" w:sz="4" w:space="0"/>
            </w:tcBorders>
            <w:vAlign w:val="center"/>
          </w:tcPr>
          <w:p w14:paraId="0F011965">
            <w:pPr>
              <w:rPr>
                <w:rFonts w:ascii="仿宋_GB2312" w:eastAsia="仿宋_GB2312"/>
                <w:color w:val="000000"/>
              </w:rPr>
            </w:pPr>
            <w:r>
              <w:rPr>
                <w:rFonts w:hint="eastAsia" w:ascii="仿宋_GB2312" w:hAnsi="仿宋" w:eastAsia="仿宋_GB2312"/>
                <w:color w:val="3C3C3C"/>
              </w:rPr>
              <w:t>拓宽评审领域</w:t>
            </w:r>
          </w:p>
        </w:tc>
        <w:tc>
          <w:tcPr>
            <w:tcW w:w="1203" w:type="dxa"/>
            <w:tcBorders>
              <w:top w:val="single" w:color="auto" w:sz="4" w:space="0"/>
              <w:left w:val="nil"/>
              <w:bottom w:val="single" w:color="auto" w:sz="4" w:space="0"/>
              <w:right w:val="single" w:color="auto" w:sz="4" w:space="0"/>
            </w:tcBorders>
            <w:vAlign w:val="center"/>
          </w:tcPr>
          <w:p w14:paraId="13B1194D">
            <w:pPr>
              <w:rPr>
                <w:rFonts w:ascii="仿宋_GB2312" w:eastAsia="仿宋_GB2312"/>
                <w:color w:val="000000"/>
              </w:rPr>
            </w:pPr>
            <w:r>
              <w:rPr>
                <w:rFonts w:hint="eastAsia" w:ascii="仿宋_GB2312" w:eastAsia="仿宋_GB2312"/>
                <w:color w:val="000000"/>
              </w:rPr>
              <w:t>监管力度</w:t>
            </w:r>
          </w:p>
        </w:tc>
        <w:tc>
          <w:tcPr>
            <w:tcW w:w="1134" w:type="dxa"/>
            <w:tcBorders>
              <w:top w:val="single" w:color="auto" w:sz="4" w:space="0"/>
              <w:left w:val="nil"/>
              <w:bottom w:val="single" w:color="auto" w:sz="4" w:space="0"/>
              <w:right w:val="single" w:color="auto" w:sz="4" w:space="0"/>
            </w:tcBorders>
            <w:vAlign w:val="center"/>
          </w:tcPr>
          <w:p w14:paraId="7FB77A41">
            <w:pPr>
              <w:rPr>
                <w:rFonts w:ascii="仿宋_GB2312" w:eastAsia="仿宋_GB2312"/>
                <w:color w:val="000000"/>
              </w:rPr>
            </w:pPr>
            <w:r>
              <w:rPr>
                <w:rFonts w:hint="eastAsia" w:ascii="仿宋_GB2312" w:eastAsia="仿宋_GB2312"/>
                <w:color w:val="000000"/>
              </w:rPr>
              <w:t>全面开展</w:t>
            </w:r>
          </w:p>
        </w:tc>
        <w:tc>
          <w:tcPr>
            <w:tcW w:w="828" w:type="dxa"/>
            <w:tcBorders>
              <w:top w:val="single" w:color="auto" w:sz="4" w:space="0"/>
              <w:left w:val="nil"/>
              <w:bottom w:val="single" w:color="auto" w:sz="4" w:space="0"/>
              <w:right w:val="single" w:color="auto" w:sz="4" w:space="0"/>
            </w:tcBorders>
            <w:vAlign w:val="center"/>
          </w:tcPr>
          <w:p w14:paraId="555DD6BA">
            <w:pPr>
              <w:rPr>
                <w:rFonts w:ascii="仿宋_GB2312" w:eastAsia="仿宋_GB2312"/>
                <w:color w:val="000000"/>
              </w:rPr>
            </w:pPr>
            <w:r>
              <w:rPr>
                <w:rFonts w:hint="eastAsia" w:ascii="仿宋_GB2312" w:eastAsia="仿宋_GB2312"/>
                <w:color w:val="000000"/>
              </w:rPr>
              <w:t>　10</w:t>
            </w:r>
          </w:p>
        </w:tc>
        <w:tc>
          <w:tcPr>
            <w:tcW w:w="873" w:type="dxa"/>
            <w:tcBorders>
              <w:top w:val="single" w:color="auto" w:sz="4" w:space="0"/>
              <w:left w:val="nil"/>
              <w:bottom w:val="single" w:color="auto" w:sz="4" w:space="0"/>
              <w:right w:val="single" w:color="auto" w:sz="4" w:space="0"/>
            </w:tcBorders>
            <w:vAlign w:val="center"/>
          </w:tcPr>
          <w:p w14:paraId="141266D9">
            <w:pPr>
              <w:rPr>
                <w:rFonts w:ascii="仿宋_GB2312" w:eastAsia="仿宋_GB2312"/>
                <w:color w:val="000000"/>
              </w:rPr>
            </w:pPr>
            <w:r>
              <w:rPr>
                <w:rFonts w:hint="eastAsia" w:ascii="仿宋_GB2312" w:eastAsia="仿宋_GB2312"/>
                <w:color w:val="000000"/>
              </w:rPr>
              <w:t>　10</w:t>
            </w:r>
          </w:p>
        </w:tc>
        <w:tc>
          <w:tcPr>
            <w:tcW w:w="1418" w:type="dxa"/>
            <w:tcBorders>
              <w:top w:val="single" w:color="auto" w:sz="4" w:space="0"/>
              <w:left w:val="nil"/>
              <w:bottom w:val="single" w:color="auto" w:sz="4" w:space="0"/>
              <w:right w:val="single" w:color="auto" w:sz="4" w:space="0"/>
            </w:tcBorders>
            <w:vAlign w:val="center"/>
          </w:tcPr>
          <w:p w14:paraId="1399D021">
            <w:pPr>
              <w:widowControl/>
              <w:autoSpaceDE w:val="0"/>
              <w:spacing w:line="320" w:lineRule="exact"/>
              <w:jc w:val="left"/>
              <w:rPr>
                <w:rFonts w:eastAsia="仿宋_GB2312"/>
                <w:color w:val="000000"/>
                <w:kern w:val="0"/>
              </w:rPr>
            </w:pPr>
            <w:r>
              <w:rPr>
                <w:rFonts w:hint="eastAsia" w:ascii="宋体" w:hAnsi="宋体" w:cs="宋体"/>
                <w:color w:val="000000"/>
                <w:kern w:val="0"/>
              </w:rPr>
              <w:t>　</w:t>
            </w:r>
          </w:p>
        </w:tc>
      </w:tr>
      <w:tr w14:paraId="40CF1C25">
        <w:tblPrEx>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nil"/>
              <w:right w:val="single" w:color="auto" w:sz="4" w:space="0"/>
            </w:tcBorders>
            <w:vAlign w:val="center"/>
          </w:tcPr>
          <w:p w14:paraId="708DDBF9">
            <w:pPr>
              <w:widowControl/>
              <w:jc w:val="left"/>
              <w:rPr>
                <w:rFonts w:eastAsia="仿宋_GB2312"/>
                <w:color w:val="000000"/>
                <w:kern w:val="0"/>
              </w:rPr>
            </w:pPr>
          </w:p>
        </w:tc>
        <w:tc>
          <w:tcPr>
            <w:tcW w:w="0" w:type="auto"/>
            <w:vMerge w:val="continue"/>
            <w:tcBorders>
              <w:top w:val="nil"/>
              <w:left w:val="nil"/>
              <w:bottom w:val="single" w:color="auto" w:sz="4" w:space="0"/>
              <w:right w:val="single" w:color="auto" w:sz="4" w:space="0"/>
            </w:tcBorders>
            <w:vAlign w:val="center"/>
          </w:tcPr>
          <w:p w14:paraId="5065DD2F">
            <w:pPr>
              <w:widowControl/>
              <w:jc w:val="left"/>
              <w:rPr>
                <w:rFonts w:eastAsia="仿宋_GB2312"/>
                <w:color w:val="000000"/>
                <w:kern w:val="0"/>
              </w:rPr>
            </w:pPr>
          </w:p>
        </w:tc>
        <w:tc>
          <w:tcPr>
            <w:tcW w:w="1216" w:type="dxa"/>
            <w:vMerge w:val="restart"/>
            <w:tcBorders>
              <w:top w:val="nil"/>
              <w:left w:val="nil"/>
              <w:bottom w:val="single" w:color="auto" w:sz="4" w:space="0"/>
              <w:right w:val="single" w:color="auto" w:sz="4" w:space="0"/>
            </w:tcBorders>
            <w:vAlign w:val="center"/>
          </w:tcPr>
          <w:p w14:paraId="46B88D33">
            <w:pPr>
              <w:widowControl/>
              <w:autoSpaceDE w:val="0"/>
              <w:spacing w:line="320" w:lineRule="exact"/>
              <w:jc w:val="center"/>
              <w:rPr>
                <w:rFonts w:eastAsia="仿宋_GB2312"/>
                <w:color w:val="000000"/>
                <w:kern w:val="0"/>
              </w:rPr>
            </w:pPr>
            <w:r>
              <w:rPr>
                <w:rFonts w:hint="eastAsia" w:ascii="宋体" w:hAnsi="宋体" w:cs="宋体"/>
                <w:color w:val="000000"/>
                <w:kern w:val="0"/>
              </w:rPr>
              <w:t>成本指标</w:t>
            </w:r>
          </w:p>
        </w:tc>
        <w:tc>
          <w:tcPr>
            <w:tcW w:w="1200" w:type="dxa"/>
            <w:tcBorders>
              <w:top w:val="single" w:color="auto" w:sz="4" w:space="0"/>
              <w:left w:val="nil"/>
              <w:bottom w:val="single" w:color="auto" w:sz="4" w:space="0"/>
              <w:right w:val="single" w:color="auto" w:sz="4" w:space="0"/>
            </w:tcBorders>
            <w:vAlign w:val="center"/>
          </w:tcPr>
          <w:p w14:paraId="3E0FC601">
            <w:pPr>
              <w:rPr>
                <w:rFonts w:ascii="仿宋_GB2312" w:eastAsia="仿宋_GB2312"/>
                <w:color w:val="000000"/>
              </w:rPr>
            </w:pPr>
            <w:r>
              <w:rPr>
                <w:rFonts w:hint="eastAsia" w:ascii="仿宋_GB2312" w:eastAsia="仿宋_GB2312"/>
              </w:rPr>
              <w:t>控制在计划内</w:t>
            </w:r>
          </w:p>
        </w:tc>
        <w:tc>
          <w:tcPr>
            <w:tcW w:w="1203" w:type="dxa"/>
            <w:tcBorders>
              <w:top w:val="single" w:color="auto" w:sz="4" w:space="0"/>
              <w:left w:val="nil"/>
              <w:bottom w:val="single" w:color="auto" w:sz="4" w:space="0"/>
              <w:right w:val="single" w:color="auto" w:sz="4" w:space="0"/>
            </w:tcBorders>
            <w:vAlign w:val="center"/>
          </w:tcPr>
          <w:p w14:paraId="4EC13DED">
            <w:pPr>
              <w:rPr>
                <w:rFonts w:ascii="仿宋_GB2312" w:eastAsia="仿宋_GB2312"/>
                <w:color w:val="000000"/>
              </w:rPr>
            </w:pPr>
            <w:r>
              <w:rPr>
                <w:rFonts w:hint="eastAsia" w:ascii="仿宋_GB2312" w:eastAsia="仿宋_GB2312"/>
                <w:color w:val="000000"/>
              </w:rPr>
              <w:t>　</w:t>
            </w:r>
          </w:p>
        </w:tc>
        <w:tc>
          <w:tcPr>
            <w:tcW w:w="1134" w:type="dxa"/>
            <w:tcBorders>
              <w:top w:val="single" w:color="auto" w:sz="4" w:space="0"/>
              <w:left w:val="nil"/>
              <w:bottom w:val="single" w:color="auto" w:sz="4" w:space="0"/>
              <w:right w:val="single" w:color="auto" w:sz="4" w:space="0"/>
            </w:tcBorders>
            <w:vAlign w:val="center"/>
          </w:tcPr>
          <w:p w14:paraId="6DBB0E95">
            <w:pPr>
              <w:rPr>
                <w:rFonts w:ascii="仿宋_GB2312" w:eastAsia="仿宋_GB2312"/>
                <w:color w:val="000000"/>
              </w:rPr>
            </w:pPr>
            <w:r>
              <w:rPr>
                <w:rFonts w:hint="eastAsia" w:ascii="仿宋_GB2312" w:eastAsia="仿宋_GB2312"/>
              </w:rPr>
              <w:t>成本开支控制在计划内</w:t>
            </w:r>
            <w:r>
              <w:rPr>
                <w:rFonts w:hint="eastAsia" w:ascii="仿宋_GB2312" w:eastAsia="仿宋_GB2312"/>
                <w:color w:val="000000"/>
              </w:rPr>
              <w:t>　</w:t>
            </w:r>
          </w:p>
        </w:tc>
        <w:tc>
          <w:tcPr>
            <w:tcW w:w="828" w:type="dxa"/>
            <w:tcBorders>
              <w:top w:val="single" w:color="auto" w:sz="4" w:space="0"/>
              <w:left w:val="nil"/>
              <w:bottom w:val="single" w:color="auto" w:sz="4" w:space="0"/>
              <w:right w:val="single" w:color="auto" w:sz="4" w:space="0"/>
            </w:tcBorders>
            <w:vAlign w:val="center"/>
          </w:tcPr>
          <w:p w14:paraId="64B1DB21">
            <w:pPr>
              <w:rPr>
                <w:rFonts w:ascii="仿宋_GB2312" w:eastAsia="仿宋_GB2312"/>
                <w:color w:val="000000"/>
              </w:rPr>
            </w:pPr>
            <w:r>
              <w:rPr>
                <w:rFonts w:hint="eastAsia" w:ascii="仿宋_GB2312" w:eastAsia="仿宋_GB2312"/>
                <w:color w:val="000000"/>
              </w:rPr>
              <w:t>　10</w:t>
            </w:r>
          </w:p>
        </w:tc>
        <w:tc>
          <w:tcPr>
            <w:tcW w:w="873" w:type="dxa"/>
            <w:tcBorders>
              <w:top w:val="single" w:color="auto" w:sz="4" w:space="0"/>
              <w:left w:val="nil"/>
              <w:bottom w:val="single" w:color="auto" w:sz="4" w:space="0"/>
              <w:right w:val="single" w:color="auto" w:sz="4" w:space="0"/>
            </w:tcBorders>
            <w:vAlign w:val="center"/>
          </w:tcPr>
          <w:p w14:paraId="158BEB46">
            <w:pPr>
              <w:rPr>
                <w:rFonts w:ascii="仿宋_GB2312" w:eastAsia="仿宋_GB2312"/>
                <w:color w:val="000000"/>
              </w:rPr>
            </w:pPr>
            <w:r>
              <w:rPr>
                <w:rFonts w:hint="eastAsia" w:ascii="仿宋_GB2312" w:eastAsia="仿宋_GB2312"/>
                <w:color w:val="000000"/>
              </w:rPr>
              <w:t>　10</w:t>
            </w:r>
          </w:p>
        </w:tc>
        <w:tc>
          <w:tcPr>
            <w:tcW w:w="1418" w:type="dxa"/>
            <w:tcBorders>
              <w:top w:val="single" w:color="auto" w:sz="4" w:space="0"/>
              <w:left w:val="nil"/>
              <w:bottom w:val="single" w:color="auto" w:sz="4" w:space="0"/>
              <w:right w:val="single" w:color="auto" w:sz="4" w:space="0"/>
            </w:tcBorders>
            <w:vAlign w:val="center"/>
          </w:tcPr>
          <w:p w14:paraId="6E9BDB46">
            <w:pPr>
              <w:widowControl/>
              <w:autoSpaceDE w:val="0"/>
              <w:spacing w:line="320" w:lineRule="exact"/>
              <w:jc w:val="left"/>
              <w:rPr>
                <w:rFonts w:eastAsia="仿宋_GB2312"/>
                <w:color w:val="000000"/>
                <w:kern w:val="0"/>
              </w:rPr>
            </w:pPr>
            <w:r>
              <w:rPr>
                <w:rFonts w:hint="eastAsia" w:ascii="宋体" w:hAnsi="宋体" w:cs="宋体"/>
                <w:color w:val="000000"/>
                <w:kern w:val="0"/>
              </w:rPr>
              <w:t>　</w:t>
            </w:r>
          </w:p>
        </w:tc>
      </w:tr>
      <w:tr w14:paraId="323C7726">
        <w:tblPrEx>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nil"/>
              <w:right w:val="single" w:color="auto" w:sz="4" w:space="0"/>
            </w:tcBorders>
            <w:vAlign w:val="center"/>
          </w:tcPr>
          <w:p w14:paraId="6B8AE754">
            <w:pPr>
              <w:widowControl/>
              <w:jc w:val="left"/>
              <w:rPr>
                <w:rFonts w:eastAsia="仿宋_GB2312"/>
                <w:color w:val="000000"/>
                <w:kern w:val="0"/>
              </w:rPr>
            </w:pPr>
          </w:p>
        </w:tc>
        <w:tc>
          <w:tcPr>
            <w:tcW w:w="0" w:type="auto"/>
            <w:vMerge w:val="continue"/>
            <w:tcBorders>
              <w:top w:val="nil"/>
              <w:left w:val="nil"/>
              <w:bottom w:val="single" w:color="auto" w:sz="4" w:space="0"/>
              <w:right w:val="single" w:color="auto" w:sz="4" w:space="0"/>
            </w:tcBorders>
            <w:vAlign w:val="center"/>
          </w:tcPr>
          <w:p w14:paraId="64AAA778">
            <w:pPr>
              <w:widowControl/>
              <w:jc w:val="left"/>
              <w:rPr>
                <w:rFonts w:eastAsia="仿宋_GB2312"/>
                <w:color w:val="000000"/>
                <w:kern w:val="0"/>
              </w:rPr>
            </w:pPr>
          </w:p>
        </w:tc>
        <w:tc>
          <w:tcPr>
            <w:tcW w:w="0" w:type="auto"/>
            <w:vMerge w:val="continue"/>
            <w:tcBorders>
              <w:top w:val="nil"/>
              <w:left w:val="nil"/>
              <w:bottom w:val="single" w:color="auto" w:sz="4" w:space="0"/>
              <w:right w:val="single" w:color="auto" w:sz="4" w:space="0"/>
            </w:tcBorders>
            <w:vAlign w:val="center"/>
          </w:tcPr>
          <w:p w14:paraId="344C8B37">
            <w:pPr>
              <w:widowControl/>
              <w:jc w:val="left"/>
              <w:rPr>
                <w:rFonts w:eastAsia="仿宋_GB2312"/>
                <w:color w:val="000000"/>
                <w:kern w:val="0"/>
              </w:rPr>
            </w:pPr>
          </w:p>
        </w:tc>
        <w:tc>
          <w:tcPr>
            <w:tcW w:w="1200" w:type="dxa"/>
            <w:tcBorders>
              <w:top w:val="single" w:color="auto" w:sz="4" w:space="0"/>
              <w:left w:val="nil"/>
              <w:bottom w:val="single" w:color="auto" w:sz="4" w:space="0"/>
              <w:right w:val="single" w:color="auto" w:sz="4" w:space="0"/>
            </w:tcBorders>
            <w:vAlign w:val="center"/>
          </w:tcPr>
          <w:p w14:paraId="5EE1D128">
            <w:pPr>
              <w:widowControl/>
              <w:autoSpaceDE w:val="0"/>
              <w:spacing w:line="320" w:lineRule="exact"/>
              <w:jc w:val="left"/>
              <w:rPr>
                <w:rFonts w:eastAsia="仿宋_GB2312"/>
                <w:color w:val="000000"/>
                <w:kern w:val="0"/>
              </w:rPr>
            </w:pPr>
          </w:p>
        </w:tc>
        <w:tc>
          <w:tcPr>
            <w:tcW w:w="1203" w:type="dxa"/>
            <w:tcBorders>
              <w:top w:val="single" w:color="auto" w:sz="4" w:space="0"/>
              <w:left w:val="nil"/>
              <w:bottom w:val="single" w:color="auto" w:sz="4" w:space="0"/>
              <w:right w:val="single" w:color="auto" w:sz="4" w:space="0"/>
            </w:tcBorders>
            <w:vAlign w:val="center"/>
          </w:tcPr>
          <w:p w14:paraId="57F9B2EE">
            <w:pPr>
              <w:widowControl/>
              <w:autoSpaceDE w:val="0"/>
              <w:spacing w:line="320" w:lineRule="exact"/>
              <w:jc w:val="left"/>
              <w:rPr>
                <w:rFonts w:eastAsia="仿宋_GB2312"/>
                <w:color w:val="000000"/>
                <w:kern w:val="0"/>
              </w:rPr>
            </w:pPr>
            <w:r>
              <w:rPr>
                <w:rFonts w:hint="eastAsia" w:ascii="宋体" w:hAnsi="宋体" w:cs="宋体"/>
                <w:color w:val="000000"/>
                <w:kern w:val="0"/>
              </w:rPr>
              <w:t>　</w:t>
            </w:r>
          </w:p>
        </w:tc>
        <w:tc>
          <w:tcPr>
            <w:tcW w:w="1134" w:type="dxa"/>
            <w:tcBorders>
              <w:top w:val="single" w:color="auto" w:sz="4" w:space="0"/>
              <w:left w:val="nil"/>
              <w:bottom w:val="single" w:color="auto" w:sz="4" w:space="0"/>
              <w:right w:val="single" w:color="auto" w:sz="4" w:space="0"/>
            </w:tcBorders>
            <w:vAlign w:val="center"/>
          </w:tcPr>
          <w:p w14:paraId="72353F72">
            <w:pPr>
              <w:widowControl/>
              <w:autoSpaceDE w:val="0"/>
              <w:spacing w:line="320" w:lineRule="exact"/>
              <w:jc w:val="left"/>
              <w:rPr>
                <w:rFonts w:eastAsia="仿宋_GB2312"/>
                <w:color w:val="000000"/>
                <w:kern w:val="0"/>
              </w:rPr>
            </w:pPr>
            <w:r>
              <w:rPr>
                <w:rFonts w:hint="eastAsia" w:ascii="宋体" w:hAnsi="宋体" w:cs="宋体"/>
                <w:color w:val="000000"/>
                <w:kern w:val="0"/>
              </w:rPr>
              <w:t>　</w:t>
            </w:r>
          </w:p>
        </w:tc>
        <w:tc>
          <w:tcPr>
            <w:tcW w:w="828" w:type="dxa"/>
            <w:tcBorders>
              <w:top w:val="single" w:color="auto" w:sz="4" w:space="0"/>
              <w:left w:val="nil"/>
              <w:bottom w:val="single" w:color="auto" w:sz="4" w:space="0"/>
              <w:right w:val="single" w:color="auto" w:sz="4" w:space="0"/>
            </w:tcBorders>
            <w:vAlign w:val="center"/>
          </w:tcPr>
          <w:p w14:paraId="3BF8FEA3">
            <w:pPr>
              <w:widowControl/>
              <w:autoSpaceDE w:val="0"/>
              <w:spacing w:line="320" w:lineRule="exact"/>
              <w:jc w:val="left"/>
              <w:rPr>
                <w:rFonts w:eastAsia="仿宋_GB2312"/>
                <w:color w:val="000000"/>
                <w:kern w:val="0"/>
              </w:rPr>
            </w:pPr>
            <w:r>
              <w:rPr>
                <w:rFonts w:hint="eastAsia" w:ascii="宋体" w:hAnsi="宋体" w:cs="宋体"/>
                <w:color w:val="000000"/>
                <w:kern w:val="0"/>
              </w:rPr>
              <w:t>　</w:t>
            </w:r>
          </w:p>
        </w:tc>
        <w:tc>
          <w:tcPr>
            <w:tcW w:w="873" w:type="dxa"/>
            <w:tcBorders>
              <w:top w:val="single" w:color="auto" w:sz="4" w:space="0"/>
              <w:left w:val="nil"/>
              <w:bottom w:val="single" w:color="auto" w:sz="4" w:space="0"/>
              <w:right w:val="single" w:color="auto" w:sz="4" w:space="0"/>
            </w:tcBorders>
            <w:vAlign w:val="center"/>
          </w:tcPr>
          <w:p w14:paraId="05E413C9">
            <w:pPr>
              <w:widowControl/>
              <w:autoSpaceDE w:val="0"/>
              <w:spacing w:line="320" w:lineRule="exact"/>
              <w:jc w:val="left"/>
              <w:rPr>
                <w:rFonts w:eastAsia="仿宋_GB2312"/>
                <w:color w:val="000000"/>
                <w:kern w:val="0"/>
              </w:rPr>
            </w:pPr>
            <w:r>
              <w:rPr>
                <w:rFonts w:hint="eastAsia" w:ascii="宋体" w:hAnsi="宋体" w:cs="宋体"/>
                <w:color w:val="000000"/>
                <w:kern w:val="0"/>
              </w:rPr>
              <w:t>　</w:t>
            </w:r>
          </w:p>
        </w:tc>
        <w:tc>
          <w:tcPr>
            <w:tcW w:w="1418" w:type="dxa"/>
            <w:tcBorders>
              <w:top w:val="single" w:color="auto" w:sz="4" w:space="0"/>
              <w:left w:val="nil"/>
              <w:bottom w:val="single" w:color="auto" w:sz="4" w:space="0"/>
              <w:right w:val="single" w:color="auto" w:sz="4" w:space="0"/>
            </w:tcBorders>
            <w:vAlign w:val="center"/>
          </w:tcPr>
          <w:p w14:paraId="456DC837">
            <w:pPr>
              <w:widowControl/>
              <w:autoSpaceDE w:val="0"/>
              <w:spacing w:line="320" w:lineRule="exact"/>
              <w:jc w:val="left"/>
              <w:rPr>
                <w:rFonts w:eastAsia="仿宋_GB2312"/>
                <w:color w:val="000000"/>
                <w:kern w:val="0"/>
              </w:rPr>
            </w:pPr>
            <w:r>
              <w:rPr>
                <w:rFonts w:hint="eastAsia" w:ascii="宋体" w:hAnsi="宋体" w:cs="宋体"/>
                <w:color w:val="000000"/>
                <w:kern w:val="0"/>
              </w:rPr>
              <w:t>　</w:t>
            </w:r>
          </w:p>
        </w:tc>
      </w:tr>
      <w:tr w14:paraId="4F7E5C56">
        <w:tblPrEx>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nil"/>
              <w:right w:val="single" w:color="auto" w:sz="4" w:space="0"/>
            </w:tcBorders>
            <w:vAlign w:val="center"/>
          </w:tcPr>
          <w:p w14:paraId="00E1AEBE">
            <w:pPr>
              <w:widowControl/>
              <w:jc w:val="left"/>
              <w:rPr>
                <w:rFonts w:eastAsia="仿宋_GB2312"/>
                <w:color w:val="000000"/>
                <w:kern w:val="0"/>
              </w:rPr>
            </w:pPr>
          </w:p>
        </w:tc>
        <w:tc>
          <w:tcPr>
            <w:tcW w:w="992" w:type="dxa"/>
            <w:vMerge w:val="restart"/>
            <w:tcBorders>
              <w:top w:val="nil"/>
              <w:left w:val="nil"/>
              <w:bottom w:val="nil"/>
              <w:right w:val="single" w:color="auto" w:sz="4" w:space="0"/>
            </w:tcBorders>
            <w:vAlign w:val="center"/>
          </w:tcPr>
          <w:p w14:paraId="14A80B51">
            <w:pPr>
              <w:widowControl/>
              <w:autoSpaceDE w:val="0"/>
              <w:spacing w:line="320" w:lineRule="exact"/>
              <w:jc w:val="center"/>
              <w:rPr>
                <w:rFonts w:eastAsia="仿宋_GB2312"/>
                <w:color w:val="000000"/>
                <w:kern w:val="0"/>
              </w:rPr>
            </w:pPr>
            <w:r>
              <w:rPr>
                <w:rFonts w:hint="eastAsia" w:ascii="宋体" w:hAnsi="宋体" w:cs="宋体"/>
                <w:color w:val="000000"/>
                <w:kern w:val="0"/>
              </w:rPr>
              <w:t>效益</w:t>
            </w:r>
          </w:p>
          <w:p w14:paraId="071A2446">
            <w:pPr>
              <w:widowControl/>
              <w:autoSpaceDE w:val="0"/>
              <w:spacing w:line="320" w:lineRule="exact"/>
              <w:jc w:val="center"/>
              <w:rPr>
                <w:rFonts w:eastAsia="仿宋_GB2312"/>
                <w:color w:val="000000"/>
                <w:kern w:val="0"/>
              </w:rPr>
            </w:pPr>
            <w:r>
              <w:rPr>
                <w:rFonts w:hint="eastAsia" w:ascii="宋体" w:hAnsi="宋体" w:cs="宋体"/>
                <w:color w:val="000000"/>
                <w:kern w:val="0"/>
              </w:rPr>
              <w:t>指标</w:t>
            </w:r>
          </w:p>
          <w:p w14:paraId="6F44A2B2">
            <w:pPr>
              <w:widowControl/>
              <w:autoSpaceDE w:val="0"/>
              <w:spacing w:line="320" w:lineRule="exact"/>
              <w:jc w:val="left"/>
              <w:rPr>
                <w:rFonts w:eastAsia="仿宋_GB2312"/>
                <w:color w:val="000000"/>
                <w:kern w:val="0"/>
              </w:rPr>
            </w:pPr>
          </w:p>
          <w:p w14:paraId="4D5FCE3C">
            <w:pPr>
              <w:widowControl/>
              <w:autoSpaceDE w:val="0"/>
              <w:spacing w:line="320" w:lineRule="exact"/>
              <w:jc w:val="left"/>
              <w:rPr>
                <w:rFonts w:eastAsia="仿宋_GB2312"/>
                <w:color w:val="000000"/>
                <w:kern w:val="0"/>
              </w:rPr>
            </w:pPr>
            <w:r>
              <w:rPr>
                <w:rFonts w:hint="eastAsia" w:ascii="宋体" w:hAnsi="宋体" w:cs="宋体"/>
                <w:color w:val="000000"/>
                <w:kern w:val="0"/>
              </w:rPr>
              <w:t>（</w:t>
            </w:r>
            <w:r>
              <w:rPr>
                <w:rFonts w:eastAsia="仿宋_GB2312"/>
                <w:color w:val="000000"/>
                <w:kern w:val="0"/>
              </w:rPr>
              <w:t>30</w:t>
            </w:r>
            <w:r>
              <w:rPr>
                <w:rFonts w:hint="eastAsia" w:ascii="宋体" w:hAnsi="宋体" w:cs="宋体"/>
                <w:color w:val="000000"/>
                <w:kern w:val="0"/>
              </w:rPr>
              <w:t>分）</w:t>
            </w:r>
          </w:p>
          <w:p w14:paraId="694E330D">
            <w:pPr>
              <w:autoSpaceDE w:val="0"/>
              <w:spacing w:line="320" w:lineRule="exact"/>
              <w:jc w:val="left"/>
              <w:rPr>
                <w:rFonts w:eastAsia="仿宋_GB2312"/>
                <w:color w:val="000000"/>
                <w:kern w:val="0"/>
              </w:rPr>
            </w:pPr>
            <w:r>
              <w:rPr>
                <w:rFonts w:hint="eastAsia" w:ascii="宋体" w:hAnsi="宋体" w:cs="宋体"/>
                <w:color w:val="000000"/>
                <w:kern w:val="0"/>
              </w:rPr>
              <w:t>　</w:t>
            </w:r>
          </w:p>
        </w:tc>
        <w:tc>
          <w:tcPr>
            <w:tcW w:w="1216" w:type="dxa"/>
            <w:vMerge w:val="restart"/>
            <w:tcBorders>
              <w:top w:val="nil"/>
              <w:left w:val="nil"/>
              <w:bottom w:val="single" w:color="auto" w:sz="4" w:space="0"/>
              <w:right w:val="single" w:color="auto" w:sz="4" w:space="0"/>
            </w:tcBorders>
            <w:vAlign w:val="center"/>
          </w:tcPr>
          <w:p w14:paraId="79C90996">
            <w:pPr>
              <w:widowControl/>
              <w:autoSpaceDE w:val="0"/>
              <w:spacing w:line="320" w:lineRule="exact"/>
              <w:jc w:val="center"/>
              <w:rPr>
                <w:rFonts w:eastAsia="仿宋_GB2312"/>
                <w:color w:val="000000"/>
                <w:kern w:val="0"/>
              </w:rPr>
            </w:pPr>
            <w:r>
              <w:rPr>
                <w:rFonts w:hint="eastAsia" w:ascii="宋体" w:hAnsi="宋体" w:cs="宋体"/>
                <w:color w:val="000000"/>
                <w:kern w:val="0"/>
              </w:rPr>
              <w:t>经济效</w:t>
            </w:r>
          </w:p>
          <w:p w14:paraId="44A8577B">
            <w:pPr>
              <w:widowControl/>
              <w:autoSpaceDE w:val="0"/>
              <w:spacing w:line="320" w:lineRule="exact"/>
              <w:jc w:val="center"/>
              <w:rPr>
                <w:rFonts w:eastAsia="仿宋_GB2312"/>
                <w:color w:val="000000"/>
                <w:kern w:val="0"/>
              </w:rPr>
            </w:pPr>
            <w:r>
              <w:rPr>
                <w:rFonts w:hint="eastAsia" w:ascii="宋体" w:hAnsi="宋体" w:cs="宋体"/>
                <w:color w:val="000000"/>
                <w:kern w:val="0"/>
              </w:rPr>
              <w:t>益指标</w:t>
            </w:r>
          </w:p>
        </w:tc>
        <w:tc>
          <w:tcPr>
            <w:tcW w:w="1200" w:type="dxa"/>
            <w:tcBorders>
              <w:top w:val="single" w:color="auto" w:sz="4" w:space="0"/>
              <w:left w:val="nil"/>
              <w:bottom w:val="single" w:color="auto" w:sz="4" w:space="0"/>
              <w:right w:val="single" w:color="auto" w:sz="4" w:space="0"/>
            </w:tcBorders>
            <w:vAlign w:val="center"/>
          </w:tcPr>
          <w:p w14:paraId="0FD6AB45">
            <w:pPr>
              <w:rPr>
                <w:rFonts w:ascii="仿宋_GB2312" w:eastAsia="仿宋_GB2312"/>
                <w:color w:val="000000"/>
              </w:rPr>
            </w:pPr>
            <w:r>
              <w:rPr>
                <w:rFonts w:hint="eastAsia" w:ascii="仿宋_GB2312" w:hAnsi="仿宋" w:eastAsia="仿宋_GB2312"/>
                <w:color w:val="000000"/>
              </w:rPr>
              <w:t>抓质量控制体系建设，完善各项业务内部操作规程</w:t>
            </w:r>
          </w:p>
        </w:tc>
        <w:tc>
          <w:tcPr>
            <w:tcW w:w="1203" w:type="dxa"/>
            <w:tcBorders>
              <w:top w:val="single" w:color="auto" w:sz="4" w:space="0"/>
              <w:left w:val="nil"/>
              <w:bottom w:val="single" w:color="auto" w:sz="4" w:space="0"/>
              <w:right w:val="single" w:color="auto" w:sz="4" w:space="0"/>
            </w:tcBorders>
            <w:vAlign w:val="center"/>
          </w:tcPr>
          <w:p w14:paraId="26164199">
            <w:pPr>
              <w:rPr>
                <w:rFonts w:ascii="仿宋_GB2312" w:eastAsia="仿宋_GB2312"/>
                <w:color w:val="000000"/>
              </w:rPr>
            </w:pPr>
            <w:r>
              <w:rPr>
                <w:rFonts w:hint="eastAsia" w:ascii="仿宋_GB2312" w:eastAsia="仿宋_GB2312"/>
                <w:color w:val="000000"/>
              </w:rPr>
              <w:t>　</w:t>
            </w:r>
          </w:p>
        </w:tc>
        <w:tc>
          <w:tcPr>
            <w:tcW w:w="1134" w:type="dxa"/>
            <w:tcBorders>
              <w:top w:val="single" w:color="auto" w:sz="4" w:space="0"/>
              <w:left w:val="nil"/>
              <w:bottom w:val="single" w:color="auto" w:sz="4" w:space="0"/>
              <w:right w:val="single" w:color="auto" w:sz="4" w:space="0"/>
            </w:tcBorders>
            <w:vAlign w:val="center"/>
          </w:tcPr>
          <w:p w14:paraId="68948F74">
            <w:pPr>
              <w:rPr>
                <w:rFonts w:ascii="仿宋_GB2312" w:hAnsi="仿宋" w:eastAsia="仿宋_GB2312"/>
                <w:color w:val="000000"/>
              </w:rPr>
            </w:pPr>
            <w:r>
              <w:rPr>
                <w:rFonts w:hint="eastAsia" w:ascii="仿宋_GB2312" w:hAnsi="仿宋" w:eastAsia="仿宋_GB2312"/>
                <w:color w:val="000000"/>
              </w:rPr>
              <w:t>审减金额13124.27万元　</w:t>
            </w:r>
          </w:p>
        </w:tc>
        <w:tc>
          <w:tcPr>
            <w:tcW w:w="828" w:type="dxa"/>
            <w:tcBorders>
              <w:top w:val="single" w:color="auto" w:sz="4" w:space="0"/>
              <w:left w:val="nil"/>
              <w:bottom w:val="single" w:color="auto" w:sz="4" w:space="0"/>
              <w:right w:val="single" w:color="auto" w:sz="4" w:space="0"/>
            </w:tcBorders>
            <w:vAlign w:val="center"/>
          </w:tcPr>
          <w:p w14:paraId="0895CE31">
            <w:pPr>
              <w:rPr>
                <w:rFonts w:ascii="仿宋_GB2312" w:hAnsi="仿宋" w:eastAsia="仿宋_GB2312"/>
                <w:color w:val="000000"/>
              </w:rPr>
            </w:pPr>
            <w:r>
              <w:rPr>
                <w:rFonts w:hint="eastAsia" w:ascii="仿宋_GB2312" w:hAnsi="仿宋" w:eastAsia="仿宋_GB2312"/>
                <w:color w:val="000000"/>
              </w:rPr>
              <w:t>　10</w:t>
            </w:r>
          </w:p>
        </w:tc>
        <w:tc>
          <w:tcPr>
            <w:tcW w:w="873" w:type="dxa"/>
            <w:tcBorders>
              <w:top w:val="single" w:color="auto" w:sz="4" w:space="0"/>
              <w:left w:val="nil"/>
              <w:bottom w:val="single" w:color="auto" w:sz="4" w:space="0"/>
              <w:right w:val="single" w:color="auto" w:sz="4" w:space="0"/>
            </w:tcBorders>
            <w:vAlign w:val="center"/>
          </w:tcPr>
          <w:p w14:paraId="44071797">
            <w:pPr>
              <w:rPr>
                <w:rFonts w:ascii="仿宋_GB2312" w:eastAsia="仿宋_GB2312"/>
                <w:color w:val="000000"/>
              </w:rPr>
            </w:pPr>
            <w:r>
              <w:rPr>
                <w:rFonts w:hint="eastAsia" w:ascii="仿宋_GB2312" w:eastAsia="仿宋_GB2312"/>
                <w:color w:val="000000"/>
              </w:rPr>
              <w:t>　10</w:t>
            </w:r>
          </w:p>
        </w:tc>
        <w:tc>
          <w:tcPr>
            <w:tcW w:w="1418" w:type="dxa"/>
            <w:tcBorders>
              <w:top w:val="single" w:color="auto" w:sz="4" w:space="0"/>
              <w:left w:val="nil"/>
              <w:bottom w:val="single" w:color="auto" w:sz="4" w:space="0"/>
              <w:right w:val="single" w:color="auto" w:sz="4" w:space="0"/>
            </w:tcBorders>
            <w:vAlign w:val="center"/>
          </w:tcPr>
          <w:p w14:paraId="4E643548">
            <w:pPr>
              <w:widowControl/>
              <w:autoSpaceDE w:val="0"/>
              <w:spacing w:line="320" w:lineRule="exact"/>
              <w:jc w:val="left"/>
              <w:rPr>
                <w:rFonts w:eastAsia="仿宋_GB2312"/>
                <w:color w:val="000000"/>
                <w:kern w:val="0"/>
              </w:rPr>
            </w:pPr>
            <w:r>
              <w:rPr>
                <w:rFonts w:hint="eastAsia" w:ascii="宋体" w:hAnsi="宋体" w:cs="宋体"/>
                <w:color w:val="000000"/>
                <w:kern w:val="0"/>
              </w:rPr>
              <w:t>　</w:t>
            </w:r>
          </w:p>
        </w:tc>
      </w:tr>
      <w:tr w14:paraId="7A4EE5EF">
        <w:tblPrEx>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nil"/>
              <w:right w:val="single" w:color="auto" w:sz="4" w:space="0"/>
            </w:tcBorders>
            <w:vAlign w:val="center"/>
          </w:tcPr>
          <w:p w14:paraId="1AB70A09">
            <w:pPr>
              <w:widowControl/>
              <w:jc w:val="left"/>
              <w:rPr>
                <w:rFonts w:eastAsia="仿宋_GB2312"/>
                <w:color w:val="000000"/>
                <w:kern w:val="0"/>
              </w:rPr>
            </w:pPr>
          </w:p>
        </w:tc>
        <w:tc>
          <w:tcPr>
            <w:tcW w:w="0" w:type="auto"/>
            <w:vMerge w:val="continue"/>
            <w:tcBorders>
              <w:top w:val="nil"/>
              <w:left w:val="nil"/>
              <w:bottom w:val="nil"/>
              <w:right w:val="single" w:color="auto" w:sz="4" w:space="0"/>
            </w:tcBorders>
            <w:vAlign w:val="center"/>
          </w:tcPr>
          <w:p w14:paraId="3A957FEE">
            <w:pPr>
              <w:widowControl/>
              <w:jc w:val="left"/>
              <w:rPr>
                <w:rFonts w:eastAsia="仿宋_GB2312"/>
                <w:color w:val="000000"/>
                <w:kern w:val="0"/>
              </w:rPr>
            </w:pPr>
          </w:p>
        </w:tc>
        <w:tc>
          <w:tcPr>
            <w:tcW w:w="0" w:type="auto"/>
            <w:vMerge w:val="continue"/>
            <w:tcBorders>
              <w:top w:val="nil"/>
              <w:left w:val="nil"/>
              <w:bottom w:val="single" w:color="auto" w:sz="4" w:space="0"/>
              <w:right w:val="single" w:color="auto" w:sz="4" w:space="0"/>
            </w:tcBorders>
            <w:vAlign w:val="center"/>
          </w:tcPr>
          <w:p w14:paraId="23F7BFD9">
            <w:pPr>
              <w:widowControl/>
              <w:jc w:val="left"/>
              <w:rPr>
                <w:rFonts w:eastAsia="仿宋_GB2312"/>
                <w:color w:val="000000"/>
                <w:kern w:val="0"/>
              </w:rPr>
            </w:pPr>
          </w:p>
        </w:tc>
        <w:tc>
          <w:tcPr>
            <w:tcW w:w="1200" w:type="dxa"/>
            <w:tcBorders>
              <w:top w:val="single" w:color="auto" w:sz="4" w:space="0"/>
              <w:left w:val="nil"/>
              <w:bottom w:val="single" w:color="auto" w:sz="4" w:space="0"/>
              <w:right w:val="single" w:color="auto" w:sz="4" w:space="0"/>
            </w:tcBorders>
            <w:vAlign w:val="center"/>
          </w:tcPr>
          <w:p w14:paraId="305CC02D">
            <w:pPr>
              <w:widowControl/>
              <w:autoSpaceDE w:val="0"/>
              <w:spacing w:line="320" w:lineRule="exact"/>
              <w:jc w:val="left"/>
              <w:rPr>
                <w:rFonts w:eastAsia="仿宋_GB2312"/>
                <w:color w:val="000000"/>
                <w:kern w:val="0"/>
              </w:rPr>
            </w:pPr>
          </w:p>
        </w:tc>
        <w:tc>
          <w:tcPr>
            <w:tcW w:w="1203" w:type="dxa"/>
            <w:tcBorders>
              <w:top w:val="single" w:color="auto" w:sz="4" w:space="0"/>
              <w:left w:val="nil"/>
              <w:bottom w:val="single" w:color="auto" w:sz="4" w:space="0"/>
              <w:right w:val="single" w:color="auto" w:sz="4" w:space="0"/>
            </w:tcBorders>
            <w:vAlign w:val="center"/>
          </w:tcPr>
          <w:p w14:paraId="178D8708">
            <w:pPr>
              <w:widowControl/>
              <w:autoSpaceDE w:val="0"/>
              <w:spacing w:line="320" w:lineRule="exact"/>
              <w:jc w:val="left"/>
              <w:rPr>
                <w:rFonts w:eastAsia="仿宋_GB2312"/>
                <w:color w:val="000000"/>
                <w:kern w:val="0"/>
              </w:rPr>
            </w:pPr>
            <w:r>
              <w:rPr>
                <w:rFonts w:hint="eastAsia" w:ascii="宋体" w:hAnsi="宋体" w:cs="宋体"/>
                <w:color w:val="000000"/>
                <w:kern w:val="0"/>
              </w:rPr>
              <w:t>　</w:t>
            </w:r>
          </w:p>
        </w:tc>
        <w:tc>
          <w:tcPr>
            <w:tcW w:w="1134" w:type="dxa"/>
            <w:tcBorders>
              <w:top w:val="single" w:color="auto" w:sz="4" w:space="0"/>
              <w:left w:val="nil"/>
              <w:bottom w:val="single" w:color="auto" w:sz="4" w:space="0"/>
              <w:right w:val="single" w:color="auto" w:sz="4" w:space="0"/>
            </w:tcBorders>
            <w:vAlign w:val="center"/>
          </w:tcPr>
          <w:p w14:paraId="4A8E7A51">
            <w:pPr>
              <w:widowControl/>
              <w:autoSpaceDE w:val="0"/>
              <w:spacing w:line="320" w:lineRule="exact"/>
              <w:jc w:val="left"/>
              <w:rPr>
                <w:rFonts w:eastAsia="仿宋_GB2312"/>
                <w:color w:val="000000"/>
                <w:kern w:val="0"/>
              </w:rPr>
            </w:pPr>
            <w:r>
              <w:rPr>
                <w:rFonts w:hint="eastAsia" w:ascii="宋体" w:hAnsi="宋体" w:cs="宋体"/>
                <w:color w:val="000000"/>
                <w:kern w:val="0"/>
              </w:rPr>
              <w:t>　</w:t>
            </w:r>
          </w:p>
        </w:tc>
        <w:tc>
          <w:tcPr>
            <w:tcW w:w="828" w:type="dxa"/>
            <w:tcBorders>
              <w:top w:val="single" w:color="auto" w:sz="4" w:space="0"/>
              <w:left w:val="nil"/>
              <w:bottom w:val="single" w:color="auto" w:sz="4" w:space="0"/>
              <w:right w:val="single" w:color="auto" w:sz="4" w:space="0"/>
            </w:tcBorders>
            <w:vAlign w:val="center"/>
          </w:tcPr>
          <w:p w14:paraId="7AA91206">
            <w:pPr>
              <w:widowControl/>
              <w:autoSpaceDE w:val="0"/>
              <w:spacing w:line="320" w:lineRule="exact"/>
              <w:jc w:val="left"/>
              <w:rPr>
                <w:rFonts w:eastAsia="仿宋_GB2312"/>
                <w:color w:val="000000"/>
                <w:kern w:val="0"/>
              </w:rPr>
            </w:pPr>
            <w:r>
              <w:rPr>
                <w:rFonts w:hint="eastAsia" w:ascii="宋体" w:hAnsi="宋体" w:cs="宋体"/>
                <w:color w:val="000000"/>
                <w:kern w:val="0"/>
              </w:rPr>
              <w:t>　</w:t>
            </w:r>
          </w:p>
        </w:tc>
        <w:tc>
          <w:tcPr>
            <w:tcW w:w="873" w:type="dxa"/>
            <w:tcBorders>
              <w:top w:val="single" w:color="auto" w:sz="4" w:space="0"/>
              <w:left w:val="nil"/>
              <w:bottom w:val="single" w:color="auto" w:sz="4" w:space="0"/>
              <w:right w:val="single" w:color="auto" w:sz="4" w:space="0"/>
            </w:tcBorders>
            <w:vAlign w:val="center"/>
          </w:tcPr>
          <w:p w14:paraId="7AB6EBB9">
            <w:pPr>
              <w:widowControl/>
              <w:autoSpaceDE w:val="0"/>
              <w:spacing w:line="320" w:lineRule="exact"/>
              <w:jc w:val="left"/>
              <w:rPr>
                <w:rFonts w:eastAsia="仿宋_GB2312"/>
                <w:color w:val="000000"/>
                <w:kern w:val="0"/>
              </w:rPr>
            </w:pPr>
            <w:r>
              <w:rPr>
                <w:rFonts w:hint="eastAsia" w:ascii="宋体" w:hAnsi="宋体" w:cs="宋体"/>
                <w:color w:val="000000"/>
                <w:kern w:val="0"/>
              </w:rPr>
              <w:t>　</w:t>
            </w:r>
          </w:p>
        </w:tc>
        <w:tc>
          <w:tcPr>
            <w:tcW w:w="1418" w:type="dxa"/>
            <w:tcBorders>
              <w:top w:val="single" w:color="auto" w:sz="4" w:space="0"/>
              <w:left w:val="nil"/>
              <w:bottom w:val="single" w:color="auto" w:sz="4" w:space="0"/>
              <w:right w:val="single" w:color="auto" w:sz="4" w:space="0"/>
            </w:tcBorders>
            <w:vAlign w:val="center"/>
          </w:tcPr>
          <w:p w14:paraId="59E3286A">
            <w:pPr>
              <w:widowControl/>
              <w:autoSpaceDE w:val="0"/>
              <w:spacing w:line="320" w:lineRule="exact"/>
              <w:jc w:val="left"/>
              <w:rPr>
                <w:rFonts w:eastAsia="仿宋_GB2312"/>
                <w:color w:val="000000"/>
                <w:kern w:val="0"/>
              </w:rPr>
            </w:pPr>
            <w:r>
              <w:rPr>
                <w:rFonts w:hint="eastAsia" w:ascii="宋体" w:hAnsi="宋体" w:cs="宋体"/>
                <w:color w:val="000000"/>
                <w:kern w:val="0"/>
              </w:rPr>
              <w:t>　</w:t>
            </w:r>
          </w:p>
        </w:tc>
      </w:tr>
      <w:tr w14:paraId="4515FEB3">
        <w:tblPrEx>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nil"/>
              <w:right w:val="single" w:color="auto" w:sz="4" w:space="0"/>
            </w:tcBorders>
            <w:vAlign w:val="center"/>
          </w:tcPr>
          <w:p w14:paraId="14335866">
            <w:pPr>
              <w:widowControl/>
              <w:jc w:val="left"/>
              <w:rPr>
                <w:rFonts w:eastAsia="仿宋_GB2312"/>
                <w:color w:val="000000"/>
                <w:kern w:val="0"/>
              </w:rPr>
            </w:pPr>
          </w:p>
        </w:tc>
        <w:tc>
          <w:tcPr>
            <w:tcW w:w="0" w:type="auto"/>
            <w:vMerge w:val="continue"/>
            <w:tcBorders>
              <w:top w:val="nil"/>
              <w:left w:val="nil"/>
              <w:bottom w:val="nil"/>
              <w:right w:val="single" w:color="auto" w:sz="4" w:space="0"/>
            </w:tcBorders>
            <w:vAlign w:val="center"/>
          </w:tcPr>
          <w:p w14:paraId="2B0EA1C5">
            <w:pPr>
              <w:widowControl/>
              <w:jc w:val="left"/>
              <w:rPr>
                <w:rFonts w:eastAsia="仿宋_GB2312"/>
                <w:color w:val="000000"/>
                <w:kern w:val="0"/>
              </w:rPr>
            </w:pPr>
          </w:p>
        </w:tc>
        <w:tc>
          <w:tcPr>
            <w:tcW w:w="1216" w:type="dxa"/>
            <w:vMerge w:val="restart"/>
            <w:tcBorders>
              <w:top w:val="nil"/>
              <w:left w:val="nil"/>
              <w:bottom w:val="single" w:color="auto" w:sz="4" w:space="0"/>
              <w:right w:val="single" w:color="auto" w:sz="4" w:space="0"/>
            </w:tcBorders>
            <w:vAlign w:val="center"/>
          </w:tcPr>
          <w:p w14:paraId="6C43C8CA">
            <w:pPr>
              <w:widowControl/>
              <w:autoSpaceDE w:val="0"/>
              <w:spacing w:line="320" w:lineRule="exact"/>
              <w:jc w:val="center"/>
              <w:rPr>
                <w:rFonts w:eastAsia="仿宋_GB2312"/>
                <w:color w:val="000000"/>
                <w:kern w:val="0"/>
              </w:rPr>
            </w:pPr>
            <w:r>
              <w:rPr>
                <w:rFonts w:hint="eastAsia" w:ascii="宋体" w:hAnsi="宋体" w:cs="宋体"/>
                <w:color w:val="000000"/>
                <w:kern w:val="0"/>
              </w:rPr>
              <w:t>社会效</w:t>
            </w:r>
          </w:p>
          <w:p w14:paraId="6AC4E43B">
            <w:pPr>
              <w:widowControl/>
              <w:autoSpaceDE w:val="0"/>
              <w:spacing w:line="320" w:lineRule="exact"/>
              <w:jc w:val="center"/>
              <w:rPr>
                <w:rFonts w:eastAsia="仿宋_GB2312"/>
                <w:color w:val="000000"/>
                <w:kern w:val="0"/>
              </w:rPr>
            </w:pPr>
            <w:r>
              <w:rPr>
                <w:rFonts w:hint="eastAsia" w:ascii="宋体" w:hAnsi="宋体" w:cs="宋体"/>
                <w:color w:val="000000"/>
                <w:kern w:val="0"/>
              </w:rPr>
              <w:t>益指标</w:t>
            </w:r>
          </w:p>
        </w:tc>
        <w:tc>
          <w:tcPr>
            <w:tcW w:w="1200" w:type="dxa"/>
            <w:tcBorders>
              <w:top w:val="single" w:color="auto" w:sz="4" w:space="0"/>
              <w:left w:val="nil"/>
              <w:bottom w:val="single" w:color="auto" w:sz="4" w:space="0"/>
              <w:right w:val="single" w:color="auto" w:sz="4" w:space="0"/>
            </w:tcBorders>
            <w:vAlign w:val="center"/>
          </w:tcPr>
          <w:p w14:paraId="4328C473">
            <w:pPr>
              <w:widowControl/>
              <w:autoSpaceDE w:val="0"/>
              <w:spacing w:line="320" w:lineRule="exact"/>
              <w:jc w:val="left"/>
              <w:rPr>
                <w:rFonts w:eastAsia="仿宋_GB2312"/>
                <w:color w:val="000000"/>
                <w:kern w:val="0"/>
              </w:rPr>
            </w:pPr>
            <w:r>
              <w:rPr>
                <w:rFonts w:hint="eastAsia" w:ascii="仿宋_GB2312" w:hAnsi="仿宋" w:eastAsia="仿宋_GB2312"/>
              </w:rPr>
              <w:t>政府投资能得到充分、合理使用，提高财政资金的使用效率</w:t>
            </w:r>
          </w:p>
        </w:tc>
        <w:tc>
          <w:tcPr>
            <w:tcW w:w="1203" w:type="dxa"/>
            <w:tcBorders>
              <w:top w:val="single" w:color="auto" w:sz="4" w:space="0"/>
              <w:left w:val="nil"/>
              <w:bottom w:val="single" w:color="auto" w:sz="4" w:space="0"/>
              <w:right w:val="single" w:color="auto" w:sz="4" w:space="0"/>
            </w:tcBorders>
            <w:vAlign w:val="center"/>
          </w:tcPr>
          <w:p w14:paraId="22757AF5">
            <w:pPr>
              <w:widowControl/>
              <w:autoSpaceDE w:val="0"/>
              <w:spacing w:line="320" w:lineRule="exact"/>
              <w:jc w:val="left"/>
              <w:rPr>
                <w:rFonts w:eastAsia="仿宋_GB2312"/>
                <w:color w:val="000000"/>
                <w:kern w:val="0"/>
              </w:rPr>
            </w:pPr>
            <w:r>
              <w:rPr>
                <w:rFonts w:hint="eastAsia" w:ascii="宋体" w:hAnsi="宋体" w:cs="宋体"/>
                <w:color w:val="000000"/>
                <w:kern w:val="0"/>
              </w:rPr>
              <w:t>　</w:t>
            </w:r>
          </w:p>
        </w:tc>
        <w:tc>
          <w:tcPr>
            <w:tcW w:w="1134" w:type="dxa"/>
            <w:tcBorders>
              <w:top w:val="single" w:color="auto" w:sz="4" w:space="0"/>
              <w:left w:val="nil"/>
              <w:bottom w:val="single" w:color="auto" w:sz="4" w:space="0"/>
              <w:right w:val="single" w:color="auto" w:sz="4" w:space="0"/>
            </w:tcBorders>
            <w:vAlign w:val="center"/>
          </w:tcPr>
          <w:p w14:paraId="2B480891">
            <w:pPr>
              <w:rPr>
                <w:rFonts w:ascii="仿宋_GB2312" w:eastAsia="仿宋_GB2312"/>
                <w:color w:val="000000"/>
              </w:rPr>
            </w:pPr>
            <w:r>
              <w:rPr>
                <w:rFonts w:hint="eastAsia" w:ascii="仿宋_GB2312" w:eastAsia="仿宋_GB2312"/>
                <w:color w:val="000000"/>
              </w:rPr>
              <w:t>效果较好</w:t>
            </w:r>
          </w:p>
        </w:tc>
        <w:tc>
          <w:tcPr>
            <w:tcW w:w="828" w:type="dxa"/>
            <w:tcBorders>
              <w:top w:val="single" w:color="auto" w:sz="4" w:space="0"/>
              <w:left w:val="nil"/>
              <w:bottom w:val="single" w:color="auto" w:sz="4" w:space="0"/>
              <w:right w:val="single" w:color="auto" w:sz="4" w:space="0"/>
            </w:tcBorders>
            <w:vAlign w:val="center"/>
          </w:tcPr>
          <w:p w14:paraId="45B683C9">
            <w:pPr>
              <w:rPr>
                <w:rFonts w:ascii="仿宋_GB2312" w:eastAsia="仿宋_GB2312"/>
                <w:color w:val="000000"/>
              </w:rPr>
            </w:pPr>
            <w:r>
              <w:rPr>
                <w:rFonts w:hint="eastAsia" w:ascii="仿宋_GB2312" w:eastAsia="仿宋_GB2312"/>
                <w:color w:val="000000"/>
              </w:rPr>
              <w:t>10　</w:t>
            </w:r>
          </w:p>
        </w:tc>
        <w:tc>
          <w:tcPr>
            <w:tcW w:w="873" w:type="dxa"/>
            <w:tcBorders>
              <w:top w:val="single" w:color="auto" w:sz="4" w:space="0"/>
              <w:left w:val="nil"/>
              <w:bottom w:val="single" w:color="auto" w:sz="4" w:space="0"/>
              <w:right w:val="single" w:color="auto" w:sz="4" w:space="0"/>
            </w:tcBorders>
            <w:vAlign w:val="center"/>
          </w:tcPr>
          <w:p w14:paraId="6BD16E81">
            <w:pPr>
              <w:rPr>
                <w:rFonts w:ascii="仿宋_GB2312" w:eastAsia="仿宋_GB2312"/>
                <w:color w:val="000000"/>
              </w:rPr>
            </w:pPr>
            <w:r>
              <w:rPr>
                <w:rFonts w:hint="eastAsia" w:ascii="仿宋_GB2312" w:eastAsia="仿宋_GB2312"/>
                <w:color w:val="000000"/>
              </w:rPr>
              <w:t>　8</w:t>
            </w:r>
          </w:p>
        </w:tc>
        <w:tc>
          <w:tcPr>
            <w:tcW w:w="1418" w:type="dxa"/>
            <w:tcBorders>
              <w:top w:val="single" w:color="auto" w:sz="4" w:space="0"/>
              <w:left w:val="nil"/>
              <w:bottom w:val="single" w:color="auto" w:sz="4" w:space="0"/>
              <w:right w:val="single" w:color="auto" w:sz="4" w:space="0"/>
            </w:tcBorders>
            <w:vAlign w:val="center"/>
          </w:tcPr>
          <w:p w14:paraId="1F1DAB43">
            <w:pPr>
              <w:rPr>
                <w:rFonts w:ascii="仿宋_GB2312" w:eastAsia="仿宋_GB2312"/>
                <w:color w:val="000000"/>
              </w:rPr>
            </w:pPr>
            <w:r>
              <w:rPr>
                <w:rFonts w:hint="eastAsia" w:ascii="仿宋_GB2312" w:eastAsia="仿宋_GB2312"/>
                <w:color w:val="000000"/>
              </w:rPr>
              <w:t>继续加大评审力度，做到全区行政、事业单位凡符合财政投资评审范围且金额在5万元以上的项目都必须接受评审</w:t>
            </w:r>
          </w:p>
        </w:tc>
      </w:tr>
      <w:tr w14:paraId="0666FFE7">
        <w:tblPrEx>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nil"/>
              <w:right w:val="single" w:color="auto" w:sz="4" w:space="0"/>
            </w:tcBorders>
            <w:vAlign w:val="center"/>
          </w:tcPr>
          <w:p w14:paraId="0AFB87CA">
            <w:pPr>
              <w:widowControl/>
              <w:jc w:val="left"/>
              <w:rPr>
                <w:rFonts w:eastAsia="仿宋_GB2312"/>
                <w:color w:val="000000"/>
                <w:kern w:val="0"/>
              </w:rPr>
            </w:pPr>
          </w:p>
        </w:tc>
        <w:tc>
          <w:tcPr>
            <w:tcW w:w="0" w:type="auto"/>
            <w:vMerge w:val="continue"/>
            <w:tcBorders>
              <w:top w:val="nil"/>
              <w:left w:val="nil"/>
              <w:bottom w:val="nil"/>
              <w:right w:val="single" w:color="auto" w:sz="4" w:space="0"/>
            </w:tcBorders>
            <w:vAlign w:val="center"/>
          </w:tcPr>
          <w:p w14:paraId="7B56A821">
            <w:pPr>
              <w:widowControl/>
              <w:jc w:val="left"/>
              <w:rPr>
                <w:rFonts w:eastAsia="仿宋_GB2312"/>
                <w:color w:val="000000"/>
                <w:kern w:val="0"/>
              </w:rPr>
            </w:pPr>
          </w:p>
        </w:tc>
        <w:tc>
          <w:tcPr>
            <w:tcW w:w="0" w:type="auto"/>
            <w:vMerge w:val="continue"/>
            <w:tcBorders>
              <w:top w:val="nil"/>
              <w:left w:val="nil"/>
              <w:bottom w:val="single" w:color="auto" w:sz="4" w:space="0"/>
              <w:right w:val="single" w:color="auto" w:sz="4" w:space="0"/>
            </w:tcBorders>
            <w:vAlign w:val="center"/>
          </w:tcPr>
          <w:p w14:paraId="1B191924">
            <w:pPr>
              <w:widowControl/>
              <w:jc w:val="left"/>
              <w:rPr>
                <w:rFonts w:eastAsia="仿宋_GB2312"/>
                <w:color w:val="000000"/>
                <w:kern w:val="0"/>
              </w:rPr>
            </w:pPr>
          </w:p>
        </w:tc>
        <w:tc>
          <w:tcPr>
            <w:tcW w:w="1200" w:type="dxa"/>
            <w:tcBorders>
              <w:top w:val="single" w:color="auto" w:sz="4" w:space="0"/>
              <w:left w:val="nil"/>
              <w:bottom w:val="single" w:color="auto" w:sz="4" w:space="0"/>
              <w:right w:val="single" w:color="auto" w:sz="4" w:space="0"/>
            </w:tcBorders>
            <w:vAlign w:val="center"/>
          </w:tcPr>
          <w:p w14:paraId="3A26D22A">
            <w:pPr>
              <w:widowControl/>
              <w:autoSpaceDE w:val="0"/>
              <w:spacing w:line="320" w:lineRule="exact"/>
              <w:jc w:val="left"/>
              <w:rPr>
                <w:rFonts w:eastAsia="仿宋_GB2312"/>
                <w:color w:val="000000"/>
                <w:kern w:val="0"/>
              </w:rPr>
            </w:pPr>
          </w:p>
        </w:tc>
        <w:tc>
          <w:tcPr>
            <w:tcW w:w="1203" w:type="dxa"/>
            <w:tcBorders>
              <w:top w:val="single" w:color="auto" w:sz="4" w:space="0"/>
              <w:left w:val="nil"/>
              <w:bottom w:val="single" w:color="auto" w:sz="4" w:space="0"/>
              <w:right w:val="single" w:color="auto" w:sz="4" w:space="0"/>
            </w:tcBorders>
            <w:vAlign w:val="center"/>
          </w:tcPr>
          <w:p w14:paraId="48DAEEA8">
            <w:pPr>
              <w:widowControl/>
              <w:autoSpaceDE w:val="0"/>
              <w:spacing w:line="320" w:lineRule="exact"/>
              <w:jc w:val="left"/>
              <w:rPr>
                <w:rFonts w:eastAsia="仿宋_GB2312"/>
                <w:color w:val="000000"/>
                <w:kern w:val="0"/>
              </w:rPr>
            </w:pPr>
            <w:r>
              <w:rPr>
                <w:rFonts w:hint="eastAsia" w:ascii="宋体" w:hAnsi="宋体" w:cs="宋体"/>
                <w:color w:val="000000"/>
                <w:kern w:val="0"/>
              </w:rPr>
              <w:t>　</w:t>
            </w:r>
          </w:p>
        </w:tc>
        <w:tc>
          <w:tcPr>
            <w:tcW w:w="1134" w:type="dxa"/>
            <w:tcBorders>
              <w:top w:val="single" w:color="auto" w:sz="4" w:space="0"/>
              <w:left w:val="nil"/>
              <w:bottom w:val="single" w:color="auto" w:sz="4" w:space="0"/>
              <w:right w:val="single" w:color="auto" w:sz="4" w:space="0"/>
            </w:tcBorders>
            <w:vAlign w:val="center"/>
          </w:tcPr>
          <w:p w14:paraId="1DD98B62">
            <w:pPr>
              <w:widowControl/>
              <w:autoSpaceDE w:val="0"/>
              <w:spacing w:line="320" w:lineRule="exact"/>
              <w:jc w:val="left"/>
              <w:rPr>
                <w:rFonts w:eastAsia="仿宋_GB2312"/>
                <w:color w:val="000000"/>
                <w:kern w:val="0"/>
              </w:rPr>
            </w:pPr>
            <w:r>
              <w:rPr>
                <w:rFonts w:hint="eastAsia" w:ascii="宋体" w:hAnsi="宋体" w:cs="宋体"/>
                <w:color w:val="000000"/>
                <w:kern w:val="0"/>
              </w:rPr>
              <w:t>　</w:t>
            </w:r>
          </w:p>
        </w:tc>
        <w:tc>
          <w:tcPr>
            <w:tcW w:w="828" w:type="dxa"/>
            <w:tcBorders>
              <w:top w:val="single" w:color="auto" w:sz="4" w:space="0"/>
              <w:left w:val="nil"/>
              <w:bottom w:val="single" w:color="auto" w:sz="4" w:space="0"/>
              <w:right w:val="single" w:color="auto" w:sz="4" w:space="0"/>
            </w:tcBorders>
            <w:vAlign w:val="center"/>
          </w:tcPr>
          <w:p w14:paraId="1822C99E">
            <w:pPr>
              <w:widowControl/>
              <w:autoSpaceDE w:val="0"/>
              <w:spacing w:line="320" w:lineRule="exact"/>
              <w:jc w:val="left"/>
              <w:rPr>
                <w:rFonts w:eastAsia="仿宋_GB2312"/>
                <w:color w:val="000000"/>
                <w:kern w:val="0"/>
              </w:rPr>
            </w:pPr>
            <w:r>
              <w:rPr>
                <w:rFonts w:hint="eastAsia" w:ascii="宋体" w:hAnsi="宋体" w:cs="宋体"/>
                <w:color w:val="000000"/>
                <w:kern w:val="0"/>
              </w:rPr>
              <w:t>　</w:t>
            </w:r>
          </w:p>
        </w:tc>
        <w:tc>
          <w:tcPr>
            <w:tcW w:w="873" w:type="dxa"/>
            <w:tcBorders>
              <w:top w:val="single" w:color="auto" w:sz="4" w:space="0"/>
              <w:left w:val="nil"/>
              <w:bottom w:val="single" w:color="auto" w:sz="4" w:space="0"/>
              <w:right w:val="single" w:color="auto" w:sz="4" w:space="0"/>
            </w:tcBorders>
            <w:vAlign w:val="center"/>
          </w:tcPr>
          <w:p w14:paraId="55E21D45">
            <w:pPr>
              <w:widowControl/>
              <w:autoSpaceDE w:val="0"/>
              <w:spacing w:line="320" w:lineRule="exact"/>
              <w:jc w:val="left"/>
              <w:rPr>
                <w:rFonts w:eastAsia="仿宋_GB2312"/>
                <w:color w:val="000000"/>
                <w:kern w:val="0"/>
              </w:rPr>
            </w:pPr>
            <w:r>
              <w:rPr>
                <w:rFonts w:hint="eastAsia" w:ascii="宋体" w:hAnsi="宋体" w:cs="宋体"/>
                <w:color w:val="000000"/>
                <w:kern w:val="0"/>
              </w:rPr>
              <w:t>　</w:t>
            </w:r>
          </w:p>
        </w:tc>
        <w:tc>
          <w:tcPr>
            <w:tcW w:w="1418" w:type="dxa"/>
            <w:tcBorders>
              <w:top w:val="single" w:color="auto" w:sz="4" w:space="0"/>
              <w:left w:val="nil"/>
              <w:bottom w:val="single" w:color="auto" w:sz="4" w:space="0"/>
              <w:right w:val="single" w:color="auto" w:sz="4" w:space="0"/>
            </w:tcBorders>
            <w:vAlign w:val="center"/>
          </w:tcPr>
          <w:p w14:paraId="1044AF5D">
            <w:pPr>
              <w:widowControl/>
              <w:autoSpaceDE w:val="0"/>
              <w:spacing w:line="320" w:lineRule="exact"/>
              <w:jc w:val="left"/>
              <w:rPr>
                <w:rFonts w:eastAsia="仿宋_GB2312"/>
                <w:color w:val="000000"/>
                <w:kern w:val="0"/>
              </w:rPr>
            </w:pPr>
            <w:r>
              <w:rPr>
                <w:rFonts w:hint="eastAsia" w:ascii="宋体" w:hAnsi="宋体" w:cs="宋体"/>
                <w:color w:val="000000"/>
                <w:kern w:val="0"/>
              </w:rPr>
              <w:t>　</w:t>
            </w:r>
          </w:p>
        </w:tc>
      </w:tr>
      <w:tr w14:paraId="6D2A8ADE">
        <w:tblPrEx>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nil"/>
              <w:right w:val="single" w:color="auto" w:sz="4" w:space="0"/>
            </w:tcBorders>
            <w:vAlign w:val="center"/>
          </w:tcPr>
          <w:p w14:paraId="7FCE3226">
            <w:pPr>
              <w:widowControl/>
              <w:jc w:val="left"/>
              <w:rPr>
                <w:rFonts w:eastAsia="仿宋_GB2312"/>
                <w:color w:val="000000"/>
                <w:kern w:val="0"/>
              </w:rPr>
            </w:pPr>
          </w:p>
        </w:tc>
        <w:tc>
          <w:tcPr>
            <w:tcW w:w="0" w:type="auto"/>
            <w:vMerge w:val="continue"/>
            <w:tcBorders>
              <w:top w:val="nil"/>
              <w:left w:val="nil"/>
              <w:bottom w:val="nil"/>
              <w:right w:val="single" w:color="auto" w:sz="4" w:space="0"/>
            </w:tcBorders>
            <w:vAlign w:val="center"/>
          </w:tcPr>
          <w:p w14:paraId="2D72CCF5">
            <w:pPr>
              <w:widowControl/>
              <w:jc w:val="left"/>
              <w:rPr>
                <w:rFonts w:eastAsia="仿宋_GB2312"/>
                <w:color w:val="000000"/>
                <w:kern w:val="0"/>
              </w:rPr>
            </w:pPr>
          </w:p>
        </w:tc>
        <w:tc>
          <w:tcPr>
            <w:tcW w:w="1216" w:type="dxa"/>
            <w:vMerge w:val="restart"/>
            <w:tcBorders>
              <w:top w:val="nil"/>
              <w:left w:val="nil"/>
              <w:bottom w:val="single" w:color="auto" w:sz="4" w:space="0"/>
              <w:right w:val="single" w:color="auto" w:sz="4" w:space="0"/>
            </w:tcBorders>
            <w:vAlign w:val="center"/>
          </w:tcPr>
          <w:p w14:paraId="7DE14A6D">
            <w:pPr>
              <w:widowControl/>
              <w:autoSpaceDE w:val="0"/>
              <w:spacing w:line="320" w:lineRule="exact"/>
              <w:jc w:val="center"/>
              <w:rPr>
                <w:rFonts w:eastAsia="仿宋_GB2312"/>
                <w:color w:val="000000"/>
                <w:kern w:val="0"/>
              </w:rPr>
            </w:pPr>
            <w:r>
              <w:rPr>
                <w:rFonts w:hint="eastAsia" w:ascii="宋体" w:hAnsi="宋体" w:cs="宋体"/>
                <w:color w:val="000000"/>
                <w:kern w:val="0"/>
              </w:rPr>
              <w:t>行政效能指标</w:t>
            </w:r>
          </w:p>
        </w:tc>
        <w:tc>
          <w:tcPr>
            <w:tcW w:w="1200" w:type="dxa"/>
            <w:tcBorders>
              <w:top w:val="single" w:color="auto" w:sz="4" w:space="0"/>
              <w:left w:val="nil"/>
              <w:bottom w:val="single" w:color="auto" w:sz="4" w:space="0"/>
              <w:right w:val="single" w:color="auto" w:sz="4" w:space="0"/>
            </w:tcBorders>
            <w:vAlign w:val="center"/>
          </w:tcPr>
          <w:p w14:paraId="4E5A1A3B">
            <w:pPr>
              <w:widowControl/>
              <w:autoSpaceDE w:val="0"/>
              <w:spacing w:line="320" w:lineRule="exact"/>
              <w:jc w:val="left"/>
              <w:rPr>
                <w:rFonts w:eastAsia="仿宋_GB2312"/>
                <w:color w:val="000000"/>
                <w:kern w:val="0"/>
              </w:rPr>
            </w:pPr>
            <w:r>
              <w:rPr>
                <w:rFonts w:hint="eastAsia" w:ascii="仿宋_GB2312" w:hAnsi="仿宋" w:eastAsia="仿宋_GB2312"/>
              </w:rPr>
              <w:t>严把质量关，使投资成本更加合理、合规</w:t>
            </w:r>
          </w:p>
        </w:tc>
        <w:tc>
          <w:tcPr>
            <w:tcW w:w="1203" w:type="dxa"/>
            <w:tcBorders>
              <w:top w:val="single" w:color="auto" w:sz="4" w:space="0"/>
              <w:left w:val="nil"/>
              <w:bottom w:val="single" w:color="auto" w:sz="4" w:space="0"/>
              <w:right w:val="single" w:color="auto" w:sz="4" w:space="0"/>
            </w:tcBorders>
            <w:vAlign w:val="center"/>
          </w:tcPr>
          <w:p w14:paraId="2C570758">
            <w:pPr>
              <w:widowControl/>
              <w:autoSpaceDE w:val="0"/>
              <w:spacing w:line="320" w:lineRule="exact"/>
              <w:jc w:val="left"/>
              <w:rPr>
                <w:rFonts w:eastAsia="仿宋_GB2312"/>
                <w:color w:val="000000"/>
                <w:kern w:val="0"/>
              </w:rPr>
            </w:pPr>
            <w:r>
              <w:rPr>
                <w:rFonts w:hint="eastAsia" w:ascii="宋体" w:hAnsi="宋体" w:cs="宋体"/>
                <w:color w:val="000000"/>
                <w:kern w:val="0"/>
              </w:rPr>
              <w:t>　</w:t>
            </w:r>
          </w:p>
        </w:tc>
        <w:tc>
          <w:tcPr>
            <w:tcW w:w="1134" w:type="dxa"/>
            <w:tcBorders>
              <w:top w:val="single" w:color="auto" w:sz="4" w:space="0"/>
              <w:left w:val="nil"/>
              <w:bottom w:val="single" w:color="auto" w:sz="4" w:space="0"/>
              <w:right w:val="single" w:color="auto" w:sz="4" w:space="0"/>
            </w:tcBorders>
            <w:vAlign w:val="center"/>
          </w:tcPr>
          <w:p w14:paraId="0039D102">
            <w:pPr>
              <w:rPr>
                <w:rFonts w:ascii="仿宋_GB2312" w:eastAsia="仿宋_GB2312"/>
                <w:color w:val="000000"/>
              </w:rPr>
            </w:pPr>
            <w:r>
              <w:rPr>
                <w:rFonts w:hint="eastAsia" w:ascii="仿宋_GB2312" w:eastAsia="仿宋_GB2312"/>
              </w:rPr>
              <w:t>职能职责得到较好履行</w:t>
            </w:r>
            <w:r>
              <w:rPr>
                <w:rFonts w:hint="eastAsia" w:ascii="仿宋_GB2312" w:eastAsia="仿宋_GB2312"/>
                <w:color w:val="000000"/>
              </w:rPr>
              <w:t>　</w:t>
            </w:r>
          </w:p>
        </w:tc>
        <w:tc>
          <w:tcPr>
            <w:tcW w:w="828" w:type="dxa"/>
            <w:tcBorders>
              <w:top w:val="single" w:color="auto" w:sz="4" w:space="0"/>
              <w:left w:val="nil"/>
              <w:bottom w:val="single" w:color="auto" w:sz="4" w:space="0"/>
              <w:right w:val="single" w:color="auto" w:sz="4" w:space="0"/>
            </w:tcBorders>
            <w:vAlign w:val="center"/>
          </w:tcPr>
          <w:p w14:paraId="6DCB4BBD">
            <w:pPr>
              <w:rPr>
                <w:rFonts w:ascii="仿宋_GB2312" w:eastAsia="仿宋_GB2312"/>
                <w:color w:val="000000"/>
              </w:rPr>
            </w:pPr>
            <w:r>
              <w:rPr>
                <w:rFonts w:hint="eastAsia" w:ascii="仿宋_GB2312" w:eastAsia="仿宋_GB2312"/>
                <w:color w:val="000000"/>
              </w:rPr>
              <w:t>　5</w:t>
            </w:r>
          </w:p>
        </w:tc>
        <w:tc>
          <w:tcPr>
            <w:tcW w:w="873" w:type="dxa"/>
            <w:tcBorders>
              <w:top w:val="single" w:color="auto" w:sz="4" w:space="0"/>
              <w:left w:val="nil"/>
              <w:bottom w:val="single" w:color="auto" w:sz="4" w:space="0"/>
              <w:right w:val="single" w:color="auto" w:sz="4" w:space="0"/>
            </w:tcBorders>
            <w:vAlign w:val="center"/>
          </w:tcPr>
          <w:p w14:paraId="70B7E0C4">
            <w:pPr>
              <w:rPr>
                <w:rFonts w:ascii="仿宋_GB2312" w:eastAsia="仿宋_GB2312"/>
                <w:color w:val="000000"/>
              </w:rPr>
            </w:pPr>
            <w:r>
              <w:rPr>
                <w:rFonts w:hint="eastAsia" w:ascii="仿宋_GB2312" w:eastAsia="仿宋_GB2312"/>
                <w:color w:val="000000"/>
              </w:rPr>
              <w:t>　4</w:t>
            </w:r>
          </w:p>
        </w:tc>
        <w:tc>
          <w:tcPr>
            <w:tcW w:w="1418" w:type="dxa"/>
            <w:tcBorders>
              <w:top w:val="single" w:color="auto" w:sz="4" w:space="0"/>
              <w:left w:val="nil"/>
              <w:bottom w:val="single" w:color="auto" w:sz="4" w:space="0"/>
              <w:right w:val="single" w:color="auto" w:sz="4" w:space="0"/>
            </w:tcBorders>
            <w:vAlign w:val="center"/>
          </w:tcPr>
          <w:p w14:paraId="03D6D4E0">
            <w:pPr>
              <w:rPr>
                <w:rFonts w:ascii="仿宋_GB2312" w:eastAsia="仿宋_GB2312"/>
                <w:color w:val="000000"/>
              </w:rPr>
            </w:pPr>
            <w:r>
              <w:rPr>
                <w:rFonts w:hint="eastAsia" w:ascii="仿宋_GB2312" w:eastAsia="仿宋_GB2312"/>
                <w:color w:val="000000"/>
              </w:rPr>
              <w:t>切实提高评审质量，严格执行省市规范的定额标准，及时跟进市场造价信息，实事求是评审　</w:t>
            </w:r>
          </w:p>
        </w:tc>
      </w:tr>
      <w:tr w14:paraId="1154720B">
        <w:tblPrEx>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nil"/>
              <w:right w:val="single" w:color="auto" w:sz="4" w:space="0"/>
            </w:tcBorders>
            <w:vAlign w:val="center"/>
          </w:tcPr>
          <w:p w14:paraId="496DEB73">
            <w:pPr>
              <w:widowControl/>
              <w:jc w:val="left"/>
              <w:rPr>
                <w:rFonts w:eastAsia="仿宋_GB2312"/>
                <w:color w:val="000000"/>
                <w:kern w:val="0"/>
              </w:rPr>
            </w:pPr>
          </w:p>
        </w:tc>
        <w:tc>
          <w:tcPr>
            <w:tcW w:w="0" w:type="auto"/>
            <w:vMerge w:val="continue"/>
            <w:tcBorders>
              <w:top w:val="nil"/>
              <w:left w:val="nil"/>
              <w:bottom w:val="nil"/>
              <w:right w:val="single" w:color="auto" w:sz="4" w:space="0"/>
            </w:tcBorders>
            <w:vAlign w:val="center"/>
          </w:tcPr>
          <w:p w14:paraId="6C804A3C">
            <w:pPr>
              <w:widowControl/>
              <w:jc w:val="left"/>
              <w:rPr>
                <w:rFonts w:eastAsia="仿宋_GB2312"/>
                <w:color w:val="000000"/>
                <w:kern w:val="0"/>
              </w:rPr>
            </w:pPr>
          </w:p>
        </w:tc>
        <w:tc>
          <w:tcPr>
            <w:tcW w:w="0" w:type="auto"/>
            <w:vMerge w:val="continue"/>
            <w:tcBorders>
              <w:top w:val="nil"/>
              <w:left w:val="nil"/>
              <w:bottom w:val="single" w:color="auto" w:sz="4" w:space="0"/>
              <w:right w:val="single" w:color="auto" w:sz="4" w:space="0"/>
            </w:tcBorders>
            <w:vAlign w:val="center"/>
          </w:tcPr>
          <w:p w14:paraId="539A0624">
            <w:pPr>
              <w:widowControl/>
              <w:jc w:val="left"/>
              <w:rPr>
                <w:rFonts w:eastAsia="仿宋_GB2312"/>
                <w:color w:val="000000"/>
                <w:kern w:val="0"/>
              </w:rPr>
            </w:pPr>
          </w:p>
        </w:tc>
        <w:tc>
          <w:tcPr>
            <w:tcW w:w="1200" w:type="dxa"/>
            <w:tcBorders>
              <w:top w:val="single" w:color="auto" w:sz="4" w:space="0"/>
              <w:left w:val="nil"/>
              <w:bottom w:val="single" w:color="auto" w:sz="4" w:space="0"/>
              <w:right w:val="single" w:color="auto" w:sz="4" w:space="0"/>
            </w:tcBorders>
            <w:vAlign w:val="center"/>
          </w:tcPr>
          <w:p w14:paraId="471FE17A">
            <w:pPr>
              <w:widowControl/>
              <w:autoSpaceDE w:val="0"/>
              <w:spacing w:line="320" w:lineRule="exact"/>
              <w:jc w:val="left"/>
              <w:rPr>
                <w:rFonts w:eastAsia="仿宋_GB2312"/>
                <w:color w:val="000000"/>
                <w:kern w:val="0"/>
              </w:rPr>
            </w:pPr>
            <w:r>
              <w:rPr>
                <w:rFonts w:hint="eastAsia" w:ascii="仿宋_GB2312" w:hAnsi="仿宋" w:eastAsia="仿宋_GB2312"/>
                <w:color w:val="000000"/>
              </w:rPr>
              <w:t>先评审、后下达预算；先评审、后拨款；先评审、后批复决算</w:t>
            </w:r>
          </w:p>
        </w:tc>
        <w:tc>
          <w:tcPr>
            <w:tcW w:w="1203" w:type="dxa"/>
            <w:tcBorders>
              <w:top w:val="single" w:color="auto" w:sz="4" w:space="0"/>
              <w:left w:val="nil"/>
              <w:bottom w:val="single" w:color="auto" w:sz="4" w:space="0"/>
              <w:right w:val="single" w:color="auto" w:sz="4" w:space="0"/>
            </w:tcBorders>
            <w:vAlign w:val="center"/>
          </w:tcPr>
          <w:p w14:paraId="07CC0902">
            <w:pPr>
              <w:widowControl/>
              <w:autoSpaceDE w:val="0"/>
              <w:spacing w:line="320" w:lineRule="exact"/>
              <w:jc w:val="left"/>
              <w:rPr>
                <w:rFonts w:eastAsia="仿宋_GB2312"/>
                <w:color w:val="000000"/>
                <w:kern w:val="0"/>
              </w:rPr>
            </w:pPr>
            <w:r>
              <w:rPr>
                <w:rFonts w:hint="eastAsia" w:ascii="宋体" w:hAnsi="宋体" w:cs="宋体"/>
                <w:color w:val="000000"/>
                <w:kern w:val="0"/>
              </w:rPr>
              <w:t>　</w:t>
            </w:r>
          </w:p>
        </w:tc>
        <w:tc>
          <w:tcPr>
            <w:tcW w:w="1134" w:type="dxa"/>
            <w:tcBorders>
              <w:top w:val="single" w:color="auto" w:sz="4" w:space="0"/>
              <w:left w:val="nil"/>
              <w:bottom w:val="single" w:color="auto" w:sz="4" w:space="0"/>
              <w:right w:val="single" w:color="auto" w:sz="4" w:space="0"/>
            </w:tcBorders>
            <w:vAlign w:val="center"/>
          </w:tcPr>
          <w:p w14:paraId="54B85DE8">
            <w:pPr>
              <w:rPr>
                <w:rFonts w:ascii="仿宋_GB2312" w:eastAsia="仿宋_GB2312"/>
                <w:color w:val="000000"/>
              </w:rPr>
            </w:pPr>
            <w:r>
              <w:rPr>
                <w:rFonts w:hint="eastAsia" w:ascii="仿宋_GB2312" w:eastAsia="仿宋_GB2312"/>
                <w:color w:val="000000"/>
              </w:rPr>
              <w:t>效果较好　</w:t>
            </w:r>
          </w:p>
        </w:tc>
        <w:tc>
          <w:tcPr>
            <w:tcW w:w="828" w:type="dxa"/>
            <w:tcBorders>
              <w:top w:val="nil"/>
              <w:left w:val="nil"/>
              <w:bottom w:val="single" w:color="auto" w:sz="4" w:space="0"/>
              <w:right w:val="single" w:color="auto" w:sz="4" w:space="0"/>
            </w:tcBorders>
            <w:vAlign w:val="center"/>
          </w:tcPr>
          <w:p w14:paraId="49612AFC">
            <w:pPr>
              <w:rPr>
                <w:rFonts w:ascii="仿宋_GB2312" w:eastAsia="仿宋_GB2312"/>
                <w:color w:val="000000"/>
              </w:rPr>
            </w:pPr>
            <w:r>
              <w:rPr>
                <w:rFonts w:hint="eastAsia" w:ascii="仿宋_GB2312" w:eastAsia="仿宋_GB2312"/>
                <w:color w:val="000000"/>
              </w:rPr>
              <w:t>　5</w:t>
            </w:r>
          </w:p>
        </w:tc>
        <w:tc>
          <w:tcPr>
            <w:tcW w:w="873" w:type="dxa"/>
            <w:tcBorders>
              <w:top w:val="nil"/>
              <w:left w:val="nil"/>
              <w:bottom w:val="single" w:color="auto" w:sz="4" w:space="0"/>
              <w:right w:val="single" w:color="auto" w:sz="4" w:space="0"/>
            </w:tcBorders>
            <w:vAlign w:val="center"/>
          </w:tcPr>
          <w:p w14:paraId="00C8501B">
            <w:pPr>
              <w:rPr>
                <w:rFonts w:ascii="仿宋_GB2312" w:eastAsia="仿宋_GB2312"/>
                <w:color w:val="000000"/>
              </w:rPr>
            </w:pPr>
            <w:r>
              <w:rPr>
                <w:rFonts w:hint="eastAsia" w:ascii="仿宋_GB2312" w:eastAsia="仿宋_GB2312"/>
                <w:color w:val="000000"/>
              </w:rPr>
              <w:t>　5</w:t>
            </w:r>
          </w:p>
        </w:tc>
        <w:tc>
          <w:tcPr>
            <w:tcW w:w="1418" w:type="dxa"/>
            <w:tcBorders>
              <w:top w:val="nil"/>
              <w:left w:val="nil"/>
              <w:bottom w:val="single" w:color="auto" w:sz="4" w:space="0"/>
              <w:right w:val="single" w:color="auto" w:sz="4" w:space="0"/>
            </w:tcBorders>
            <w:vAlign w:val="center"/>
          </w:tcPr>
          <w:p w14:paraId="0D85F2F3">
            <w:pPr>
              <w:widowControl/>
              <w:autoSpaceDE w:val="0"/>
              <w:spacing w:line="320" w:lineRule="exact"/>
              <w:jc w:val="left"/>
              <w:rPr>
                <w:rFonts w:eastAsia="仿宋_GB2312"/>
                <w:color w:val="000000"/>
                <w:kern w:val="0"/>
              </w:rPr>
            </w:pPr>
            <w:r>
              <w:rPr>
                <w:rFonts w:hint="eastAsia" w:ascii="宋体" w:hAnsi="宋体" w:cs="宋体"/>
                <w:color w:val="000000"/>
                <w:kern w:val="0"/>
              </w:rPr>
              <w:t>　</w:t>
            </w:r>
          </w:p>
        </w:tc>
      </w:tr>
      <w:tr w14:paraId="54F6893C">
        <w:tblPrEx>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nil"/>
              <w:right w:val="single" w:color="auto" w:sz="4" w:space="0"/>
            </w:tcBorders>
            <w:vAlign w:val="center"/>
          </w:tcPr>
          <w:p w14:paraId="5C94ADBE">
            <w:pPr>
              <w:widowControl/>
              <w:jc w:val="left"/>
              <w:rPr>
                <w:rFonts w:eastAsia="仿宋_GB2312"/>
                <w:color w:val="000000"/>
                <w:kern w:val="0"/>
              </w:rPr>
            </w:pPr>
          </w:p>
        </w:tc>
        <w:tc>
          <w:tcPr>
            <w:tcW w:w="992" w:type="dxa"/>
            <w:vMerge w:val="restart"/>
            <w:tcBorders>
              <w:top w:val="nil"/>
              <w:left w:val="nil"/>
              <w:bottom w:val="nil"/>
              <w:right w:val="single" w:color="auto" w:sz="4" w:space="0"/>
            </w:tcBorders>
            <w:vAlign w:val="center"/>
          </w:tcPr>
          <w:p w14:paraId="64B17D70">
            <w:pPr>
              <w:widowControl/>
              <w:autoSpaceDE w:val="0"/>
              <w:spacing w:line="320" w:lineRule="exact"/>
              <w:jc w:val="center"/>
              <w:rPr>
                <w:rFonts w:eastAsia="仿宋_GB2312"/>
                <w:color w:val="000000"/>
                <w:kern w:val="0"/>
              </w:rPr>
            </w:pPr>
            <w:r>
              <w:rPr>
                <w:rFonts w:hint="eastAsia" w:ascii="宋体" w:hAnsi="宋体" w:cs="宋体"/>
                <w:color w:val="000000"/>
                <w:kern w:val="0"/>
              </w:rPr>
              <w:t>满意度</w:t>
            </w:r>
          </w:p>
          <w:p w14:paraId="0FEA5D52">
            <w:pPr>
              <w:widowControl/>
              <w:autoSpaceDE w:val="0"/>
              <w:spacing w:line="320" w:lineRule="exact"/>
              <w:jc w:val="center"/>
              <w:rPr>
                <w:rFonts w:eastAsia="仿宋_GB2312"/>
                <w:color w:val="000000"/>
                <w:kern w:val="0"/>
              </w:rPr>
            </w:pPr>
            <w:r>
              <w:rPr>
                <w:rFonts w:hint="eastAsia" w:ascii="宋体" w:hAnsi="宋体" w:cs="宋体"/>
                <w:color w:val="000000"/>
                <w:kern w:val="0"/>
              </w:rPr>
              <w:t>指标</w:t>
            </w:r>
          </w:p>
          <w:p w14:paraId="3746F163">
            <w:pPr>
              <w:widowControl/>
              <w:autoSpaceDE w:val="0"/>
              <w:spacing w:line="320" w:lineRule="exact"/>
              <w:jc w:val="center"/>
              <w:rPr>
                <w:rFonts w:eastAsia="仿宋_GB2312"/>
                <w:color w:val="000000"/>
                <w:kern w:val="0"/>
              </w:rPr>
            </w:pPr>
            <w:r>
              <w:rPr>
                <w:rFonts w:hint="eastAsia" w:ascii="宋体" w:hAnsi="宋体" w:cs="宋体"/>
                <w:color w:val="000000"/>
                <w:kern w:val="0"/>
              </w:rPr>
              <w:t>（</w:t>
            </w:r>
            <w:r>
              <w:rPr>
                <w:rFonts w:eastAsia="仿宋_GB2312"/>
                <w:color w:val="000000"/>
                <w:kern w:val="0"/>
              </w:rPr>
              <w:t>10</w:t>
            </w:r>
            <w:r>
              <w:rPr>
                <w:rFonts w:hint="eastAsia" w:ascii="宋体" w:hAnsi="宋体" w:cs="宋体"/>
                <w:color w:val="000000"/>
                <w:kern w:val="0"/>
              </w:rPr>
              <w:t>分）</w:t>
            </w:r>
          </w:p>
        </w:tc>
        <w:tc>
          <w:tcPr>
            <w:tcW w:w="1216" w:type="dxa"/>
            <w:vMerge w:val="restart"/>
            <w:tcBorders>
              <w:top w:val="nil"/>
              <w:left w:val="nil"/>
              <w:bottom w:val="nil"/>
              <w:right w:val="single" w:color="auto" w:sz="4" w:space="0"/>
            </w:tcBorders>
            <w:vAlign w:val="center"/>
          </w:tcPr>
          <w:p w14:paraId="3137FCBA">
            <w:pPr>
              <w:widowControl/>
              <w:autoSpaceDE w:val="0"/>
              <w:spacing w:line="320" w:lineRule="exact"/>
              <w:jc w:val="center"/>
              <w:rPr>
                <w:rFonts w:eastAsia="仿宋_GB2312"/>
                <w:color w:val="000000"/>
                <w:kern w:val="0"/>
              </w:rPr>
            </w:pPr>
            <w:r>
              <w:rPr>
                <w:rFonts w:hint="eastAsia" w:ascii="宋体" w:hAnsi="宋体" w:cs="宋体"/>
                <w:color w:val="000000"/>
                <w:kern w:val="0"/>
              </w:rPr>
              <w:t>服务对象满意度指标</w:t>
            </w:r>
          </w:p>
        </w:tc>
        <w:tc>
          <w:tcPr>
            <w:tcW w:w="1200" w:type="dxa"/>
            <w:tcBorders>
              <w:top w:val="nil"/>
              <w:left w:val="nil"/>
              <w:bottom w:val="single" w:color="auto" w:sz="4" w:space="0"/>
              <w:right w:val="single" w:color="auto" w:sz="4" w:space="0"/>
            </w:tcBorders>
            <w:vAlign w:val="center"/>
          </w:tcPr>
          <w:p w14:paraId="15B2CB30">
            <w:pPr>
              <w:spacing w:line="360" w:lineRule="exact"/>
              <w:jc w:val="center"/>
              <w:rPr>
                <w:rFonts w:ascii="仿宋_GB2312" w:eastAsia="仿宋_GB2312"/>
              </w:rPr>
            </w:pPr>
            <w:r>
              <w:rPr>
                <w:rFonts w:hint="eastAsia" w:ascii="仿宋_GB2312" w:eastAsia="仿宋_GB2312"/>
              </w:rPr>
              <w:t>服务对象满意度（业主）</w:t>
            </w:r>
          </w:p>
          <w:p w14:paraId="4D329A92">
            <w:pPr>
              <w:widowControl/>
              <w:autoSpaceDE w:val="0"/>
              <w:spacing w:line="320" w:lineRule="exact"/>
              <w:jc w:val="left"/>
              <w:rPr>
                <w:rFonts w:eastAsia="仿宋_GB2312"/>
                <w:color w:val="000000"/>
                <w:kern w:val="0"/>
              </w:rPr>
            </w:pPr>
          </w:p>
        </w:tc>
        <w:tc>
          <w:tcPr>
            <w:tcW w:w="1203" w:type="dxa"/>
            <w:tcBorders>
              <w:top w:val="nil"/>
              <w:left w:val="nil"/>
              <w:bottom w:val="single" w:color="auto" w:sz="4" w:space="0"/>
              <w:right w:val="single" w:color="auto" w:sz="4" w:space="0"/>
            </w:tcBorders>
            <w:vAlign w:val="center"/>
          </w:tcPr>
          <w:p w14:paraId="016D4AB7">
            <w:pPr>
              <w:rPr>
                <w:rFonts w:ascii="仿宋_GB2312" w:eastAsia="仿宋_GB2312"/>
                <w:color w:val="000000"/>
              </w:rPr>
            </w:pPr>
            <w:r>
              <w:rPr>
                <w:rFonts w:hint="eastAsia" w:ascii="仿宋_GB2312" w:eastAsia="仿宋_GB2312"/>
                <w:color w:val="000000"/>
              </w:rPr>
              <w:t>　90%</w:t>
            </w:r>
          </w:p>
        </w:tc>
        <w:tc>
          <w:tcPr>
            <w:tcW w:w="1134" w:type="dxa"/>
            <w:tcBorders>
              <w:top w:val="nil"/>
              <w:left w:val="nil"/>
              <w:bottom w:val="single" w:color="auto" w:sz="4" w:space="0"/>
              <w:right w:val="single" w:color="auto" w:sz="4" w:space="0"/>
            </w:tcBorders>
            <w:vAlign w:val="center"/>
          </w:tcPr>
          <w:p w14:paraId="0A58E23B">
            <w:pPr>
              <w:rPr>
                <w:rFonts w:ascii="仿宋_GB2312" w:eastAsia="仿宋_GB2312"/>
                <w:color w:val="000000"/>
              </w:rPr>
            </w:pPr>
            <w:r>
              <w:rPr>
                <w:rFonts w:hint="eastAsia" w:ascii="仿宋_GB2312" w:eastAsia="仿宋_GB2312"/>
                <w:color w:val="000000"/>
              </w:rPr>
              <w:t>　95%</w:t>
            </w:r>
          </w:p>
        </w:tc>
        <w:tc>
          <w:tcPr>
            <w:tcW w:w="828" w:type="dxa"/>
            <w:tcBorders>
              <w:top w:val="nil"/>
              <w:left w:val="nil"/>
              <w:bottom w:val="single" w:color="auto" w:sz="4" w:space="0"/>
              <w:right w:val="single" w:color="auto" w:sz="4" w:space="0"/>
            </w:tcBorders>
            <w:vAlign w:val="center"/>
          </w:tcPr>
          <w:p w14:paraId="3DB54D51">
            <w:pPr>
              <w:rPr>
                <w:rFonts w:ascii="仿宋_GB2312" w:eastAsia="仿宋_GB2312"/>
                <w:color w:val="000000"/>
              </w:rPr>
            </w:pPr>
            <w:r>
              <w:rPr>
                <w:rFonts w:hint="eastAsia" w:ascii="仿宋_GB2312" w:eastAsia="仿宋_GB2312"/>
                <w:color w:val="000000"/>
              </w:rPr>
              <w:t>　10</w:t>
            </w:r>
          </w:p>
        </w:tc>
        <w:tc>
          <w:tcPr>
            <w:tcW w:w="873" w:type="dxa"/>
            <w:tcBorders>
              <w:top w:val="nil"/>
              <w:left w:val="nil"/>
              <w:bottom w:val="single" w:color="auto" w:sz="4" w:space="0"/>
              <w:right w:val="single" w:color="auto" w:sz="4" w:space="0"/>
            </w:tcBorders>
            <w:vAlign w:val="center"/>
          </w:tcPr>
          <w:p w14:paraId="1BF7781D">
            <w:pPr>
              <w:rPr>
                <w:rFonts w:ascii="仿宋_GB2312" w:eastAsia="仿宋_GB2312"/>
                <w:color w:val="000000"/>
              </w:rPr>
            </w:pPr>
            <w:r>
              <w:rPr>
                <w:rFonts w:hint="eastAsia" w:ascii="仿宋_GB2312" w:eastAsia="仿宋_GB2312"/>
                <w:color w:val="000000"/>
              </w:rPr>
              <w:t>　10</w:t>
            </w:r>
          </w:p>
        </w:tc>
        <w:tc>
          <w:tcPr>
            <w:tcW w:w="1418" w:type="dxa"/>
            <w:tcBorders>
              <w:top w:val="nil"/>
              <w:left w:val="nil"/>
              <w:bottom w:val="single" w:color="auto" w:sz="4" w:space="0"/>
              <w:right w:val="single" w:color="auto" w:sz="4" w:space="0"/>
            </w:tcBorders>
            <w:vAlign w:val="center"/>
          </w:tcPr>
          <w:p w14:paraId="17DC2217">
            <w:pPr>
              <w:widowControl/>
              <w:autoSpaceDE w:val="0"/>
              <w:spacing w:line="320" w:lineRule="exact"/>
              <w:jc w:val="left"/>
              <w:rPr>
                <w:rFonts w:eastAsia="仿宋_GB2312"/>
                <w:color w:val="000000"/>
                <w:kern w:val="0"/>
              </w:rPr>
            </w:pPr>
            <w:r>
              <w:rPr>
                <w:rFonts w:hint="eastAsia" w:ascii="宋体" w:hAnsi="宋体" w:cs="宋体"/>
                <w:color w:val="000000"/>
                <w:kern w:val="0"/>
              </w:rPr>
              <w:t>　</w:t>
            </w:r>
          </w:p>
        </w:tc>
      </w:tr>
      <w:tr w14:paraId="0C1319F5">
        <w:tblPrEx>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nil"/>
              <w:right w:val="single" w:color="auto" w:sz="4" w:space="0"/>
            </w:tcBorders>
            <w:vAlign w:val="center"/>
          </w:tcPr>
          <w:p w14:paraId="293FF2A9">
            <w:pPr>
              <w:widowControl/>
              <w:jc w:val="left"/>
              <w:rPr>
                <w:rFonts w:eastAsia="仿宋_GB2312"/>
                <w:color w:val="000000"/>
                <w:kern w:val="0"/>
              </w:rPr>
            </w:pPr>
          </w:p>
        </w:tc>
        <w:tc>
          <w:tcPr>
            <w:tcW w:w="0" w:type="auto"/>
            <w:vMerge w:val="continue"/>
            <w:tcBorders>
              <w:top w:val="nil"/>
              <w:left w:val="nil"/>
              <w:bottom w:val="nil"/>
              <w:right w:val="single" w:color="auto" w:sz="4" w:space="0"/>
            </w:tcBorders>
            <w:vAlign w:val="center"/>
          </w:tcPr>
          <w:p w14:paraId="0661B351">
            <w:pPr>
              <w:widowControl/>
              <w:jc w:val="left"/>
              <w:rPr>
                <w:rFonts w:eastAsia="仿宋_GB2312"/>
                <w:color w:val="000000"/>
                <w:kern w:val="0"/>
              </w:rPr>
            </w:pPr>
          </w:p>
        </w:tc>
        <w:tc>
          <w:tcPr>
            <w:tcW w:w="0" w:type="auto"/>
            <w:vMerge w:val="continue"/>
            <w:tcBorders>
              <w:top w:val="nil"/>
              <w:left w:val="nil"/>
              <w:bottom w:val="nil"/>
              <w:right w:val="single" w:color="auto" w:sz="4" w:space="0"/>
            </w:tcBorders>
            <w:vAlign w:val="center"/>
          </w:tcPr>
          <w:p w14:paraId="2020813D">
            <w:pPr>
              <w:widowControl/>
              <w:jc w:val="left"/>
              <w:rPr>
                <w:rFonts w:eastAsia="仿宋_GB2312"/>
                <w:color w:val="000000"/>
                <w:kern w:val="0"/>
              </w:rPr>
            </w:pPr>
          </w:p>
        </w:tc>
        <w:tc>
          <w:tcPr>
            <w:tcW w:w="1200" w:type="dxa"/>
            <w:tcBorders>
              <w:top w:val="nil"/>
              <w:left w:val="nil"/>
              <w:bottom w:val="single" w:color="auto" w:sz="4" w:space="0"/>
              <w:right w:val="single" w:color="auto" w:sz="4" w:space="0"/>
            </w:tcBorders>
            <w:vAlign w:val="center"/>
          </w:tcPr>
          <w:p w14:paraId="50F760C9">
            <w:pPr>
              <w:widowControl/>
              <w:autoSpaceDE w:val="0"/>
              <w:spacing w:line="320" w:lineRule="exact"/>
              <w:jc w:val="left"/>
              <w:rPr>
                <w:rFonts w:eastAsia="仿宋_GB2312"/>
                <w:color w:val="000000"/>
                <w:kern w:val="0"/>
              </w:rPr>
            </w:pPr>
          </w:p>
        </w:tc>
        <w:tc>
          <w:tcPr>
            <w:tcW w:w="1203" w:type="dxa"/>
            <w:tcBorders>
              <w:top w:val="nil"/>
              <w:left w:val="nil"/>
              <w:bottom w:val="single" w:color="auto" w:sz="4" w:space="0"/>
              <w:right w:val="single" w:color="auto" w:sz="4" w:space="0"/>
            </w:tcBorders>
            <w:vAlign w:val="center"/>
          </w:tcPr>
          <w:p w14:paraId="640E65AE">
            <w:pPr>
              <w:widowControl/>
              <w:autoSpaceDE w:val="0"/>
              <w:spacing w:line="320" w:lineRule="exact"/>
              <w:jc w:val="left"/>
              <w:rPr>
                <w:rFonts w:eastAsia="仿宋_GB2312"/>
                <w:color w:val="000000"/>
                <w:kern w:val="0"/>
              </w:rPr>
            </w:pPr>
            <w:r>
              <w:rPr>
                <w:rFonts w:hint="eastAsia" w:ascii="宋体" w:hAnsi="宋体" w:cs="宋体"/>
                <w:color w:val="000000"/>
                <w:kern w:val="0"/>
              </w:rPr>
              <w:t>　</w:t>
            </w:r>
          </w:p>
        </w:tc>
        <w:tc>
          <w:tcPr>
            <w:tcW w:w="1134" w:type="dxa"/>
            <w:tcBorders>
              <w:top w:val="nil"/>
              <w:left w:val="nil"/>
              <w:bottom w:val="single" w:color="auto" w:sz="4" w:space="0"/>
              <w:right w:val="single" w:color="auto" w:sz="4" w:space="0"/>
            </w:tcBorders>
            <w:vAlign w:val="center"/>
          </w:tcPr>
          <w:p w14:paraId="100C067E">
            <w:pPr>
              <w:widowControl/>
              <w:autoSpaceDE w:val="0"/>
              <w:spacing w:line="320" w:lineRule="exact"/>
              <w:jc w:val="left"/>
              <w:rPr>
                <w:rFonts w:eastAsia="仿宋_GB2312"/>
                <w:color w:val="000000"/>
                <w:kern w:val="0"/>
              </w:rPr>
            </w:pPr>
            <w:r>
              <w:rPr>
                <w:rFonts w:hint="eastAsia" w:ascii="宋体" w:hAnsi="宋体" w:cs="宋体"/>
                <w:color w:val="000000"/>
                <w:kern w:val="0"/>
              </w:rPr>
              <w:t>　</w:t>
            </w:r>
          </w:p>
        </w:tc>
        <w:tc>
          <w:tcPr>
            <w:tcW w:w="828" w:type="dxa"/>
            <w:tcBorders>
              <w:top w:val="nil"/>
              <w:left w:val="nil"/>
              <w:bottom w:val="single" w:color="auto" w:sz="4" w:space="0"/>
              <w:right w:val="single" w:color="auto" w:sz="4" w:space="0"/>
            </w:tcBorders>
            <w:vAlign w:val="center"/>
          </w:tcPr>
          <w:p w14:paraId="5945691E">
            <w:pPr>
              <w:widowControl/>
              <w:autoSpaceDE w:val="0"/>
              <w:spacing w:line="320" w:lineRule="exact"/>
              <w:jc w:val="left"/>
              <w:rPr>
                <w:rFonts w:eastAsia="仿宋_GB2312"/>
                <w:color w:val="000000"/>
                <w:kern w:val="0"/>
              </w:rPr>
            </w:pPr>
            <w:r>
              <w:rPr>
                <w:rFonts w:hint="eastAsia" w:ascii="宋体" w:hAnsi="宋体" w:cs="宋体"/>
                <w:color w:val="000000"/>
                <w:kern w:val="0"/>
              </w:rPr>
              <w:t>　</w:t>
            </w:r>
          </w:p>
        </w:tc>
        <w:tc>
          <w:tcPr>
            <w:tcW w:w="873" w:type="dxa"/>
            <w:tcBorders>
              <w:top w:val="nil"/>
              <w:left w:val="nil"/>
              <w:bottom w:val="single" w:color="auto" w:sz="4" w:space="0"/>
              <w:right w:val="single" w:color="auto" w:sz="4" w:space="0"/>
            </w:tcBorders>
            <w:vAlign w:val="center"/>
          </w:tcPr>
          <w:p w14:paraId="2C926A4F">
            <w:pPr>
              <w:widowControl/>
              <w:autoSpaceDE w:val="0"/>
              <w:spacing w:line="320" w:lineRule="exact"/>
              <w:jc w:val="left"/>
              <w:rPr>
                <w:rFonts w:eastAsia="仿宋_GB2312"/>
                <w:color w:val="000000"/>
                <w:kern w:val="0"/>
              </w:rPr>
            </w:pPr>
            <w:r>
              <w:rPr>
                <w:rFonts w:hint="eastAsia" w:ascii="宋体" w:hAnsi="宋体" w:cs="宋体"/>
                <w:color w:val="000000"/>
                <w:kern w:val="0"/>
              </w:rPr>
              <w:t>　</w:t>
            </w:r>
          </w:p>
        </w:tc>
        <w:tc>
          <w:tcPr>
            <w:tcW w:w="1418" w:type="dxa"/>
            <w:tcBorders>
              <w:top w:val="nil"/>
              <w:left w:val="nil"/>
              <w:bottom w:val="single" w:color="auto" w:sz="4" w:space="0"/>
              <w:right w:val="single" w:color="auto" w:sz="4" w:space="0"/>
            </w:tcBorders>
            <w:vAlign w:val="center"/>
          </w:tcPr>
          <w:p w14:paraId="0BD06536">
            <w:pPr>
              <w:widowControl/>
              <w:autoSpaceDE w:val="0"/>
              <w:spacing w:line="320" w:lineRule="exact"/>
              <w:jc w:val="left"/>
              <w:rPr>
                <w:rFonts w:eastAsia="仿宋_GB2312"/>
                <w:color w:val="000000"/>
                <w:kern w:val="0"/>
              </w:rPr>
            </w:pPr>
            <w:r>
              <w:rPr>
                <w:rFonts w:hint="eastAsia" w:ascii="宋体" w:hAnsi="宋体" w:cs="宋体"/>
                <w:color w:val="000000"/>
                <w:kern w:val="0"/>
              </w:rPr>
              <w:t>　</w:t>
            </w:r>
          </w:p>
        </w:tc>
      </w:tr>
      <w:tr w14:paraId="6BF213E8">
        <w:tblPrEx>
          <w:tblCellMar>
            <w:top w:w="0" w:type="dxa"/>
            <w:left w:w="108" w:type="dxa"/>
            <w:bottom w:w="0" w:type="dxa"/>
            <w:right w:w="108" w:type="dxa"/>
          </w:tblCellMar>
        </w:tblPrEx>
        <w:trPr>
          <w:trHeight w:val="340" w:hRule="atLeast"/>
          <w:jc w:val="center"/>
        </w:trPr>
        <w:tc>
          <w:tcPr>
            <w:tcW w:w="6880" w:type="dxa"/>
            <w:gridSpan w:val="6"/>
            <w:tcBorders>
              <w:top w:val="single" w:color="auto" w:sz="4" w:space="0"/>
              <w:left w:val="single" w:color="auto" w:sz="4" w:space="0"/>
              <w:bottom w:val="single" w:color="auto" w:sz="4" w:space="0"/>
              <w:right w:val="single" w:color="000000" w:sz="4" w:space="0"/>
            </w:tcBorders>
            <w:vAlign w:val="center"/>
          </w:tcPr>
          <w:p w14:paraId="28111032">
            <w:pPr>
              <w:widowControl/>
              <w:autoSpaceDE w:val="0"/>
              <w:spacing w:line="320" w:lineRule="exact"/>
              <w:jc w:val="center"/>
              <w:rPr>
                <w:rFonts w:eastAsia="仿宋_GB2312"/>
                <w:color w:val="000000"/>
                <w:kern w:val="0"/>
              </w:rPr>
            </w:pPr>
            <w:r>
              <w:rPr>
                <w:rFonts w:hint="eastAsia" w:ascii="宋体" w:hAnsi="宋体" w:cs="宋体"/>
                <w:color w:val="000000"/>
                <w:kern w:val="0"/>
              </w:rPr>
              <w:t>总分</w:t>
            </w:r>
          </w:p>
        </w:tc>
        <w:tc>
          <w:tcPr>
            <w:tcW w:w="828" w:type="dxa"/>
            <w:tcBorders>
              <w:top w:val="nil"/>
              <w:left w:val="nil"/>
              <w:bottom w:val="single" w:color="auto" w:sz="4" w:space="0"/>
              <w:right w:val="single" w:color="auto" w:sz="4" w:space="0"/>
            </w:tcBorders>
            <w:vAlign w:val="center"/>
          </w:tcPr>
          <w:p w14:paraId="0021E713">
            <w:pPr>
              <w:widowControl/>
              <w:autoSpaceDE w:val="0"/>
              <w:spacing w:line="320" w:lineRule="exact"/>
              <w:jc w:val="center"/>
              <w:rPr>
                <w:rFonts w:eastAsia="仿宋_GB2312"/>
                <w:color w:val="000000"/>
                <w:kern w:val="0"/>
              </w:rPr>
            </w:pPr>
            <w:r>
              <w:rPr>
                <w:rFonts w:eastAsia="仿宋_GB2312"/>
                <w:color w:val="000000"/>
                <w:kern w:val="0"/>
              </w:rPr>
              <w:t>100</w:t>
            </w:r>
          </w:p>
        </w:tc>
        <w:tc>
          <w:tcPr>
            <w:tcW w:w="873" w:type="dxa"/>
            <w:tcBorders>
              <w:top w:val="nil"/>
              <w:left w:val="nil"/>
              <w:bottom w:val="single" w:color="auto" w:sz="4" w:space="0"/>
              <w:right w:val="single" w:color="auto" w:sz="4" w:space="0"/>
            </w:tcBorders>
            <w:vAlign w:val="center"/>
          </w:tcPr>
          <w:p w14:paraId="31AE163C">
            <w:pPr>
              <w:widowControl/>
              <w:autoSpaceDE w:val="0"/>
              <w:spacing w:line="320" w:lineRule="exact"/>
              <w:jc w:val="left"/>
              <w:rPr>
                <w:rFonts w:eastAsia="仿宋_GB2312"/>
                <w:color w:val="000000"/>
                <w:kern w:val="0"/>
              </w:rPr>
            </w:pPr>
            <w:r>
              <w:rPr>
                <w:rFonts w:hint="eastAsia" w:ascii="宋体" w:hAnsi="宋体" w:cs="宋体"/>
                <w:color w:val="000000"/>
                <w:kern w:val="0"/>
              </w:rPr>
              <w:t>　97</w:t>
            </w:r>
          </w:p>
        </w:tc>
        <w:tc>
          <w:tcPr>
            <w:tcW w:w="1418" w:type="dxa"/>
            <w:tcBorders>
              <w:top w:val="nil"/>
              <w:left w:val="nil"/>
              <w:bottom w:val="single" w:color="auto" w:sz="4" w:space="0"/>
              <w:right w:val="single" w:color="auto" w:sz="4" w:space="0"/>
            </w:tcBorders>
            <w:vAlign w:val="center"/>
          </w:tcPr>
          <w:p w14:paraId="42D56E40">
            <w:pPr>
              <w:widowControl/>
              <w:autoSpaceDE w:val="0"/>
              <w:spacing w:line="320" w:lineRule="exact"/>
              <w:jc w:val="left"/>
              <w:rPr>
                <w:rFonts w:eastAsia="仿宋_GB2312"/>
                <w:color w:val="000000"/>
                <w:kern w:val="0"/>
              </w:rPr>
            </w:pPr>
            <w:r>
              <w:rPr>
                <w:rFonts w:hint="eastAsia" w:ascii="宋体" w:hAnsi="宋体" w:cs="宋体"/>
                <w:color w:val="000000"/>
                <w:kern w:val="0"/>
              </w:rPr>
              <w:t>　</w:t>
            </w:r>
          </w:p>
        </w:tc>
      </w:tr>
    </w:tbl>
    <w:p w14:paraId="78D5A6B6">
      <w:pPr>
        <w:autoSpaceDE w:val="0"/>
        <w:spacing w:line="320" w:lineRule="exact"/>
        <w:rPr>
          <w:rFonts w:eastAsia="仿宋_GB2312"/>
          <w:sz w:val="24"/>
          <w:szCs w:val="24"/>
        </w:rPr>
      </w:pPr>
      <w:r>
        <w:rPr>
          <w:rFonts w:ascii="仿宋_GB2312" w:hAnsi="仿宋_GB2312" w:eastAsia="仿宋_GB2312"/>
          <w:sz w:val="24"/>
          <w:szCs w:val="24"/>
        </w:rPr>
        <w:t>填表人：</w:t>
      </w:r>
      <w:r>
        <w:rPr>
          <w:rFonts w:eastAsia="仿宋_GB2312"/>
          <w:sz w:val="24"/>
          <w:szCs w:val="24"/>
        </w:rPr>
        <w:t xml:space="preserve">         </w:t>
      </w:r>
      <w:r>
        <w:rPr>
          <w:rFonts w:ascii="仿宋_GB2312" w:hAnsi="仿宋_GB2312" w:eastAsia="仿宋_GB2312"/>
          <w:sz w:val="24"/>
          <w:szCs w:val="24"/>
        </w:rPr>
        <w:t>填报日期：</w:t>
      </w:r>
      <w:r>
        <w:rPr>
          <w:rFonts w:eastAsia="仿宋_GB2312"/>
          <w:sz w:val="24"/>
          <w:szCs w:val="24"/>
        </w:rPr>
        <w:t xml:space="preserve">           </w:t>
      </w:r>
      <w:r>
        <w:rPr>
          <w:rFonts w:ascii="仿宋_GB2312" w:hAnsi="仿宋_GB2312" w:eastAsia="仿宋_GB2312"/>
          <w:sz w:val="24"/>
          <w:szCs w:val="24"/>
        </w:rPr>
        <w:t>联系电话：</w:t>
      </w:r>
      <w:r>
        <w:rPr>
          <w:rFonts w:eastAsia="仿宋_GB2312"/>
          <w:sz w:val="24"/>
          <w:szCs w:val="24"/>
        </w:rPr>
        <w:t xml:space="preserve">       </w:t>
      </w:r>
      <w:r>
        <w:rPr>
          <w:rFonts w:ascii="仿宋_GB2312" w:hAnsi="仿宋_GB2312" w:eastAsia="仿宋_GB2312"/>
          <w:sz w:val="24"/>
          <w:szCs w:val="24"/>
        </w:rPr>
        <w:t>单位负责人签字</w:t>
      </w:r>
      <w:r>
        <w:rPr>
          <w:rFonts w:hint="eastAsia" w:ascii="宋体" w:hAnsi="宋体" w:cs="宋体"/>
          <w:sz w:val="24"/>
          <w:szCs w:val="24"/>
        </w:rPr>
        <w:t>：</w:t>
      </w:r>
    </w:p>
    <w:p w14:paraId="2F26EC68">
      <w:pPr>
        <w:autoSpaceDN w:val="0"/>
        <w:spacing w:line="540" w:lineRule="exact"/>
        <w:jc w:val="center"/>
        <w:rPr>
          <w:rFonts w:ascii="仿宋_GB2312" w:hAnsi="仿宋_GB2312"/>
          <w:sz w:val="32"/>
          <w:szCs w:val="32"/>
        </w:rPr>
      </w:pPr>
      <w:r>
        <w:rPr>
          <w:rFonts w:eastAsia="黑体"/>
          <w:sz w:val="32"/>
          <w:szCs w:val="32"/>
        </w:rPr>
        <w:br w:type="page"/>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9"/>
      </w:tblGrid>
      <w:tr w14:paraId="47CF2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369" w:type="dxa"/>
            <w:tcBorders>
              <w:top w:val="single" w:color="auto" w:sz="4" w:space="0"/>
              <w:left w:val="single" w:color="auto" w:sz="4" w:space="0"/>
              <w:bottom w:val="single" w:color="auto" w:sz="4" w:space="0"/>
              <w:right w:val="single" w:color="auto" w:sz="4" w:space="0"/>
            </w:tcBorders>
          </w:tcPr>
          <w:p w14:paraId="24567549">
            <w:pPr>
              <w:jc w:val="center"/>
              <w:rPr>
                <w:rFonts w:cs="黑体" w:asciiTheme="minorEastAsia" w:hAnsiTheme="minorEastAsia" w:eastAsiaTheme="minorEastAsia"/>
                <w:b/>
                <w:bCs/>
                <w:sz w:val="36"/>
                <w:szCs w:val="36"/>
              </w:rPr>
            </w:pPr>
            <w:r>
              <w:rPr>
                <w:rFonts w:hint="eastAsia" w:cs="黑体" w:asciiTheme="minorEastAsia" w:hAnsiTheme="minorEastAsia" w:eastAsiaTheme="minorEastAsia"/>
                <w:b/>
                <w:bCs/>
                <w:color w:val="000000" w:themeColor="text1"/>
                <w:sz w:val="36"/>
                <w:szCs w:val="36"/>
              </w:rPr>
              <w:t>2022年度</w:t>
            </w:r>
            <w:r>
              <w:rPr>
                <w:rFonts w:hint="eastAsia" w:cs="黑体" w:asciiTheme="minorEastAsia" w:hAnsiTheme="minorEastAsia" w:eastAsiaTheme="minorEastAsia"/>
                <w:b/>
                <w:bCs/>
                <w:sz w:val="36"/>
                <w:szCs w:val="36"/>
              </w:rPr>
              <w:t>云溪区财政局评审中心评价报告综述</w:t>
            </w:r>
          </w:p>
          <w:p w14:paraId="6068591B">
            <w:pPr>
              <w:spacing w:line="500" w:lineRule="exact"/>
              <w:rPr>
                <w:rFonts w:eastAsia="仿宋_GB2312"/>
                <w:sz w:val="32"/>
                <w:szCs w:val="32"/>
              </w:rPr>
            </w:pPr>
          </w:p>
          <w:p w14:paraId="4F6A3914">
            <w:pPr>
              <w:spacing w:line="500" w:lineRule="exact"/>
              <w:ind w:firstLine="602" w:firstLineChars="200"/>
              <w:rPr>
                <w:rFonts w:ascii="仿宋" w:hAnsi="仿宋" w:eastAsia="仿宋" w:cs="黑体"/>
                <w:b/>
                <w:sz w:val="30"/>
                <w:szCs w:val="30"/>
              </w:rPr>
            </w:pPr>
            <w:r>
              <w:rPr>
                <w:rFonts w:hint="eastAsia" w:ascii="仿宋" w:hAnsi="仿宋" w:eastAsia="仿宋" w:cs="黑体"/>
                <w:b/>
                <w:sz w:val="30"/>
                <w:szCs w:val="30"/>
              </w:rPr>
              <w:t>一、预算支出概况</w:t>
            </w:r>
          </w:p>
          <w:p w14:paraId="2FD3E4B8">
            <w:pPr>
              <w:ind w:firstLine="600" w:firstLineChars="200"/>
              <w:rPr>
                <w:rFonts w:ascii="仿宋" w:hAnsi="仿宋" w:eastAsia="仿宋"/>
                <w:sz w:val="30"/>
                <w:szCs w:val="30"/>
              </w:rPr>
            </w:pPr>
            <w:r>
              <w:rPr>
                <w:rFonts w:hint="eastAsia" w:ascii="仿宋" w:hAnsi="仿宋" w:eastAsia="仿宋"/>
                <w:sz w:val="30"/>
                <w:szCs w:val="30"/>
              </w:rPr>
              <w:t>根据《岳阳市云溪区财政投资项目评审操作规程》及国家相关法规制度，云溪区财政局评审中心负责组织实施对区政府投资项目进行客观公正、科学合理、实事求是的评审，为财政预算编制和投资决策提供基础信息服务，对财政性基本建设资金的使用情况进行监督管理。</w:t>
            </w:r>
          </w:p>
          <w:p w14:paraId="5365B9D7">
            <w:pPr>
              <w:spacing w:line="500" w:lineRule="exact"/>
              <w:ind w:firstLine="600" w:firstLineChars="200"/>
              <w:rPr>
                <w:rFonts w:ascii="仿宋" w:hAnsi="仿宋" w:eastAsia="仿宋" w:cs="宋体"/>
                <w:sz w:val="24"/>
              </w:rPr>
            </w:pPr>
            <w:r>
              <w:rPr>
                <w:rFonts w:hint="eastAsia" w:ascii="仿宋" w:hAnsi="仿宋" w:eastAsia="仿宋"/>
                <w:sz w:val="30"/>
                <w:szCs w:val="30"/>
              </w:rPr>
              <w:t>本项目资金拨付由区财政局评审中心负责，资金由财政和审计监管。</w:t>
            </w:r>
          </w:p>
          <w:p w14:paraId="5C2E71B2">
            <w:pPr>
              <w:spacing w:line="500" w:lineRule="exact"/>
              <w:ind w:firstLine="602" w:firstLineChars="200"/>
              <w:rPr>
                <w:rFonts w:ascii="仿宋" w:hAnsi="仿宋" w:eastAsia="仿宋" w:cs="黑体"/>
                <w:b/>
                <w:sz w:val="30"/>
                <w:szCs w:val="30"/>
              </w:rPr>
            </w:pPr>
            <w:r>
              <w:rPr>
                <w:rFonts w:hint="eastAsia" w:ascii="仿宋" w:hAnsi="仿宋" w:eastAsia="仿宋" w:cs="黑体"/>
                <w:b/>
                <w:sz w:val="30"/>
                <w:szCs w:val="30"/>
              </w:rPr>
              <w:t>二、预算资金使用及管理情况</w:t>
            </w:r>
          </w:p>
          <w:p w14:paraId="53736895">
            <w:pPr>
              <w:spacing w:line="440" w:lineRule="exact"/>
              <w:ind w:firstLine="600" w:firstLineChars="200"/>
              <w:rPr>
                <w:rFonts w:eastAsia="仿宋_GB2312"/>
                <w:b/>
                <w:sz w:val="24"/>
              </w:rPr>
            </w:pPr>
            <w:r>
              <w:rPr>
                <w:rFonts w:hint="eastAsia" w:ascii="仿宋" w:hAnsi="仿宋" w:eastAsia="仿宋"/>
                <w:sz w:val="30"/>
                <w:szCs w:val="30"/>
              </w:rPr>
              <w:t>区财政局评审中心负责管理评审经费的收付， 2022年度收到区财政局预算内评审经费共300万元，2022年共支付14个社会评审中介机构评审费用344.15万元。</w:t>
            </w:r>
          </w:p>
          <w:p w14:paraId="4F5B6B36">
            <w:pPr>
              <w:spacing w:line="440" w:lineRule="exact"/>
              <w:ind w:firstLine="3132" w:firstLineChars="1300"/>
              <w:rPr>
                <w:rFonts w:eastAsia="仿宋_GB2312"/>
                <w:sz w:val="30"/>
                <w:szCs w:val="30"/>
              </w:rPr>
            </w:pPr>
            <w:r>
              <w:rPr>
                <w:rFonts w:hint="eastAsia" w:eastAsia="仿宋_GB2312"/>
                <w:b/>
                <w:sz w:val="24"/>
              </w:rPr>
              <w:t>2022年评审项目经费支出明细表</w:t>
            </w:r>
          </w:p>
          <w:tbl>
            <w:tblPr>
              <w:tblStyle w:val="4"/>
              <w:tblpPr w:leftFromText="180" w:rightFromText="180" w:vertAnchor="text" w:horzAnchor="page" w:tblpY="112"/>
              <w:tblOverlap w:val="never"/>
              <w:tblW w:w="93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14"/>
              <w:gridCol w:w="1395"/>
              <w:gridCol w:w="4047"/>
            </w:tblGrid>
            <w:tr w14:paraId="2FCDD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3914" w:type="dxa"/>
                  <w:tcBorders>
                    <w:bottom w:val="single" w:color="auto" w:sz="4" w:space="0"/>
                  </w:tcBorders>
                  <w:vAlign w:val="center"/>
                </w:tcPr>
                <w:p w14:paraId="112E70A1">
                  <w:pPr>
                    <w:spacing w:line="400" w:lineRule="exact"/>
                    <w:ind w:firstLine="420" w:firstLineChars="200"/>
                    <w:jc w:val="center"/>
                    <w:rPr>
                      <w:rFonts w:eastAsia="仿宋_GB2312"/>
                    </w:rPr>
                  </w:pPr>
                  <w:r>
                    <w:rPr>
                      <w:rFonts w:hint="eastAsia" w:eastAsia="仿宋_GB2312"/>
                    </w:rPr>
                    <w:t>支出内容</w:t>
                  </w:r>
                </w:p>
              </w:tc>
              <w:tc>
                <w:tcPr>
                  <w:tcW w:w="1395" w:type="dxa"/>
                  <w:tcBorders>
                    <w:bottom w:val="single" w:color="auto" w:sz="4" w:space="0"/>
                  </w:tcBorders>
                  <w:vAlign w:val="center"/>
                </w:tcPr>
                <w:p w14:paraId="342C1DD1">
                  <w:pPr>
                    <w:jc w:val="center"/>
                    <w:rPr>
                      <w:rFonts w:eastAsia="仿宋_GB2312"/>
                    </w:rPr>
                  </w:pPr>
                  <w:r>
                    <w:rPr>
                      <w:rFonts w:hint="eastAsia" w:eastAsia="仿宋_GB2312"/>
                    </w:rPr>
                    <w:t>实际支出数</w:t>
                  </w:r>
                </w:p>
              </w:tc>
              <w:tc>
                <w:tcPr>
                  <w:tcW w:w="4047" w:type="dxa"/>
                  <w:tcBorders>
                    <w:bottom w:val="single" w:color="auto" w:sz="4" w:space="0"/>
                  </w:tcBorders>
                  <w:vAlign w:val="center"/>
                </w:tcPr>
                <w:p w14:paraId="33176839">
                  <w:pPr>
                    <w:ind w:firstLine="420" w:firstLineChars="200"/>
                    <w:jc w:val="center"/>
                    <w:rPr>
                      <w:rFonts w:eastAsia="仿宋_GB2312"/>
                    </w:rPr>
                  </w:pPr>
                  <w:r>
                    <w:rPr>
                      <w:rFonts w:hint="eastAsia" w:eastAsia="仿宋_GB2312"/>
                    </w:rPr>
                    <w:t>备注</w:t>
                  </w:r>
                </w:p>
              </w:tc>
            </w:tr>
            <w:tr w14:paraId="07B1D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exact"/>
              </w:trPr>
              <w:tc>
                <w:tcPr>
                  <w:tcW w:w="3914" w:type="dxa"/>
                  <w:tcBorders>
                    <w:bottom w:val="single" w:color="auto" w:sz="4" w:space="0"/>
                  </w:tcBorders>
                  <w:vAlign w:val="center"/>
                </w:tcPr>
                <w:p w14:paraId="5919933B">
                  <w:pPr>
                    <w:rPr>
                      <w:rFonts w:eastAsia="仿宋_GB2312"/>
                    </w:rPr>
                  </w:pPr>
                  <w:r>
                    <w:rPr>
                      <w:rFonts w:hint="eastAsia" w:eastAsia="仿宋_GB2312"/>
                    </w:rPr>
                    <w:t>付国鼎和诚项目管理集团有限公司评审费用</w:t>
                  </w:r>
                </w:p>
              </w:tc>
              <w:tc>
                <w:tcPr>
                  <w:tcW w:w="1395" w:type="dxa"/>
                  <w:tcBorders>
                    <w:bottom w:val="single" w:color="auto" w:sz="4" w:space="0"/>
                  </w:tcBorders>
                  <w:vAlign w:val="center"/>
                </w:tcPr>
                <w:p w14:paraId="4056B898">
                  <w:pPr>
                    <w:rPr>
                      <w:rFonts w:eastAsia="仿宋_GB2312"/>
                    </w:rPr>
                  </w:pPr>
                  <w:r>
                    <w:rPr>
                      <w:rFonts w:hint="eastAsia" w:eastAsia="仿宋_GB2312"/>
                    </w:rPr>
                    <w:t>600200.00</w:t>
                  </w:r>
                </w:p>
              </w:tc>
              <w:tc>
                <w:tcPr>
                  <w:tcW w:w="4047" w:type="dxa"/>
                  <w:tcBorders>
                    <w:bottom w:val="single" w:color="auto" w:sz="4" w:space="0"/>
                  </w:tcBorders>
                  <w:vAlign w:val="center"/>
                </w:tcPr>
                <w:p w14:paraId="1C24AAE6">
                  <w:pPr>
                    <w:ind w:firstLine="420" w:firstLineChars="200"/>
                    <w:jc w:val="center"/>
                    <w:rPr>
                      <w:rFonts w:eastAsia="仿宋_GB2312"/>
                    </w:rPr>
                  </w:pPr>
                </w:p>
              </w:tc>
            </w:tr>
            <w:tr w14:paraId="3A704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exact"/>
              </w:trPr>
              <w:tc>
                <w:tcPr>
                  <w:tcW w:w="3914" w:type="dxa"/>
                  <w:tcBorders>
                    <w:bottom w:val="single" w:color="auto" w:sz="4" w:space="0"/>
                  </w:tcBorders>
                  <w:vAlign w:val="center"/>
                </w:tcPr>
                <w:p w14:paraId="4C37833B">
                  <w:pPr>
                    <w:rPr>
                      <w:rFonts w:eastAsia="仿宋_GB2312"/>
                    </w:rPr>
                  </w:pPr>
                  <w:r>
                    <w:rPr>
                      <w:rFonts w:hint="eastAsia" w:eastAsia="仿宋_GB2312"/>
                    </w:rPr>
                    <w:t>付宏达基业国际工程咨询有限公司岳阳分公司评审费用</w:t>
                  </w:r>
                </w:p>
              </w:tc>
              <w:tc>
                <w:tcPr>
                  <w:tcW w:w="1395" w:type="dxa"/>
                  <w:tcBorders>
                    <w:bottom w:val="single" w:color="auto" w:sz="4" w:space="0"/>
                  </w:tcBorders>
                  <w:vAlign w:val="center"/>
                </w:tcPr>
                <w:p w14:paraId="0FFDFDBA">
                  <w:pPr>
                    <w:rPr>
                      <w:rFonts w:eastAsia="仿宋_GB2312"/>
                    </w:rPr>
                  </w:pPr>
                  <w:r>
                    <w:rPr>
                      <w:rFonts w:hint="eastAsia" w:eastAsia="仿宋_GB2312"/>
                    </w:rPr>
                    <w:t>217000.00</w:t>
                  </w:r>
                </w:p>
              </w:tc>
              <w:tc>
                <w:tcPr>
                  <w:tcW w:w="4047" w:type="dxa"/>
                  <w:tcBorders>
                    <w:bottom w:val="single" w:color="auto" w:sz="4" w:space="0"/>
                  </w:tcBorders>
                  <w:vAlign w:val="center"/>
                </w:tcPr>
                <w:p w14:paraId="70B116AD">
                  <w:pPr>
                    <w:ind w:firstLine="420" w:firstLineChars="200"/>
                    <w:jc w:val="center"/>
                    <w:rPr>
                      <w:rFonts w:eastAsia="仿宋_GB2312"/>
                    </w:rPr>
                  </w:pPr>
                </w:p>
              </w:tc>
            </w:tr>
            <w:tr w14:paraId="7DA73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exact"/>
              </w:trPr>
              <w:tc>
                <w:tcPr>
                  <w:tcW w:w="3914" w:type="dxa"/>
                  <w:tcBorders>
                    <w:bottom w:val="single" w:color="auto" w:sz="4" w:space="0"/>
                  </w:tcBorders>
                  <w:vAlign w:val="center"/>
                </w:tcPr>
                <w:p w14:paraId="73157611">
                  <w:pPr>
                    <w:rPr>
                      <w:rFonts w:eastAsia="仿宋_GB2312"/>
                      <w:sz w:val="15"/>
                      <w:szCs w:val="15"/>
                    </w:rPr>
                  </w:pPr>
                  <w:r>
                    <w:rPr>
                      <w:rFonts w:hint="eastAsia" w:eastAsia="仿宋_GB2312"/>
                    </w:rPr>
                    <w:t>付湖南华广工程咨询有限公司评审费用</w:t>
                  </w:r>
                </w:p>
              </w:tc>
              <w:tc>
                <w:tcPr>
                  <w:tcW w:w="1395" w:type="dxa"/>
                  <w:tcBorders>
                    <w:bottom w:val="single" w:color="auto" w:sz="4" w:space="0"/>
                  </w:tcBorders>
                  <w:vAlign w:val="center"/>
                </w:tcPr>
                <w:p w14:paraId="506502E7">
                  <w:pPr>
                    <w:rPr>
                      <w:rFonts w:eastAsia="仿宋_GB2312"/>
                    </w:rPr>
                  </w:pPr>
                  <w:r>
                    <w:rPr>
                      <w:rFonts w:hint="eastAsia" w:eastAsia="仿宋_GB2312"/>
                    </w:rPr>
                    <w:t>253700.00</w:t>
                  </w:r>
                </w:p>
              </w:tc>
              <w:tc>
                <w:tcPr>
                  <w:tcW w:w="4047" w:type="dxa"/>
                  <w:tcBorders>
                    <w:bottom w:val="single" w:color="auto" w:sz="4" w:space="0"/>
                  </w:tcBorders>
                  <w:vAlign w:val="center"/>
                </w:tcPr>
                <w:p w14:paraId="3B4DD5A9">
                  <w:pPr>
                    <w:ind w:firstLine="420" w:firstLineChars="200"/>
                    <w:jc w:val="center"/>
                    <w:rPr>
                      <w:rFonts w:eastAsia="仿宋_GB2312"/>
                    </w:rPr>
                  </w:pPr>
                </w:p>
              </w:tc>
            </w:tr>
            <w:tr w14:paraId="0C59F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exact"/>
              </w:trPr>
              <w:tc>
                <w:tcPr>
                  <w:tcW w:w="3914" w:type="dxa"/>
                  <w:tcBorders>
                    <w:bottom w:val="single" w:color="auto" w:sz="4" w:space="0"/>
                  </w:tcBorders>
                  <w:vAlign w:val="center"/>
                </w:tcPr>
                <w:p w14:paraId="3ECBE9E8">
                  <w:pPr>
                    <w:rPr>
                      <w:rFonts w:eastAsia="仿宋_GB2312"/>
                      <w:sz w:val="15"/>
                      <w:szCs w:val="15"/>
                    </w:rPr>
                  </w:pPr>
                  <w:r>
                    <w:rPr>
                      <w:rFonts w:hint="eastAsia" w:eastAsia="仿宋_GB2312"/>
                    </w:rPr>
                    <w:t>付湖南己太项目管理有限公司岳阳分公司评审费用</w:t>
                  </w:r>
                </w:p>
              </w:tc>
              <w:tc>
                <w:tcPr>
                  <w:tcW w:w="1395" w:type="dxa"/>
                  <w:tcBorders>
                    <w:bottom w:val="single" w:color="auto" w:sz="4" w:space="0"/>
                  </w:tcBorders>
                  <w:vAlign w:val="center"/>
                </w:tcPr>
                <w:p w14:paraId="1AF38D0E">
                  <w:pPr>
                    <w:rPr>
                      <w:rFonts w:eastAsia="仿宋_GB2312"/>
                    </w:rPr>
                  </w:pPr>
                  <w:r>
                    <w:rPr>
                      <w:rFonts w:hint="eastAsia" w:eastAsia="仿宋_GB2312"/>
                    </w:rPr>
                    <w:t>176500.00</w:t>
                  </w:r>
                </w:p>
              </w:tc>
              <w:tc>
                <w:tcPr>
                  <w:tcW w:w="4047" w:type="dxa"/>
                  <w:tcBorders>
                    <w:bottom w:val="single" w:color="auto" w:sz="4" w:space="0"/>
                  </w:tcBorders>
                  <w:vAlign w:val="center"/>
                </w:tcPr>
                <w:p w14:paraId="4B8310E6">
                  <w:pPr>
                    <w:ind w:firstLine="420" w:firstLineChars="200"/>
                    <w:jc w:val="center"/>
                    <w:rPr>
                      <w:rFonts w:eastAsia="仿宋_GB2312"/>
                    </w:rPr>
                  </w:pPr>
                </w:p>
              </w:tc>
            </w:tr>
            <w:tr w14:paraId="4BDDC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exact"/>
              </w:trPr>
              <w:tc>
                <w:tcPr>
                  <w:tcW w:w="3914" w:type="dxa"/>
                  <w:tcBorders>
                    <w:bottom w:val="single" w:color="auto" w:sz="4" w:space="0"/>
                  </w:tcBorders>
                  <w:vAlign w:val="center"/>
                </w:tcPr>
                <w:p w14:paraId="6088C9A6">
                  <w:pPr>
                    <w:rPr>
                      <w:rFonts w:eastAsia="仿宋_GB2312"/>
                    </w:rPr>
                  </w:pPr>
                  <w:r>
                    <w:rPr>
                      <w:rFonts w:hint="eastAsia" w:eastAsia="仿宋_GB2312"/>
                    </w:rPr>
                    <w:t>付湖南建德工程造价咨询有限公司评审费用</w:t>
                  </w:r>
                </w:p>
              </w:tc>
              <w:tc>
                <w:tcPr>
                  <w:tcW w:w="1395" w:type="dxa"/>
                  <w:tcBorders>
                    <w:bottom w:val="single" w:color="auto" w:sz="4" w:space="0"/>
                  </w:tcBorders>
                  <w:vAlign w:val="center"/>
                </w:tcPr>
                <w:p w14:paraId="76478959">
                  <w:pPr>
                    <w:rPr>
                      <w:rFonts w:eastAsia="仿宋_GB2312"/>
                    </w:rPr>
                  </w:pPr>
                  <w:r>
                    <w:rPr>
                      <w:rFonts w:hint="eastAsia" w:eastAsia="仿宋_GB2312"/>
                    </w:rPr>
                    <w:t>268000.00</w:t>
                  </w:r>
                </w:p>
              </w:tc>
              <w:tc>
                <w:tcPr>
                  <w:tcW w:w="4047" w:type="dxa"/>
                  <w:tcBorders>
                    <w:bottom w:val="single" w:color="auto" w:sz="4" w:space="0"/>
                  </w:tcBorders>
                  <w:vAlign w:val="center"/>
                </w:tcPr>
                <w:p w14:paraId="24D04260">
                  <w:pPr>
                    <w:ind w:firstLine="420" w:firstLineChars="200"/>
                    <w:jc w:val="center"/>
                    <w:rPr>
                      <w:rFonts w:eastAsia="仿宋_GB2312"/>
                    </w:rPr>
                  </w:pPr>
                </w:p>
              </w:tc>
            </w:tr>
            <w:tr w14:paraId="06BD7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exact"/>
              </w:trPr>
              <w:tc>
                <w:tcPr>
                  <w:tcW w:w="3914" w:type="dxa"/>
                  <w:tcBorders>
                    <w:bottom w:val="single" w:color="auto" w:sz="4" w:space="0"/>
                  </w:tcBorders>
                  <w:vAlign w:val="center"/>
                </w:tcPr>
                <w:p w14:paraId="5467E7C8">
                  <w:pPr>
                    <w:spacing w:line="360" w:lineRule="exact"/>
                    <w:rPr>
                      <w:rFonts w:eastAsia="仿宋_GB2312"/>
                    </w:rPr>
                  </w:pPr>
                  <w:r>
                    <w:rPr>
                      <w:rFonts w:hint="eastAsia" w:eastAsia="仿宋_GB2312"/>
                    </w:rPr>
                    <w:t>付岳阳建定工程造价咨询有限公司评审费用</w:t>
                  </w:r>
                </w:p>
              </w:tc>
              <w:tc>
                <w:tcPr>
                  <w:tcW w:w="1395" w:type="dxa"/>
                  <w:tcBorders>
                    <w:bottom w:val="single" w:color="auto" w:sz="4" w:space="0"/>
                  </w:tcBorders>
                  <w:vAlign w:val="center"/>
                </w:tcPr>
                <w:p w14:paraId="6299D5A3">
                  <w:pPr>
                    <w:rPr>
                      <w:rFonts w:eastAsia="仿宋_GB2312"/>
                    </w:rPr>
                  </w:pPr>
                  <w:r>
                    <w:rPr>
                      <w:rFonts w:hint="eastAsia" w:eastAsia="仿宋_GB2312"/>
                    </w:rPr>
                    <w:t>401600.00</w:t>
                  </w:r>
                </w:p>
              </w:tc>
              <w:tc>
                <w:tcPr>
                  <w:tcW w:w="4047" w:type="dxa"/>
                  <w:tcBorders>
                    <w:bottom w:val="single" w:color="auto" w:sz="4" w:space="0"/>
                  </w:tcBorders>
                  <w:vAlign w:val="center"/>
                </w:tcPr>
                <w:p w14:paraId="0A29E0FC">
                  <w:pPr>
                    <w:ind w:firstLine="420" w:firstLineChars="200"/>
                    <w:jc w:val="center"/>
                    <w:rPr>
                      <w:rFonts w:eastAsia="仿宋_GB2312"/>
                    </w:rPr>
                  </w:pPr>
                </w:p>
              </w:tc>
            </w:tr>
            <w:tr w14:paraId="396BD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exact"/>
              </w:trPr>
              <w:tc>
                <w:tcPr>
                  <w:tcW w:w="3914" w:type="dxa"/>
                  <w:tcBorders>
                    <w:bottom w:val="single" w:color="auto" w:sz="4" w:space="0"/>
                  </w:tcBorders>
                  <w:vAlign w:val="center"/>
                </w:tcPr>
                <w:p w14:paraId="1E74AB72">
                  <w:pPr>
                    <w:spacing w:line="360" w:lineRule="exact"/>
                    <w:rPr>
                      <w:rFonts w:eastAsia="仿宋_GB2312"/>
                    </w:rPr>
                  </w:pPr>
                  <w:r>
                    <w:rPr>
                      <w:rFonts w:hint="eastAsia" w:eastAsia="仿宋_GB2312"/>
                    </w:rPr>
                    <w:t>付湖南盛元和项目管理有限公司评审费用</w:t>
                  </w:r>
                </w:p>
              </w:tc>
              <w:tc>
                <w:tcPr>
                  <w:tcW w:w="1395" w:type="dxa"/>
                  <w:tcBorders>
                    <w:bottom w:val="single" w:color="auto" w:sz="4" w:space="0"/>
                  </w:tcBorders>
                  <w:vAlign w:val="center"/>
                </w:tcPr>
                <w:p w14:paraId="5F5E2BC0">
                  <w:pPr>
                    <w:rPr>
                      <w:rFonts w:eastAsia="仿宋_GB2312"/>
                    </w:rPr>
                  </w:pPr>
                  <w:r>
                    <w:rPr>
                      <w:rFonts w:hint="eastAsia" w:eastAsia="仿宋_GB2312"/>
                    </w:rPr>
                    <w:t>334500.00</w:t>
                  </w:r>
                </w:p>
              </w:tc>
              <w:tc>
                <w:tcPr>
                  <w:tcW w:w="4047" w:type="dxa"/>
                  <w:tcBorders>
                    <w:bottom w:val="single" w:color="auto" w:sz="4" w:space="0"/>
                  </w:tcBorders>
                  <w:vAlign w:val="center"/>
                </w:tcPr>
                <w:p w14:paraId="663CAFC8">
                  <w:pPr>
                    <w:ind w:firstLine="420" w:firstLineChars="200"/>
                    <w:jc w:val="center"/>
                    <w:rPr>
                      <w:rFonts w:eastAsia="仿宋_GB2312"/>
                    </w:rPr>
                  </w:pPr>
                </w:p>
              </w:tc>
            </w:tr>
            <w:tr w14:paraId="6CD28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exact"/>
              </w:trPr>
              <w:tc>
                <w:tcPr>
                  <w:tcW w:w="3914" w:type="dxa"/>
                  <w:tcBorders>
                    <w:bottom w:val="single" w:color="auto" w:sz="4" w:space="0"/>
                  </w:tcBorders>
                  <w:vAlign w:val="center"/>
                </w:tcPr>
                <w:p w14:paraId="5E27DBF3">
                  <w:pPr>
                    <w:spacing w:line="360" w:lineRule="exact"/>
                    <w:rPr>
                      <w:rFonts w:eastAsia="仿宋_GB2312"/>
                    </w:rPr>
                  </w:pPr>
                  <w:r>
                    <w:rPr>
                      <w:rFonts w:hint="eastAsia" w:eastAsia="仿宋_GB2312"/>
                    </w:rPr>
                    <w:t>付湖南天翔工程项目管理有限公司岳阳分公司评审费用</w:t>
                  </w:r>
                </w:p>
              </w:tc>
              <w:tc>
                <w:tcPr>
                  <w:tcW w:w="1395" w:type="dxa"/>
                  <w:tcBorders>
                    <w:bottom w:val="single" w:color="auto" w:sz="4" w:space="0"/>
                  </w:tcBorders>
                  <w:vAlign w:val="center"/>
                </w:tcPr>
                <w:p w14:paraId="1F28F314">
                  <w:pPr>
                    <w:rPr>
                      <w:rFonts w:eastAsia="仿宋_GB2312"/>
                    </w:rPr>
                  </w:pPr>
                  <w:r>
                    <w:rPr>
                      <w:rFonts w:hint="eastAsia" w:eastAsia="仿宋_GB2312"/>
                    </w:rPr>
                    <w:t>94300.00</w:t>
                  </w:r>
                </w:p>
              </w:tc>
              <w:tc>
                <w:tcPr>
                  <w:tcW w:w="4047" w:type="dxa"/>
                  <w:tcBorders>
                    <w:bottom w:val="single" w:color="auto" w:sz="4" w:space="0"/>
                  </w:tcBorders>
                  <w:vAlign w:val="center"/>
                </w:tcPr>
                <w:p w14:paraId="53A478AD">
                  <w:pPr>
                    <w:ind w:firstLine="420" w:firstLineChars="200"/>
                    <w:jc w:val="center"/>
                    <w:rPr>
                      <w:rFonts w:eastAsia="仿宋_GB2312"/>
                    </w:rPr>
                  </w:pPr>
                </w:p>
              </w:tc>
            </w:tr>
            <w:tr w14:paraId="5248D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exact"/>
              </w:trPr>
              <w:tc>
                <w:tcPr>
                  <w:tcW w:w="3914" w:type="dxa"/>
                  <w:vAlign w:val="center"/>
                </w:tcPr>
                <w:p w14:paraId="1B382C70">
                  <w:pPr>
                    <w:rPr>
                      <w:rFonts w:eastAsia="仿宋_GB2312"/>
                    </w:rPr>
                  </w:pPr>
                  <w:r>
                    <w:rPr>
                      <w:rFonts w:hint="eastAsia" w:eastAsia="仿宋_GB2312"/>
                    </w:rPr>
                    <w:t>付湖南建科工程项目管理有限公司岳阳分公司评审费用</w:t>
                  </w:r>
                </w:p>
              </w:tc>
              <w:tc>
                <w:tcPr>
                  <w:tcW w:w="1395" w:type="dxa"/>
                  <w:vAlign w:val="center"/>
                </w:tcPr>
                <w:p w14:paraId="0973E052">
                  <w:pPr>
                    <w:rPr>
                      <w:rFonts w:eastAsia="仿宋_GB2312"/>
                    </w:rPr>
                  </w:pPr>
                  <w:r>
                    <w:rPr>
                      <w:rFonts w:hint="eastAsia" w:eastAsia="仿宋_GB2312"/>
                    </w:rPr>
                    <w:t>34300.00</w:t>
                  </w:r>
                </w:p>
              </w:tc>
              <w:tc>
                <w:tcPr>
                  <w:tcW w:w="4047" w:type="dxa"/>
                  <w:vAlign w:val="center"/>
                </w:tcPr>
                <w:p w14:paraId="5A764299">
                  <w:pPr>
                    <w:ind w:firstLine="420" w:firstLineChars="200"/>
                    <w:rPr>
                      <w:rFonts w:eastAsia="仿宋_GB2312"/>
                    </w:rPr>
                  </w:pPr>
                </w:p>
              </w:tc>
            </w:tr>
            <w:tr w14:paraId="387F1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exact"/>
              </w:trPr>
              <w:tc>
                <w:tcPr>
                  <w:tcW w:w="3914" w:type="dxa"/>
                  <w:vAlign w:val="center"/>
                </w:tcPr>
                <w:p w14:paraId="5286360D">
                  <w:pPr>
                    <w:spacing w:line="360" w:lineRule="exact"/>
                    <w:rPr>
                      <w:rFonts w:eastAsia="仿宋_GB2312"/>
                    </w:rPr>
                  </w:pPr>
                  <w:r>
                    <w:rPr>
                      <w:rFonts w:hint="eastAsia" w:eastAsia="仿宋_GB2312"/>
                    </w:rPr>
                    <w:t>付武汉力驰工程咨询有限公司岳阳分公司评审费用</w:t>
                  </w:r>
                </w:p>
              </w:tc>
              <w:tc>
                <w:tcPr>
                  <w:tcW w:w="1395" w:type="dxa"/>
                  <w:vAlign w:val="center"/>
                </w:tcPr>
                <w:p w14:paraId="1E28ABE1">
                  <w:pPr>
                    <w:rPr>
                      <w:rFonts w:eastAsia="仿宋_GB2312"/>
                    </w:rPr>
                  </w:pPr>
                  <w:r>
                    <w:rPr>
                      <w:rFonts w:hint="eastAsia" w:eastAsia="仿宋_GB2312"/>
                    </w:rPr>
                    <w:t>515800.00</w:t>
                  </w:r>
                </w:p>
              </w:tc>
              <w:tc>
                <w:tcPr>
                  <w:tcW w:w="4047" w:type="dxa"/>
                  <w:vAlign w:val="center"/>
                </w:tcPr>
                <w:p w14:paraId="780C97B3">
                  <w:pPr>
                    <w:ind w:firstLine="482" w:firstLineChars="200"/>
                    <w:jc w:val="center"/>
                    <w:rPr>
                      <w:rFonts w:eastAsia="仿宋_GB2312"/>
                      <w:b/>
                      <w:sz w:val="24"/>
                    </w:rPr>
                  </w:pPr>
                </w:p>
              </w:tc>
            </w:tr>
            <w:tr w14:paraId="359EC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3914" w:type="dxa"/>
                  <w:vAlign w:val="center"/>
                </w:tcPr>
                <w:p w14:paraId="1AE01AB6">
                  <w:pPr>
                    <w:rPr>
                      <w:rFonts w:eastAsia="仿宋_GB2312"/>
                    </w:rPr>
                  </w:pPr>
                  <w:r>
                    <w:rPr>
                      <w:rFonts w:hint="eastAsia" w:eastAsia="仿宋_GB2312"/>
                    </w:rPr>
                    <w:t>付湖南正旺项目管理有限责任公司岳阳分公司评审费用</w:t>
                  </w:r>
                </w:p>
              </w:tc>
              <w:tc>
                <w:tcPr>
                  <w:tcW w:w="1395" w:type="dxa"/>
                  <w:vAlign w:val="center"/>
                </w:tcPr>
                <w:p w14:paraId="029701CB">
                  <w:pPr>
                    <w:rPr>
                      <w:rFonts w:eastAsia="仿宋_GB2312"/>
                    </w:rPr>
                  </w:pPr>
                  <w:r>
                    <w:rPr>
                      <w:rFonts w:hint="eastAsia" w:eastAsia="仿宋_GB2312"/>
                    </w:rPr>
                    <w:t>113900.00</w:t>
                  </w:r>
                </w:p>
              </w:tc>
              <w:tc>
                <w:tcPr>
                  <w:tcW w:w="4047" w:type="dxa"/>
                  <w:vAlign w:val="center"/>
                </w:tcPr>
                <w:p w14:paraId="7ACA0DC2">
                  <w:pPr>
                    <w:ind w:firstLine="482" w:firstLineChars="200"/>
                    <w:jc w:val="center"/>
                    <w:rPr>
                      <w:rFonts w:eastAsia="仿宋_GB2312"/>
                      <w:b/>
                      <w:sz w:val="24"/>
                    </w:rPr>
                  </w:pPr>
                </w:p>
              </w:tc>
            </w:tr>
            <w:tr w14:paraId="61999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3914" w:type="dxa"/>
                  <w:tcBorders>
                    <w:top w:val="single" w:color="auto" w:sz="4" w:space="0"/>
                    <w:left w:val="single" w:color="auto" w:sz="4" w:space="0"/>
                    <w:bottom w:val="single" w:color="auto" w:sz="4" w:space="0"/>
                    <w:right w:val="single" w:color="auto" w:sz="4" w:space="0"/>
                  </w:tcBorders>
                  <w:vAlign w:val="center"/>
                </w:tcPr>
                <w:p w14:paraId="13DA0CAF">
                  <w:pPr>
                    <w:rPr>
                      <w:rFonts w:eastAsia="仿宋_GB2312"/>
                    </w:rPr>
                  </w:pPr>
                  <w:r>
                    <w:rPr>
                      <w:rFonts w:hint="eastAsia" w:eastAsia="仿宋_GB2312"/>
                    </w:rPr>
                    <w:t>付湖南远诚工程咨询有限公司岳阳分公司评审费用</w:t>
                  </w:r>
                </w:p>
              </w:tc>
              <w:tc>
                <w:tcPr>
                  <w:tcW w:w="1395" w:type="dxa"/>
                  <w:tcBorders>
                    <w:top w:val="single" w:color="auto" w:sz="4" w:space="0"/>
                    <w:left w:val="single" w:color="auto" w:sz="4" w:space="0"/>
                    <w:bottom w:val="single" w:color="auto" w:sz="4" w:space="0"/>
                    <w:right w:val="single" w:color="auto" w:sz="4" w:space="0"/>
                  </w:tcBorders>
                  <w:vAlign w:val="center"/>
                </w:tcPr>
                <w:p w14:paraId="4AACAE36">
                  <w:pPr>
                    <w:rPr>
                      <w:rFonts w:eastAsia="仿宋_GB2312"/>
                    </w:rPr>
                  </w:pPr>
                  <w:r>
                    <w:rPr>
                      <w:rFonts w:hint="eastAsia" w:eastAsia="仿宋_GB2312"/>
                    </w:rPr>
                    <w:t>217000.00</w:t>
                  </w:r>
                </w:p>
              </w:tc>
              <w:tc>
                <w:tcPr>
                  <w:tcW w:w="4047" w:type="dxa"/>
                  <w:tcBorders>
                    <w:top w:val="single" w:color="auto" w:sz="4" w:space="0"/>
                    <w:left w:val="single" w:color="auto" w:sz="4" w:space="0"/>
                    <w:bottom w:val="single" w:color="auto" w:sz="4" w:space="0"/>
                    <w:right w:val="single" w:color="auto" w:sz="4" w:space="0"/>
                  </w:tcBorders>
                  <w:vAlign w:val="center"/>
                </w:tcPr>
                <w:p w14:paraId="65643DD7">
                  <w:pPr>
                    <w:ind w:firstLine="482" w:firstLineChars="200"/>
                    <w:jc w:val="center"/>
                    <w:rPr>
                      <w:rFonts w:eastAsia="仿宋_GB2312"/>
                      <w:b/>
                      <w:sz w:val="24"/>
                    </w:rPr>
                  </w:pPr>
                </w:p>
              </w:tc>
            </w:tr>
            <w:tr w14:paraId="76CC0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3914" w:type="dxa"/>
                  <w:tcBorders>
                    <w:top w:val="single" w:color="auto" w:sz="4" w:space="0"/>
                    <w:left w:val="single" w:color="auto" w:sz="4" w:space="0"/>
                    <w:bottom w:val="single" w:color="auto" w:sz="4" w:space="0"/>
                    <w:right w:val="single" w:color="auto" w:sz="4" w:space="0"/>
                  </w:tcBorders>
                  <w:vAlign w:val="center"/>
                </w:tcPr>
                <w:p w14:paraId="4BFDA3F3">
                  <w:pPr>
                    <w:rPr>
                      <w:rFonts w:eastAsia="仿宋_GB2312"/>
                    </w:rPr>
                  </w:pPr>
                  <w:r>
                    <w:rPr>
                      <w:rFonts w:hint="eastAsia" w:eastAsia="仿宋_GB2312"/>
                    </w:rPr>
                    <w:t>付湖南天翔工程项目管理有限公司评审费用</w:t>
                  </w:r>
                </w:p>
              </w:tc>
              <w:tc>
                <w:tcPr>
                  <w:tcW w:w="1395" w:type="dxa"/>
                  <w:tcBorders>
                    <w:top w:val="single" w:color="auto" w:sz="4" w:space="0"/>
                    <w:left w:val="single" w:color="auto" w:sz="4" w:space="0"/>
                    <w:bottom w:val="single" w:color="auto" w:sz="4" w:space="0"/>
                    <w:right w:val="single" w:color="auto" w:sz="4" w:space="0"/>
                  </w:tcBorders>
                  <w:vAlign w:val="center"/>
                </w:tcPr>
                <w:p w14:paraId="200CBF03">
                  <w:pPr>
                    <w:rPr>
                      <w:rFonts w:eastAsia="仿宋_GB2312"/>
                    </w:rPr>
                  </w:pPr>
                  <w:r>
                    <w:rPr>
                      <w:rFonts w:hint="eastAsia" w:eastAsia="仿宋_GB2312"/>
                    </w:rPr>
                    <w:t>93600.00</w:t>
                  </w:r>
                </w:p>
              </w:tc>
              <w:tc>
                <w:tcPr>
                  <w:tcW w:w="4047" w:type="dxa"/>
                  <w:tcBorders>
                    <w:top w:val="single" w:color="auto" w:sz="4" w:space="0"/>
                    <w:left w:val="single" w:color="auto" w:sz="4" w:space="0"/>
                    <w:bottom w:val="single" w:color="auto" w:sz="4" w:space="0"/>
                    <w:right w:val="single" w:color="auto" w:sz="4" w:space="0"/>
                  </w:tcBorders>
                  <w:vAlign w:val="center"/>
                </w:tcPr>
                <w:p w14:paraId="7E2F4B57">
                  <w:pPr>
                    <w:ind w:firstLine="482" w:firstLineChars="200"/>
                    <w:jc w:val="center"/>
                    <w:rPr>
                      <w:rFonts w:eastAsia="仿宋_GB2312"/>
                      <w:b/>
                      <w:sz w:val="24"/>
                    </w:rPr>
                  </w:pPr>
                </w:p>
              </w:tc>
            </w:tr>
            <w:tr w14:paraId="533B4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3914" w:type="dxa"/>
                  <w:tcBorders>
                    <w:top w:val="single" w:color="auto" w:sz="4" w:space="0"/>
                    <w:left w:val="single" w:color="auto" w:sz="4" w:space="0"/>
                    <w:bottom w:val="single" w:color="auto" w:sz="4" w:space="0"/>
                    <w:right w:val="single" w:color="auto" w:sz="4" w:space="0"/>
                  </w:tcBorders>
                  <w:vAlign w:val="center"/>
                </w:tcPr>
                <w:p w14:paraId="260AFBF7">
                  <w:pPr>
                    <w:rPr>
                      <w:rFonts w:eastAsia="仿宋_GB2312"/>
                    </w:rPr>
                  </w:pPr>
                  <w:r>
                    <w:rPr>
                      <w:rFonts w:hint="eastAsia" w:eastAsia="仿宋_GB2312"/>
                    </w:rPr>
                    <w:t>付湖南诚坚工程项目管理有限公司评审费用</w:t>
                  </w:r>
                </w:p>
              </w:tc>
              <w:tc>
                <w:tcPr>
                  <w:tcW w:w="1395" w:type="dxa"/>
                  <w:tcBorders>
                    <w:top w:val="single" w:color="auto" w:sz="4" w:space="0"/>
                    <w:left w:val="single" w:color="auto" w:sz="4" w:space="0"/>
                    <w:bottom w:val="single" w:color="auto" w:sz="4" w:space="0"/>
                    <w:right w:val="single" w:color="auto" w:sz="4" w:space="0"/>
                  </w:tcBorders>
                  <w:vAlign w:val="center"/>
                </w:tcPr>
                <w:p w14:paraId="4C2E0C82">
                  <w:pPr>
                    <w:rPr>
                      <w:rFonts w:eastAsia="仿宋_GB2312"/>
                    </w:rPr>
                  </w:pPr>
                  <w:r>
                    <w:rPr>
                      <w:rFonts w:hint="eastAsia" w:eastAsia="仿宋_GB2312"/>
                    </w:rPr>
                    <w:t>121100.00</w:t>
                  </w:r>
                </w:p>
              </w:tc>
              <w:tc>
                <w:tcPr>
                  <w:tcW w:w="4047" w:type="dxa"/>
                  <w:tcBorders>
                    <w:top w:val="single" w:color="auto" w:sz="4" w:space="0"/>
                    <w:left w:val="single" w:color="auto" w:sz="4" w:space="0"/>
                    <w:bottom w:val="single" w:color="auto" w:sz="4" w:space="0"/>
                    <w:right w:val="single" w:color="auto" w:sz="4" w:space="0"/>
                  </w:tcBorders>
                  <w:vAlign w:val="center"/>
                </w:tcPr>
                <w:p w14:paraId="038D53E3">
                  <w:pPr>
                    <w:ind w:firstLine="482" w:firstLineChars="200"/>
                    <w:jc w:val="center"/>
                    <w:rPr>
                      <w:rFonts w:eastAsia="仿宋_GB2312"/>
                      <w:b/>
                      <w:sz w:val="24"/>
                    </w:rPr>
                  </w:pPr>
                </w:p>
              </w:tc>
            </w:tr>
            <w:tr w14:paraId="54222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3914" w:type="dxa"/>
                  <w:tcBorders>
                    <w:top w:val="single" w:color="auto" w:sz="4" w:space="0"/>
                    <w:left w:val="single" w:color="auto" w:sz="4" w:space="0"/>
                    <w:bottom w:val="single" w:color="auto" w:sz="4" w:space="0"/>
                    <w:right w:val="single" w:color="auto" w:sz="4" w:space="0"/>
                  </w:tcBorders>
                  <w:vAlign w:val="center"/>
                </w:tcPr>
                <w:p w14:paraId="441B59C4">
                  <w:pPr>
                    <w:ind w:firstLine="422" w:firstLineChars="200"/>
                    <w:rPr>
                      <w:rFonts w:eastAsia="仿宋_GB2312"/>
                    </w:rPr>
                  </w:pPr>
                  <w:r>
                    <w:rPr>
                      <w:rFonts w:hint="eastAsia" w:eastAsia="仿宋_GB2312"/>
                      <w:b/>
                      <w:bCs/>
                    </w:rPr>
                    <w:t>合计支出</w:t>
                  </w:r>
                </w:p>
              </w:tc>
              <w:tc>
                <w:tcPr>
                  <w:tcW w:w="1395" w:type="dxa"/>
                  <w:tcBorders>
                    <w:top w:val="single" w:color="auto" w:sz="4" w:space="0"/>
                    <w:left w:val="single" w:color="auto" w:sz="4" w:space="0"/>
                    <w:bottom w:val="single" w:color="auto" w:sz="4" w:space="0"/>
                    <w:right w:val="single" w:color="auto" w:sz="4" w:space="0"/>
                  </w:tcBorders>
                  <w:vAlign w:val="center"/>
                </w:tcPr>
                <w:p w14:paraId="12231695">
                  <w:pPr>
                    <w:rPr>
                      <w:rFonts w:eastAsia="仿宋_GB2312"/>
                    </w:rPr>
                  </w:pPr>
                  <w:r>
                    <w:rPr>
                      <w:rFonts w:hint="eastAsia" w:eastAsia="仿宋_GB2312"/>
                    </w:rPr>
                    <w:t>3441500.00</w:t>
                  </w:r>
                </w:p>
              </w:tc>
              <w:tc>
                <w:tcPr>
                  <w:tcW w:w="4047" w:type="dxa"/>
                  <w:tcBorders>
                    <w:top w:val="single" w:color="auto" w:sz="4" w:space="0"/>
                    <w:left w:val="single" w:color="auto" w:sz="4" w:space="0"/>
                    <w:bottom w:val="single" w:color="auto" w:sz="4" w:space="0"/>
                    <w:right w:val="single" w:color="auto" w:sz="4" w:space="0"/>
                  </w:tcBorders>
                  <w:vAlign w:val="center"/>
                </w:tcPr>
                <w:p w14:paraId="154E694C">
                  <w:pPr>
                    <w:ind w:firstLine="482" w:firstLineChars="200"/>
                    <w:jc w:val="center"/>
                    <w:rPr>
                      <w:rFonts w:eastAsia="仿宋_GB2312"/>
                      <w:b/>
                      <w:sz w:val="24"/>
                    </w:rPr>
                  </w:pPr>
                </w:p>
              </w:tc>
            </w:tr>
          </w:tbl>
          <w:p w14:paraId="7C944846">
            <w:pPr>
              <w:ind w:firstLine="600" w:firstLineChars="200"/>
              <w:rPr>
                <w:rFonts w:ascii="仿宋" w:hAnsi="仿宋" w:eastAsia="仿宋"/>
                <w:sz w:val="30"/>
                <w:szCs w:val="30"/>
              </w:rPr>
            </w:pPr>
          </w:p>
          <w:p w14:paraId="79AA6AC8">
            <w:pPr>
              <w:spacing w:line="500" w:lineRule="exact"/>
              <w:ind w:firstLine="602" w:firstLineChars="200"/>
              <w:rPr>
                <w:rFonts w:ascii="仿宋" w:hAnsi="仿宋" w:eastAsia="仿宋" w:cs="黑体"/>
                <w:b/>
                <w:sz w:val="30"/>
                <w:szCs w:val="30"/>
              </w:rPr>
            </w:pPr>
            <w:r>
              <w:rPr>
                <w:rFonts w:hint="eastAsia" w:ascii="仿宋" w:hAnsi="仿宋" w:eastAsia="仿宋" w:cs="黑体"/>
                <w:b/>
                <w:sz w:val="30"/>
                <w:szCs w:val="30"/>
              </w:rPr>
              <w:t>三、预算支出组织实施情况</w:t>
            </w:r>
          </w:p>
          <w:p w14:paraId="5F0E6934">
            <w:pPr>
              <w:spacing w:line="600" w:lineRule="exact"/>
              <w:ind w:firstLine="600" w:firstLineChars="200"/>
              <w:rPr>
                <w:rFonts w:ascii="仿宋" w:hAnsi="仿宋" w:eastAsia="仿宋"/>
                <w:sz w:val="30"/>
                <w:szCs w:val="30"/>
              </w:rPr>
            </w:pPr>
            <w:r>
              <w:rPr>
                <w:rFonts w:hint="eastAsia" w:ascii="仿宋" w:hAnsi="仿宋" w:eastAsia="仿宋"/>
                <w:sz w:val="30"/>
                <w:szCs w:val="30"/>
              </w:rPr>
              <w:t>评审中心严格执行国家有关法律、法规、财政评审工作制度、财政评审操作规程，坚持客观、公平、公正、科学、高效、廉洁的原则。</w:t>
            </w:r>
          </w:p>
          <w:p w14:paraId="098C9022">
            <w:pPr>
              <w:ind w:firstLine="600" w:firstLineChars="200"/>
              <w:rPr>
                <w:rFonts w:ascii="仿宋" w:hAnsi="仿宋" w:eastAsia="仿宋"/>
                <w:sz w:val="30"/>
                <w:szCs w:val="30"/>
              </w:rPr>
            </w:pPr>
            <w:r>
              <w:rPr>
                <w:rFonts w:hint="eastAsia" w:ascii="仿宋" w:hAnsi="仿宋" w:eastAsia="仿宋"/>
                <w:sz w:val="30"/>
                <w:szCs w:val="30"/>
              </w:rPr>
              <w:t>评审中心在局党组的正确领导和市评审办的精心指导下以及在各股室的大力配合下，紧紧围绕节约政府投资，提高财政资金使用效益这一核心，进一步强化政府投资评审工作职能，拓宽评审领域，加大对政府投资项目的监管力度，挖掘节约政府投资、提高财政资金使用效益的潜力，保障了投资评审工作的全面开展。</w:t>
            </w:r>
          </w:p>
          <w:p w14:paraId="0F4D7D52">
            <w:pPr>
              <w:ind w:firstLine="600" w:firstLineChars="200"/>
              <w:rPr>
                <w:rFonts w:ascii="仿宋" w:hAnsi="仿宋" w:eastAsia="仿宋"/>
                <w:sz w:val="30"/>
                <w:szCs w:val="30"/>
              </w:rPr>
            </w:pPr>
            <w:r>
              <w:rPr>
                <w:rFonts w:hint="eastAsia" w:ascii="仿宋" w:hAnsi="仿宋" w:eastAsia="仿宋"/>
                <w:sz w:val="30"/>
                <w:szCs w:val="30"/>
              </w:rPr>
              <w:t>2022年全年共完成财政投资评审项目327个，</w:t>
            </w:r>
            <w:r>
              <w:rPr>
                <w:rFonts w:hint="eastAsia" w:ascii="仿宋" w:hAnsi="仿宋" w:eastAsia="仿宋"/>
                <w:sz w:val="32"/>
                <w:szCs w:val="32"/>
              </w:rPr>
              <w:t>送审金额88373.07万元，审定金额75248.80万元，审减金额13124.27万元，综合审减率14.85%</w:t>
            </w:r>
            <w:r>
              <w:rPr>
                <w:rFonts w:hint="eastAsia" w:ascii="仿宋" w:hAnsi="仿宋" w:eastAsia="仿宋"/>
                <w:sz w:val="30"/>
                <w:szCs w:val="30"/>
              </w:rPr>
              <w:t>，充分发挥了评审工作的监督控制作风，节支效果明显，有效遏制了建设项目中“高估算、预算超概算、决算超预算”的三超现像。</w:t>
            </w:r>
          </w:p>
          <w:p w14:paraId="5923CB54">
            <w:pPr>
              <w:spacing w:line="500" w:lineRule="exact"/>
              <w:ind w:firstLine="602" w:firstLineChars="200"/>
              <w:rPr>
                <w:rFonts w:ascii="仿宋" w:hAnsi="仿宋" w:eastAsia="仿宋" w:cs="黑体"/>
                <w:b/>
                <w:sz w:val="30"/>
                <w:szCs w:val="30"/>
              </w:rPr>
            </w:pPr>
            <w:r>
              <w:rPr>
                <w:rFonts w:hint="eastAsia" w:ascii="仿宋" w:hAnsi="仿宋" w:eastAsia="仿宋" w:cs="黑体"/>
                <w:b/>
                <w:sz w:val="30"/>
                <w:szCs w:val="30"/>
              </w:rPr>
              <w:t>四、预算支出绩效情况</w:t>
            </w:r>
          </w:p>
          <w:p w14:paraId="353FEE65">
            <w:pPr>
              <w:ind w:firstLine="600" w:firstLineChars="200"/>
              <w:rPr>
                <w:rFonts w:ascii="仿宋" w:hAnsi="仿宋" w:eastAsia="仿宋"/>
                <w:sz w:val="30"/>
                <w:szCs w:val="30"/>
              </w:rPr>
            </w:pPr>
            <w:r>
              <w:rPr>
                <w:rFonts w:hint="eastAsia" w:ascii="仿宋" w:hAnsi="仿宋" w:eastAsia="仿宋"/>
                <w:sz w:val="30"/>
                <w:szCs w:val="30"/>
              </w:rPr>
              <w:t>1、客观公正、依法评审</w:t>
            </w:r>
          </w:p>
          <w:p w14:paraId="0B05601B">
            <w:pPr>
              <w:ind w:firstLine="600" w:firstLineChars="200"/>
              <w:rPr>
                <w:rFonts w:ascii="仿宋" w:hAnsi="仿宋" w:eastAsia="仿宋"/>
                <w:sz w:val="30"/>
                <w:szCs w:val="30"/>
              </w:rPr>
            </w:pPr>
            <w:r>
              <w:rPr>
                <w:rFonts w:hint="eastAsia" w:ascii="仿宋" w:hAnsi="仿宋" w:eastAsia="仿宋"/>
                <w:sz w:val="30"/>
                <w:szCs w:val="30"/>
              </w:rPr>
              <w:t>财政投资评审工作是财政部门管理基本建设资金的一项重要职能，是合理控制投资项目成本和节约建设资金是重要手段， 因此，评审工作必须坚持“客观、公正、廉洁和高效”，我中心要求评审人员必须坚持客观原则，依法评审，以国家规范、规定和计算标准为依据，做好调查研究 ，排除人为干扰，</w:t>
            </w:r>
            <w:r>
              <w:rPr>
                <w:rFonts w:hint="eastAsia" w:ascii="仿宋" w:hAnsi="仿宋" w:eastAsia="仿宋"/>
                <w:sz w:val="30"/>
                <w:szCs w:val="30"/>
                <w:lang w:eastAsia="zh-CN"/>
              </w:rPr>
              <w:t>实事求是</w:t>
            </w:r>
            <w:r>
              <w:rPr>
                <w:rFonts w:hint="eastAsia" w:ascii="仿宋" w:hAnsi="仿宋" w:eastAsia="仿宋"/>
                <w:sz w:val="30"/>
                <w:szCs w:val="30"/>
              </w:rPr>
              <w:t>，同时，评审人员办事要求公正，一视同仁，公开办事程序，增加透明度，维护国家和施工单位的合法权益。</w:t>
            </w:r>
          </w:p>
          <w:p w14:paraId="10FB98D3">
            <w:pPr>
              <w:ind w:firstLine="600" w:firstLineChars="200"/>
              <w:rPr>
                <w:rFonts w:ascii="仿宋" w:hAnsi="仿宋" w:eastAsia="仿宋"/>
                <w:sz w:val="30"/>
                <w:szCs w:val="30"/>
              </w:rPr>
            </w:pPr>
            <w:r>
              <w:rPr>
                <w:rFonts w:hint="eastAsia" w:ascii="仿宋" w:hAnsi="仿宋" w:eastAsia="仿宋"/>
                <w:sz w:val="30"/>
                <w:szCs w:val="30"/>
              </w:rPr>
              <w:t>2、完善工作机制、加强内部管理</w:t>
            </w:r>
          </w:p>
          <w:p w14:paraId="1612E88D">
            <w:pPr>
              <w:ind w:firstLine="600" w:firstLineChars="200"/>
              <w:rPr>
                <w:rFonts w:ascii="仿宋" w:hAnsi="仿宋" w:eastAsia="仿宋"/>
                <w:sz w:val="30"/>
                <w:szCs w:val="30"/>
              </w:rPr>
            </w:pPr>
            <w:r>
              <w:rPr>
                <w:rFonts w:hint="eastAsia" w:ascii="仿宋" w:hAnsi="仿宋" w:eastAsia="仿宋"/>
                <w:sz w:val="30"/>
                <w:szCs w:val="30"/>
              </w:rPr>
              <w:t>我们根据《岳阳市云溪区财政投资项目评审操作规程》及国家相关法规制度，结合实际工作中摸索出的经验和遇到的新问题，通过完善工作流程，建立复核制度等手段，从制度上明确责任，使内部管理体现在每一个评审工作环节当中，做到环环相扣、相互促进。</w:t>
            </w:r>
          </w:p>
          <w:p w14:paraId="7FFE4241">
            <w:pPr>
              <w:ind w:firstLine="600" w:firstLineChars="200"/>
              <w:rPr>
                <w:rFonts w:ascii="仿宋" w:hAnsi="仿宋" w:eastAsia="仿宋"/>
                <w:sz w:val="30"/>
                <w:szCs w:val="30"/>
              </w:rPr>
            </w:pPr>
            <w:r>
              <w:rPr>
                <w:rFonts w:hint="eastAsia" w:ascii="仿宋" w:hAnsi="仿宋" w:eastAsia="仿宋"/>
                <w:sz w:val="30"/>
                <w:szCs w:val="30"/>
              </w:rPr>
              <w:t>3、严把质量关，使投资成本更加合理、合规</w:t>
            </w:r>
          </w:p>
          <w:p w14:paraId="48EB4D68">
            <w:pPr>
              <w:ind w:firstLine="600" w:firstLineChars="200"/>
              <w:rPr>
                <w:rFonts w:ascii="仿宋" w:hAnsi="仿宋" w:eastAsia="仿宋"/>
                <w:sz w:val="30"/>
                <w:szCs w:val="30"/>
              </w:rPr>
            </w:pPr>
            <w:r>
              <w:rPr>
                <w:rFonts w:hint="eastAsia" w:ascii="仿宋" w:hAnsi="仿宋" w:eastAsia="仿宋"/>
                <w:sz w:val="30"/>
                <w:szCs w:val="30"/>
              </w:rPr>
              <w:t>我们本着确保政府投资能得到充分、合理使用，提高财政资金的使用效率的原则，从严把质量关入手，对工程预算、建设施工合同、图纸设计、项目变更、竣工验收及最后工程结算全过程进行了监督，并结合现场查勘、多方询价等手段，严格做到了“事前”和“事中”控制，“事后”检查评价，消除或减少不合理的或不必要的开支，科学、有效地控制建设项目工程造价，进一步提高评审工作质，并得到了市评审中心的肯定。</w:t>
            </w:r>
          </w:p>
          <w:p w14:paraId="746E2C0A">
            <w:pPr>
              <w:ind w:firstLine="600" w:firstLineChars="200"/>
              <w:rPr>
                <w:rFonts w:ascii="仿宋" w:hAnsi="仿宋" w:eastAsia="仿宋"/>
                <w:sz w:val="30"/>
                <w:szCs w:val="30"/>
              </w:rPr>
            </w:pPr>
            <w:r>
              <w:rPr>
                <w:rFonts w:hint="eastAsia" w:ascii="仿宋" w:hAnsi="仿宋" w:eastAsia="仿宋"/>
                <w:sz w:val="30"/>
                <w:szCs w:val="30"/>
              </w:rPr>
              <w:t>4、规范评审流程，改进评审方式</w:t>
            </w:r>
          </w:p>
          <w:p w14:paraId="19BA0708">
            <w:pPr>
              <w:spacing w:line="500" w:lineRule="exact"/>
              <w:ind w:firstLine="600" w:firstLineChars="200"/>
              <w:rPr>
                <w:rFonts w:ascii="仿宋" w:hAnsi="仿宋" w:eastAsia="仿宋"/>
                <w:sz w:val="30"/>
                <w:szCs w:val="30"/>
              </w:rPr>
            </w:pPr>
            <w:r>
              <w:rPr>
                <w:rFonts w:hint="eastAsia" w:ascii="仿宋" w:hAnsi="仿宋" w:eastAsia="仿宋"/>
                <w:sz w:val="30"/>
                <w:szCs w:val="30"/>
              </w:rPr>
              <w:t>送审单位在报送评审资料时必须认真填写《云溪区财政投资项目预算、结算评审联系单》并对所报送评审资料的真实性、准确性负责。送审单位报送的工程项目图纸、工程量清单必须有正规设计公司和造价公司的公章、设计人员及造价员的签字和盖章，财评中心对所报资料进行审核后送第三方中介造价事务所进行评审，并要求造价事务所在规定的时间内完成评审报告，评审报告经评审中心审核后送主管领导、局长签字同意再下发《预算、结算评审意见》。</w:t>
            </w:r>
          </w:p>
          <w:p w14:paraId="0D9CF450">
            <w:pPr>
              <w:spacing w:line="500" w:lineRule="exact"/>
              <w:ind w:firstLine="602" w:firstLineChars="200"/>
              <w:rPr>
                <w:rFonts w:ascii="仿宋" w:hAnsi="仿宋" w:eastAsia="仿宋" w:cs="黑体"/>
                <w:b/>
                <w:sz w:val="30"/>
                <w:szCs w:val="30"/>
              </w:rPr>
            </w:pPr>
            <w:r>
              <w:rPr>
                <w:rFonts w:hint="eastAsia" w:ascii="仿宋" w:hAnsi="仿宋" w:eastAsia="仿宋" w:cs="黑体"/>
                <w:b/>
                <w:sz w:val="30"/>
                <w:szCs w:val="30"/>
              </w:rPr>
              <w:t>五、主要经验做法、存在的问题及建议</w:t>
            </w:r>
          </w:p>
          <w:p w14:paraId="004E1821">
            <w:pPr>
              <w:ind w:firstLine="600" w:firstLineChars="200"/>
              <w:rPr>
                <w:rFonts w:ascii="仿宋" w:hAnsi="仿宋" w:eastAsia="仿宋"/>
                <w:bCs/>
                <w:sz w:val="30"/>
                <w:szCs w:val="30"/>
              </w:rPr>
            </w:pPr>
            <w:r>
              <w:rPr>
                <w:rFonts w:hint="eastAsia" w:ascii="仿宋" w:hAnsi="仿宋" w:eastAsia="仿宋"/>
                <w:sz w:val="30"/>
                <w:szCs w:val="30"/>
              </w:rPr>
              <w:t>（一）继续加大财政投资评审力度。在评审过程中严格执行《岳阳市云溪区财政投资项目评审操作规程》（岳云财政〔2012〕8号）、《关于印发岳阳市云溪区政府性投资项目管理办法的通知》（岳云政发〔2022〕2号）、《</w:t>
            </w:r>
            <w:r>
              <w:rPr>
                <w:rFonts w:hint="eastAsia" w:ascii="仿宋" w:hAnsi="仿宋" w:eastAsia="仿宋"/>
                <w:bCs/>
                <w:sz w:val="30"/>
                <w:szCs w:val="30"/>
              </w:rPr>
              <w:t>财政投资评审业务委托考核办法</w:t>
            </w:r>
            <w:r>
              <w:rPr>
                <w:rFonts w:hint="eastAsia" w:ascii="仿宋" w:hAnsi="仿宋" w:eastAsia="仿宋"/>
                <w:sz w:val="30"/>
                <w:szCs w:val="30"/>
              </w:rPr>
              <w:t>》、《岳阳市云溪区人民政府办公室关于印发〈岳阳市云溪区政府性投资建设项目预算评审及其服务费下浮比例和土石方工程指导价〉的通知》（岳云政办发〔2020〕10号）文件精神，做到全区行政、事业单位凡符合财政投资评审范围且金额在5万元以上的项目都必须接受区财政投资评审机构的评审，做到先评审、后下达预算；先评审、后拨款；先评审、后批复决算的评审工作程序。　</w:t>
            </w:r>
          </w:p>
          <w:p w14:paraId="5BCC3CAE">
            <w:pPr>
              <w:ind w:firstLine="600" w:firstLineChars="200"/>
              <w:rPr>
                <w:rFonts w:ascii="仿宋" w:hAnsi="仿宋" w:eastAsia="仿宋"/>
                <w:sz w:val="30"/>
                <w:szCs w:val="30"/>
              </w:rPr>
            </w:pPr>
            <w:r>
              <w:rPr>
                <w:rFonts w:hint="eastAsia" w:ascii="仿宋" w:hAnsi="仿宋" w:eastAsia="仿宋"/>
                <w:sz w:val="30"/>
                <w:szCs w:val="30"/>
              </w:rPr>
              <w:t>（二）切实提高评审质量。质量是评审工作的生命线，财政投资评审中心牢抓质量控制体系建设，完善各项业务内部操作规程，健全项目负责人制、评审结论复核制、评审信息反馈制。统一规范项目评审前提条件和所需材料，进行一次性告知，严格执行省市规范的定额标准，及时跟进市场造价信息，实事求是评审。</w:t>
            </w:r>
          </w:p>
          <w:p w14:paraId="56D09A95">
            <w:pPr>
              <w:ind w:firstLine="600" w:firstLineChars="200"/>
              <w:rPr>
                <w:rFonts w:ascii="仿宋" w:hAnsi="仿宋" w:eastAsia="仿宋"/>
                <w:sz w:val="30"/>
                <w:szCs w:val="30"/>
              </w:rPr>
            </w:pPr>
            <w:r>
              <w:rPr>
                <w:rFonts w:hint="eastAsia" w:ascii="仿宋" w:hAnsi="仿宋" w:eastAsia="仿宋"/>
                <w:sz w:val="30"/>
                <w:szCs w:val="30"/>
              </w:rPr>
              <w:t>通过完善健全内部质量监管系统，严格控制自由裁量权，确保评审结果的准确性。</w:t>
            </w:r>
          </w:p>
          <w:p w14:paraId="28CB09C9">
            <w:pPr>
              <w:ind w:firstLine="600" w:firstLineChars="200"/>
              <w:rPr>
                <w:rFonts w:ascii="仿宋" w:hAnsi="仿宋" w:eastAsia="仿宋"/>
                <w:sz w:val="30"/>
                <w:szCs w:val="30"/>
              </w:rPr>
            </w:pPr>
            <w:r>
              <w:rPr>
                <w:rFonts w:hint="eastAsia" w:ascii="仿宋" w:hAnsi="仿宋" w:eastAsia="仿宋"/>
                <w:sz w:val="30"/>
                <w:szCs w:val="30"/>
              </w:rPr>
              <w:t>（三）全面提升评审人员综合素质。财政投资评审人员要牢固树立“法定职责必须为，法无授权不可为”的理念，使评审的方式、内容、依据等有法可依，有章可循。加强廉政建设，时刻分析查找评审工作中的廉政风险点，杜绝“吃、拿、卡、要”行为，树立评审人员良好形象，肩负起财政资金的把关重任。</w:t>
            </w:r>
          </w:p>
          <w:p w14:paraId="13E85437">
            <w:pPr>
              <w:ind w:firstLine="600" w:firstLineChars="200"/>
              <w:rPr>
                <w:rFonts w:ascii="仿宋" w:hAnsi="仿宋" w:eastAsia="仿宋"/>
                <w:sz w:val="30"/>
                <w:szCs w:val="30"/>
              </w:rPr>
            </w:pPr>
            <w:r>
              <w:rPr>
                <w:rFonts w:hint="eastAsia" w:ascii="仿宋" w:hAnsi="仿宋" w:eastAsia="仿宋"/>
                <w:sz w:val="30"/>
                <w:szCs w:val="30"/>
              </w:rPr>
              <w:t>（四）评审工作仍停留在纸质信息阶段。网络信息化程度低，评审工作的透明度，管理效能仍有待加强。</w:t>
            </w:r>
          </w:p>
          <w:p w14:paraId="557A487C">
            <w:pPr>
              <w:autoSpaceDE w:val="0"/>
              <w:adjustRightInd w:val="0"/>
              <w:snapToGrid w:val="0"/>
              <w:spacing w:line="540" w:lineRule="exact"/>
              <w:ind w:firstLine="480" w:firstLineChars="200"/>
              <w:rPr>
                <w:rFonts w:eastAsia="仿宋_GB2312"/>
                <w:sz w:val="24"/>
                <w:szCs w:val="24"/>
              </w:rPr>
            </w:pPr>
          </w:p>
          <w:p w14:paraId="6AD7C88A">
            <w:pPr>
              <w:autoSpaceDN w:val="0"/>
              <w:spacing w:line="540" w:lineRule="exact"/>
              <w:rPr>
                <w:rFonts w:eastAsia="楷体_GB2312"/>
                <w:bCs/>
                <w:sz w:val="28"/>
                <w:szCs w:val="28"/>
              </w:rPr>
            </w:pPr>
          </w:p>
        </w:tc>
      </w:tr>
    </w:tbl>
    <w:p w14:paraId="2D0F3869">
      <w:pPr>
        <w:autoSpaceDE w:val="0"/>
        <w:spacing w:line="500" w:lineRule="exact"/>
        <w:rPr>
          <w:rFonts w:ascii="黑体" w:hAnsi="黑体" w:eastAsia="黑体"/>
          <w:sz w:val="32"/>
          <w:szCs w:val="32"/>
        </w:rPr>
      </w:pPr>
    </w:p>
    <w:p w14:paraId="5DF529CF">
      <w:pPr>
        <w:spacing w:beforeLines="50" w:line="560" w:lineRule="exact"/>
        <w:rPr>
          <w:rFonts w:ascii="黑体" w:hAnsi="黑体" w:eastAsia="黑体"/>
          <w:sz w:val="32"/>
          <w:szCs w:val="32"/>
        </w:rPr>
      </w:pPr>
      <w:r>
        <w:rPr>
          <w:rFonts w:hint="eastAsia" w:ascii="黑体" w:hAnsi="黑体" w:eastAsia="黑体"/>
          <w:sz w:val="32"/>
          <w:szCs w:val="32"/>
        </w:rPr>
        <w:t>附件3-2</w:t>
      </w:r>
    </w:p>
    <w:p w14:paraId="7115CD1E">
      <w:pPr>
        <w:spacing w:beforeLines="60" w:afterLines="60" w:line="560" w:lineRule="exact"/>
        <w:jc w:val="center"/>
        <w:rPr>
          <w:rFonts w:ascii="方正小标宋简体" w:hAnsi="方正小标宋简体"/>
          <w:sz w:val="28"/>
          <w:szCs w:val="28"/>
        </w:rPr>
      </w:pPr>
      <w:r>
        <w:rPr>
          <w:rFonts w:hint="eastAsia" w:ascii="方正小标宋简体" w:hAnsi="方正小标宋简体"/>
          <w:sz w:val="28"/>
          <w:szCs w:val="28"/>
        </w:rPr>
        <w:t>岳阳市云溪区财政局评审中心</w:t>
      </w:r>
      <w:r>
        <w:rPr>
          <w:rFonts w:ascii="方正小标宋简体" w:hAnsi="方正小标宋简体"/>
          <w:sz w:val="28"/>
          <w:szCs w:val="28"/>
        </w:rPr>
        <w:t>项目支出绩效评价指标体系</w:t>
      </w:r>
      <w:r>
        <w:rPr>
          <w:rFonts w:hint="eastAsia" w:ascii="方正小标宋简体" w:hAnsi="方正小标宋简体"/>
          <w:sz w:val="28"/>
          <w:szCs w:val="28"/>
        </w:rPr>
        <w:t>评分表</w:t>
      </w:r>
    </w:p>
    <w:tbl>
      <w:tblPr>
        <w:tblStyle w:val="4"/>
        <w:tblW w:w="9820" w:type="dxa"/>
        <w:jc w:val="center"/>
        <w:tblLayout w:type="fixed"/>
        <w:tblCellMar>
          <w:top w:w="0" w:type="dxa"/>
          <w:left w:w="108" w:type="dxa"/>
          <w:bottom w:w="0" w:type="dxa"/>
          <w:right w:w="108" w:type="dxa"/>
        </w:tblCellMar>
      </w:tblPr>
      <w:tblGrid>
        <w:gridCol w:w="702"/>
        <w:gridCol w:w="540"/>
        <w:gridCol w:w="703"/>
        <w:gridCol w:w="540"/>
        <w:gridCol w:w="803"/>
        <w:gridCol w:w="550"/>
        <w:gridCol w:w="2407"/>
        <w:gridCol w:w="2772"/>
        <w:gridCol w:w="803"/>
      </w:tblGrid>
      <w:tr w14:paraId="2D6BF79E">
        <w:tblPrEx>
          <w:tblCellMar>
            <w:top w:w="0" w:type="dxa"/>
            <w:left w:w="108" w:type="dxa"/>
            <w:bottom w:w="0" w:type="dxa"/>
            <w:right w:w="108" w:type="dxa"/>
          </w:tblCellMar>
        </w:tblPrEx>
        <w:trPr>
          <w:trHeight w:val="582" w:hRule="atLeast"/>
          <w:jc w:val="center"/>
        </w:trPr>
        <w:tc>
          <w:tcPr>
            <w:tcW w:w="702" w:type="dxa"/>
            <w:tcBorders>
              <w:top w:val="single" w:color="000000" w:sz="4" w:space="0"/>
              <w:left w:val="single" w:color="000000" w:sz="4" w:space="0"/>
              <w:bottom w:val="single" w:color="000000" w:sz="4" w:space="0"/>
              <w:right w:val="single" w:color="000000" w:sz="4" w:space="0"/>
            </w:tcBorders>
            <w:vAlign w:val="center"/>
          </w:tcPr>
          <w:p w14:paraId="1C7F7E2D">
            <w:pPr>
              <w:widowControl/>
              <w:spacing w:line="240" w:lineRule="exact"/>
              <w:jc w:val="center"/>
              <w:rPr>
                <w:rFonts w:ascii="仿宋" w:hAnsi="仿宋" w:eastAsia="仿宋" w:cs="仿宋"/>
                <w:b/>
                <w:bCs/>
                <w:kern w:val="0"/>
                <w:sz w:val="18"/>
                <w:szCs w:val="18"/>
              </w:rPr>
            </w:pPr>
            <w:r>
              <w:rPr>
                <w:rFonts w:hint="eastAsia" w:ascii="仿宋" w:hAnsi="仿宋" w:eastAsia="仿宋" w:cs="仿宋"/>
                <w:b/>
                <w:bCs/>
                <w:kern w:val="0"/>
                <w:sz w:val="18"/>
                <w:szCs w:val="18"/>
              </w:rPr>
              <w:t>一级</w:t>
            </w:r>
            <w:r>
              <w:rPr>
                <w:rFonts w:hint="eastAsia" w:ascii="仿宋" w:hAnsi="仿宋" w:eastAsia="仿宋" w:cs="仿宋"/>
                <w:b/>
                <w:bCs/>
                <w:kern w:val="0"/>
                <w:sz w:val="18"/>
                <w:szCs w:val="18"/>
              </w:rPr>
              <w:br w:type="textWrapping"/>
            </w:r>
            <w:r>
              <w:rPr>
                <w:rFonts w:hint="eastAsia" w:ascii="仿宋" w:hAnsi="仿宋" w:eastAsia="仿宋" w:cs="仿宋"/>
                <w:b/>
                <w:bCs/>
                <w:kern w:val="0"/>
                <w:sz w:val="18"/>
                <w:szCs w:val="18"/>
              </w:rPr>
              <w:t>指标</w:t>
            </w:r>
          </w:p>
        </w:tc>
        <w:tc>
          <w:tcPr>
            <w:tcW w:w="540" w:type="dxa"/>
            <w:tcBorders>
              <w:top w:val="single" w:color="000000" w:sz="4" w:space="0"/>
              <w:left w:val="nil"/>
              <w:bottom w:val="single" w:color="000000" w:sz="4" w:space="0"/>
              <w:right w:val="single" w:color="000000" w:sz="4" w:space="0"/>
            </w:tcBorders>
            <w:vAlign w:val="center"/>
          </w:tcPr>
          <w:p w14:paraId="3F710E87">
            <w:pPr>
              <w:widowControl/>
              <w:spacing w:line="240" w:lineRule="exact"/>
              <w:jc w:val="center"/>
              <w:rPr>
                <w:rFonts w:ascii="仿宋" w:hAnsi="仿宋" w:eastAsia="仿宋" w:cs="仿宋"/>
                <w:b/>
                <w:bCs/>
                <w:kern w:val="0"/>
                <w:sz w:val="18"/>
                <w:szCs w:val="18"/>
              </w:rPr>
            </w:pPr>
            <w:r>
              <w:rPr>
                <w:rFonts w:hint="eastAsia" w:ascii="仿宋" w:hAnsi="仿宋" w:eastAsia="仿宋" w:cs="仿宋"/>
                <w:b/>
                <w:bCs/>
                <w:kern w:val="0"/>
                <w:sz w:val="18"/>
                <w:szCs w:val="18"/>
              </w:rPr>
              <w:t>分值</w:t>
            </w:r>
          </w:p>
        </w:tc>
        <w:tc>
          <w:tcPr>
            <w:tcW w:w="703" w:type="dxa"/>
            <w:tcBorders>
              <w:top w:val="single" w:color="000000" w:sz="4" w:space="0"/>
              <w:left w:val="nil"/>
              <w:bottom w:val="single" w:color="000000" w:sz="4" w:space="0"/>
              <w:right w:val="single" w:color="000000" w:sz="4" w:space="0"/>
            </w:tcBorders>
            <w:vAlign w:val="center"/>
          </w:tcPr>
          <w:p w14:paraId="2B804890">
            <w:pPr>
              <w:widowControl/>
              <w:spacing w:line="240" w:lineRule="exact"/>
              <w:jc w:val="center"/>
              <w:rPr>
                <w:rFonts w:ascii="仿宋" w:hAnsi="仿宋" w:eastAsia="仿宋" w:cs="仿宋"/>
                <w:b/>
                <w:bCs/>
                <w:kern w:val="0"/>
                <w:sz w:val="18"/>
                <w:szCs w:val="18"/>
              </w:rPr>
            </w:pPr>
            <w:r>
              <w:rPr>
                <w:rFonts w:hint="eastAsia" w:ascii="仿宋" w:hAnsi="仿宋" w:eastAsia="仿宋" w:cs="仿宋"/>
                <w:b/>
                <w:bCs/>
                <w:kern w:val="0"/>
                <w:sz w:val="18"/>
                <w:szCs w:val="18"/>
              </w:rPr>
              <w:t>二级</w:t>
            </w:r>
            <w:r>
              <w:rPr>
                <w:rFonts w:hint="eastAsia" w:ascii="仿宋" w:hAnsi="仿宋" w:eastAsia="仿宋" w:cs="仿宋"/>
                <w:b/>
                <w:bCs/>
                <w:kern w:val="0"/>
                <w:sz w:val="18"/>
                <w:szCs w:val="18"/>
              </w:rPr>
              <w:br w:type="textWrapping"/>
            </w:r>
            <w:r>
              <w:rPr>
                <w:rFonts w:hint="eastAsia" w:ascii="仿宋" w:hAnsi="仿宋" w:eastAsia="仿宋" w:cs="仿宋"/>
                <w:b/>
                <w:bCs/>
                <w:kern w:val="0"/>
                <w:sz w:val="18"/>
                <w:szCs w:val="18"/>
              </w:rPr>
              <w:t>指标</w:t>
            </w:r>
          </w:p>
        </w:tc>
        <w:tc>
          <w:tcPr>
            <w:tcW w:w="540" w:type="dxa"/>
            <w:tcBorders>
              <w:top w:val="single" w:color="000000" w:sz="4" w:space="0"/>
              <w:left w:val="nil"/>
              <w:bottom w:val="single" w:color="000000" w:sz="4" w:space="0"/>
              <w:right w:val="single" w:color="000000" w:sz="4" w:space="0"/>
            </w:tcBorders>
            <w:vAlign w:val="center"/>
          </w:tcPr>
          <w:p w14:paraId="4D4991DF">
            <w:pPr>
              <w:widowControl/>
              <w:spacing w:line="240" w:lineRule="exact"/>
              <w:jc w:val="center"/>
              <w:rPr>
                <w:rFonts w:ascii="仿宋" w:hAnsi="仿宋" w:eastAsia="仿宋" w:cs="仿宋"/>
                <w:b/>
                <w:bCs/>
                <w:kern w:val="0"/>
                <w:sz w:val="18"/>
                <w:szCs w:val="18"/>
              </w:rPr>
            </w:pPr>
            <w:r>
              <w:rPr>
                <w:rFonts w:hint="eastAsia" w:ascii="仿宋" w:hAnsi="仿宋" w:eastAsia="仿宋" w:cs="仿宋"/>
                <w:b/>
                <w:bCs/>
                <w:kern w:val="0"/>
                <w:sz w:val="18"/>
                <w:szCs w:val="18"/>
              </w:rPr>
              <w:t>分值</w:t>
            </w:r>
          </w:p>
        </w:tc>
        <w:tc>
          <w:tcPr>
            <w:tcW w:w="803" w:type="dxa"/>
            <w:tcBorders>
              <w:top w:val="single" w:color="000000" w:sz="4" w:space="0"/>
              <w:left w:val="nil"/>
              <w:bottom w:val="single" w:color="000000" w:sz="4" w:space="0"/>
              <w:right w:val="single" w:color="000000" w:sz="4" w:space="0"/>
            </w:tcBorders>
            <w:vAlign w:val="center"/>
          </w:tcPr>
          <w:p w14:paraId="797351B8">
            <w:pPr>
              <w:widowControl/>
              <w:spacing w:line="240" w:lineRule="exact"/>
              <w:jc w:val="center"/>
              <w:rPr>
                <w:rFonts w:ascii="仿宋" w:hAnsi="仿宋" w:eastAsia="仿宋" w:cs="仿宋"/>
                <w:b/>
                <w:bCs/>
                <w:kern w:val="0"/>
                <w:sz w:val="18"/>
                <w:szCs w:val="18"/>
              </w:rPr>
            </w:pPr>
            <w:r>
              <w:rPr>
                <w:rFonts w:hint="eastAsia" w:ascii="仿宋" w:hAnsi="仿宋" w:eastAsia="仿宋" w:cs="仿宋"/>
                <w:b/>
                <w:bCs/>
                <w:kern w:val="0"/>
                <w:sz w:val="18"/>
                <w:szCs w:val="18"/>
              </w:rPr>
              <w:t>三级</w:t>
            </w:r>
            <w:r>
              <w:rPr>
                <w:rFonts w:hint="eastAsia" w:ascii="仿宋" w:hAnsi="仿宋" w:eastAsia="仿宋" w:cs="仿宋"/>
                <w:b/>
                <w:bCs/>
                <w:kern w:val="0"/>
                <w:sz w:val="18"/>
                <w:szCs w:val="18"/>
              </w:rPr>
              <w:br w:type="textWrapping"/>
            </w:r>
            <w:r>
              <w:rPr>
                <w:rFonts w:hint="eastAsia" w:ascii="仿宋" w:hAnsi="仿宋" w:eastAsia="仿宋" w:cs="仿宋"/>
                <w:b/>
                <w:bCs/>
                <w:kern w:val="0"/>
                <w:sz w:val="18"/>
                <w:szCs w:val="18"/>
              </w:rPr>
              <w:t>指标</w:t>
            </w:r>
          </w:p>
        </w:tc>
        <w:tc>
          <w:tcPr>
            <w:tcW w:w="550" w:type="dxa"/>
            <w:tcBorders>
              <w:top w:val="single" w:color="000000" w:sz="4" w:space="0"/>
              <w:left w:val="nil"/>
              <w:bottom w:val="single" w:color="000000" w:sz="4" w:space="0"/>
              <w:right w:val="single" w:color="000000" w:sz="4" w:space="0"/>
            </w:tcBorders>
            <w:vAlign w:val="center"/>
          </w:tcPr>
          <w:p w14:paraId="2805F6FE">
            <w:pPr>
              <w:widowControl/>
              <w:spacing w:line="240" w:lineRule="exact"/>
              <w:jc w:val="center"/>
              <w:rPr>
                <w:rFonts w:ascii="仿宋" w:hAnsi="仿宋" w:eastAsia="仿宋" w:cs="仿宋"/>
                <w:b/>
                <w:bCs/>
                <w:kern w:val="0"/>
                <w:sz w:val="18"/>
                <w:szCs w:val="18"/>
              </w:rPr>
            </w:pPr>
            <w:r>
              <w:rPr>
                <w:rFonts w:hint="eastAsia" w:ascii="仿宋" w:hAnsi="仿宋" w:eastAsia="仿宋" w:cs="仿宋"/>
                <w:b/>
                <w:bCs/>
                <w:kern w:val="0"/>
                <w:sz w:val="18"/>
                <w:szCs w:val="18"/>
              </w:rPr>
              <w:t>分值</w:t>
            </w:r>
          </w:p>
        </w:tc>
        <w:tc>
          <w:tcPr>
            <w:tcW w:w="2407" w:type="dxa"/>
            <w:tcBorders>
              <w:top w:val="single" w:color="000000" w:sz="4" w:space="0"/>
              <w:left w:val="nil"/>
              <w:bottom w:val="single" w:color="000000" w:sz="4" w:space="0"/>
              <w:right w:val="single" w:color="000000" w:sz="4" w:space="0"/>
            </w:tcBorders>
            <w:vAlign w:val="center"/>
          </w:tcPr>
          <w:p w14:paraId="32ACF92B">
            <w:pPr>
              <w:widowControl/>
              <w:spacing w:line="240" w:lineRule="exact"/>
              <w:jc w:val="center"/>
              <w:rPr>
                <w:rFonts w:ascii="仿宋" w:hAnsi="仿宋" w:eastAsia="仿宋" w:cs="仿宋"/>
                <w:b/>
                <w:bCs/>
                <w:kern w:val="0"/>
                <w:sz w:val="18"/>
                <w:szCs w:val="18"/>
              </w:rPr>
            </w:pPr>
            <w:r>
              <w:rPr>
                <w:rFonts w:hint="eastAsia" w:ascii="仿宋" w:hAnsi="仿宋" w:eastAsia="仿宋" w:cs="仿宋"/>
                <w:b/>
                <w:bCs/>
                <w:kern w:val="0"/>
                <w:sz w:val="18"/>
                <w:szCs w:val="18"/>
              </w:rPr>
              <w:t>具体指标</w:t>
            </w:r>
          </w:p>
        </w:tc>
        <w:tc>
          <w:tcPr>
            <w:tcW w:w="2772" w:type="dxa"/>
            <w:tcBorders>
              <w:top w:val="single" w:color="000000" w:sz="4" w:space="0"/>
              <w:left w:val="nil"/>
              <w:bottom w:val="single" w:color="000000" w:sz="4" w:space="0"/>
              <w:right w:val="single" w:color="000000" w:sz="4" w:space="0"/>
            </w:tcBorders>
            <w:vAlign w:val="center"/>
          </w:tcPr>
          <w:p w14:paraId="02095303">
            <w:pPr>
              <w:widowControl/>
              <w:spacing w:line="240" w:lineRule="exact"/>
              <w:jc w:val="center"/>
              <w:rPr>
                <w:rFonts w:ascii="仿宋" w:hAnsi="仿宋" w:eastAsia="仿宋" w:cs="仿宋"/>
                <w:b/>
                <w:bCs/>
                <w:kern w:val="0"/>
                <w:sz w:val="18"/>
                <w:szCs w:val="18"/>
              </w:rPr>
            </w:pPr>
            <w:r>
              <w:rPr>
                <w:rFonts w:hint="eastAsia" w:ascii="仿宋" w:hAnsi="仿宋" w:eastAsia="仿宋" w:cs="仿宋"/>
                <w:b/>
                <w:bCs/>
                <w:kern w:val="0"/>
                <w:sz w:val="18"/>
                <w:szCs w:val="18"/>
              </w:rPr>
              <w:t>评价标准</w:t>
            </w:r>
          </w:p>
        </w:tc>
        <w:tc>
          <w:tcPr>
            <w:tcW w:w="803" w:type="dxa"/>
            <w:tcBorders>
              <w:top w:val="single" w:color="auto" w:sz="4" w:space="0"/>
              <w:left w:val="nil"/>
              <w:bottom w:val="single" w:color="auto" w:sz="4" w:space="0"/>
              <w:right w:val="single" w:color="auto" w:sz="4" w:space="0"/>
            </w:tcBorders>
            <w:shd w:val="clear" w:color="auto" w:fill="FFFFFF"/>
            <w:vAlign w:val="center"/>
          </w:tcPr>
          <w:p w14:paraId="44CBBF15">
            <w:pPr>
              <w:widowControl/>
              <w:spacing w:line="240" w:lineRule="exact"/>
              <w:jc w:val="center"/>
              <w:rPr>
                <w:rFonts w:ascii="仿宋" w:hAnsi="仿宋" w:eastAsia="仿宋" w:cs="仿宋"/>
                <w:b/>
                <w:bCs/>
                <w:kern w:val="0"/>
                <w:sz w:val="18"/>
                <w:szCs w:val="18"/>
              </w:rPr>
            </w:pPr>
            <w:r>
              <w:rPr>
                <w:rFonts w:hint="eastAsia" w:ascii="仿宋" w:hAnsi="仿宋" w:eastAsia="仿宋" w:cs="仿宋"/>
                <w:b/>
                <w:bCs/>
                <w:kern w:val="0"/>
                <w:sz w:val="18"/>
                <w:szCs w:val="18"/>
              </w:rPr>
              <w:t>自评</w:t>
            </w:r>
          </w:p>
          <w:p w14:paraId="0DF6FA23">
            <w:pPr>
              <w:widowControl/>
              <w:spacing w:line="240" w:lineRule="exact"/>
              <w:jc w:val="center"/>
              <w:rPr>
                <w:rFonts w:ascii="仿宋" w:hAnsi="仿宋" w:eastAsia="仿宋" w:cs="仿宋"/>
                <w:b/>
                <w:bCs/>
                <w:kern w:val="0"/>
                <w:sz w:val="18"/>
                <w:szCs w:val="18"/>
              </w:rPr>
            </w:pPr>
            <w:r>
              <w:rPr>
                <w:rFonts w:hint="eastAsia" w:ascii="仿宋" w:hAnsi="仿宋" w:eastAsia="仿宋" w:cs="仿宋"/>
                <w:b/>
                <w:bCs/>
                <w:kern w:val="0"/>
                <w:sz w:val="18"/>
                <w:szCs w:val="18"/>
              </w:rPr>
              <w:t>得分</w:t>
            </w:r>
          </w:p>
        </w:tc>
      </w:tr>
      <w:tr w14:paraId="7478C751">
        <w:tblPrEx>
          <w:tblCellMar>
            <w:top w:w="0" w:type="dxa"/>
            <w:left w:w="108" w:type="dxa"/>
            <w:bottom w:w="0" w:type="dxa"/>
            <w:right w:w="108" w:type="dxa"/>
          </w:tblCellMar>
        </w:tblPrEx>
        <w:trPr>
          <w:trHeight w:val="967" w:hRule="atLeast"/>
          <w:jc w:val="center"/>
        </w:trPr>
        <w:tc>
          <w:tcPr>
            <w:tcW w:w="702" w:type="dxa"/>
            <w:vMerge w:val="restart"/>
            <w:tcBorders>
              <w:top w:val="nil"/>
              <w:left w:val="single" w:color="000000" w:sz="4" w:space="0"/>
              <w:bottom w:val="single" w:color="000000" w:sz="4" w:space="0"/>
              <w:right w:val="single" w:color="000000" w:sz="4" w:space="0"/>
            </w:tcBorders>
            <w:vAlign w:val="center"/>
          </w:tcPr>
          <w:p w14:paraId="4898EC52">
            <w:pPr>
              <w:widowControl/>
              <w:spacing w:line="240" w:lineRule="exact"/>
              <w:jc w:val="center"/>
              <w:rPr>
                <w:rFonts w:ascii="仿宋" w:hAnsi="仿宋" w:eastAsia="仿宋" w:cs="仿宋"/>
                <w:kern w:val="0"/>
                <w:sz w:val="18"/>
                <w:szCs w:val="18"/>
              </w:rPr>
            </w:pPr>
            <w:r>
              <w:rPr>
                <w:rFonts w:hint="eastAsia" w:ascii="仿宋" w:hAnsi="仿宋" w:eastAsia="仿宋" w:cs="仿宋"/>
                <w:kern w:val="0"/>
                <w:sz w:val="18"/>
                <w:szCs w:val="18"/>
              </w:rPr>
              <w:t>项目决策</w:t>
            </w:r>
          </w:p>
        </w:tc>
        <w:tc>
          <w:tcPr>
            <w:tcW w:w="540" w:type="dxa"/>
            <w:vMerge w:val="restart"/>
            <w:tcBorders>
              <w:top w:val="nil"/>
              <w:left w:val="nil"/>
              <w:bottom w:val="single" w:color="000000" w:sz="4" w:space="0"/>
              <w:right w:val="single" w:color="000000" w:sz="4" w:space="0"/>
            </w:tcBorders>
            <w:vAlign w:val="center"/>
          </w:tcPr>
          <w:p w14:paraId="5B29DE2E">
            <w:pPr>
              <w:widowControl/>
              <w:spacing w:line="240" w:lineRule="exact"/>
              <w:jc w:val="center"/>
              <w:rPr>
                <w:rFonts w:ascii="仿宋" w:hAnsi="仿宋" w:eastAsia="仿宋" w:cs="仿宋"/>
                <w:kern w:val="0"/>
                <w:sz w:val="18"/>
                <w:szCs w:val="18"/>
              </w:rPr>
            </w:pPr>
            <w:r>
              <w:rPr>
                <w:rFonts w:hint="eastAsia" w:ascii="仿宋" w:hAnsi="仿宋" w:eastAsia="仿宋" w:cs="仿宋"/>
                <w:kern w:val="0"/>
                <w:sz w:val="18"/>
                <w:szCs w:val="18"/>
              </w:rPr>
              <w:t>20</w:t>
            </w:r>
          </w:p>
        </w:tc>
        <w:tc>
          <w:tcPr>
            <w:tcW w:w="703" w:type="dxa"/>
            <w:tcBorders>
              <w:top w:val="nil"/>
              <w:left w:val="nil"/>
              <w:bottom w:val="single" w:color="000000" w:sz="4" w:space="0"/>
              <w:right w:val="single" w:color="000000" w:sz="4" w:space="0"/>
            </w:tcBorders>
            <w:vAlign w:val="center"/>
          </w:tcPr>
          <w:p w14:paraId="69362404">
            <w:pPr>
              <w:widowControl/>
              <w:spacing w:line="240" w:lineRule="exact"/>
              <w:jc w:val="center"/>
              <w:rPr>
                <w:rFonts w:ascii="仿宋" w:hAnsi="仿宋" w:eastAsia="仿宋" w:cs="仿宋"/>
                <w:kern w:val="0"/>
                <w:sz w:val="18"/>
                <w:szCs w:val="18"/>
              </w:rPr>
            </w:pPr>
            <w:r>
              <w:rPr>
                <w:rFonts w:hint="eastAsia" w:ascii="仿宋" w:hAnsi="仿宋" w:eastAsia="仿宋" w:cs="仿宋"/>
                <w:kern w:val="0"/>
                <w:sz w:val="18"/>
                <w:szCs w:val="18"/>
              </w:rPr>
              <w:t>项目目标</w:t>
            </w:r>
          </w:p>
        </w:tc>
        <w:tc>
          <w:tcPr>
            <w:tcW w:w="540" w:type="dxa"/>
            <w:tcBorders>
              <w:top w:val="nil"/>
              <w:left w:val="nil"/>
              <w:bottom w:val="single" w:color="000000" w:sz="4" w:space="0"/>
              <w:right w:val="single" w:color="000000" w:sz="4" w:space="0"/>
            </w:tcBorders>
            <w:vAlign w:val="center"/>
          </w:tcPr>
          <w:p w14:paraId="2342A433">
            <w:pPr>
              <w:widowControl/>
              <w:spacing w:line="240" w:lineRule="exact"/>
              <w:jc w:val="center"/>
              <w:rPr>
                <w:rFonts w:ascii="仿宋" w:hAnsi="仿宋" w:eastAsia="仿宋" w:cs="仿宋"/>
                <w:kern w:val="0"/>
                <w:sz w:val="18"/>
                <w:szCs w:val="18"/>
              </w:rPr>
            </w:pPr>
            <w:r>
              <w:rPr>
                <w:rFonts w:hint="eastAsia" w:ascii="仿宋" w:hAnsi="仿宋" w:eastAsia="仿宋" w:cs="仿宋"/>
                <w:kern w:val="0"/>
                <w:sz w:val="18"/>
                <w:szCs w:val="18"/>
              </w:rPr>
              <w:t>4</w:t>
            </w:r>
          </w:p>
        </w:tc>
        <w:tc>
          <w:tcPr>
            <w:tcW w:w="803" w:type="dxa"/>
            <w:tcBorders>
              <w:top w:val="nil"/>
              <w:left w:val="nil"/>
              <w:bottom w:val="single" w:color="000000" w:sz="4" w:space="0"/>
              <w:right w:val="single" w:color="000000" w:sz="4" w:space="0"/>
            </w:tcBorders>
            <w:vAlign w:val="center"/>
          </w:tcPr>
          <w:p w14:paraId="294E9140">
            <w:pPr>
              <w:widowControl/>
              <w:spacing w:line="240" w:lineRule="exact"/>
              <w:jc w:val="center"/>
              <w:rPr>
                <w:rFonts w:ascii="仿宋" w:hAnsi="仿宋" w:eastAsia="仿宋" w:cs="仿宋"/>
                <w:kern w:val="0"/>
                <w:sz w:val="18"/>
                <w:szCs w:val="18"/>
              </w:rPr>
            </w:pPr>
            <w:r>
              <w:rPr>
                <w:rFonts w:hint="eastAsia" w:ascii="仿宋" w:hAnsi="仿宋" w:eastAsia="仿宋" w:cs="仿宋"/>
                <w:kern w:val="0"/>
                <w:sz w:val="18"/>
                <w:szCs w:val="18"/>
              </w:rPr>
              <w:t>目标</w:t>
            </w:r>
            <w:r>
              <w:rPr>
                <w:rFonts w:hint="eastAsia" w:ascii="仿宋" w:hAnsi="仿宋" w:eastAsia="仿宋" w:cs="仿宋"/>
                <w:kern w:val="0"/>
                <w:sz w:val="18"/>
                <w:szCs w:val="18"/>
              </w:rPr>
              <w:br w:type="textWrapping"/>
            </w:r>
            <w:r>
              <w:rPr>
                <w:rFonts w:hint="eastAsia" w:ascii="仿宋" w:hAnsi="仿宋" w:eastAsia="仿宋" w:cs="仿宋"/>
                <w:kern w:val="0"/>
                <w:sz w:val="18"/>
                <w:szCs w:val="18"/>
              </w:rPr>
              <w:t>内容</w:t>
            </w:r>
          </w:p>
        </w:tc>
        <w:tc>
          <w:tcPr>
            <w:tcW w:w="550" w:type="dxa"/>
            <w:tcBorders>
              <w:top w:val="nil"/>
              <w:left w:val="nil"/>
              <w:bottom w:val="single" w:color="000000" w:sz="4" w:space="0"/>
              <w:right w:val="single" w:color="000000" w:sz="4" w:space="0"/>
            </w:tcBorders>
            <w:vAlign w:val="center"/>
          </w:tcPr>
          <w:p w14:paraId="527BC170">
            <w:pPr>
              <w:widowControl/>
              <w:spacing w:line="240" w:lineRule="exact"/>
              <w:jc w:val="center"/>
              <w:rPr>
                <w:rFonts w:ascii="仿宋" w:hAnsi="仿宋" w:eastAsia="仿宋" w:cs="仿宋"/>
                <w:kern w:val="0"/>
                <w:sz w:val="18"/>
                <w:szCs w:val="18"/>
              </w:rPr>
            </w:pPr>
            <w:r>
              <w:rPr>
                <w:rFonts w:hint="eastAsia" w:ascii="仿宋" w:hAnsi="仿宋" w:eastAsia="仿宋" w:cs="仿宋"/>
                <w:kern w:val="0"/>
                <w:sz w:val="18"/>
                <w:szCs w:val="18"/>
              </w:rPr>
              <w:t>4</w:t>
            </w:r>
          </w:p>
        </w:tc>
        <w:tc>
          <w:tcPr>
            <w:tcW w:w="2407" w:type="dxa"/>
            <w:tcBorders>
              <w:top w:val="nil"/>
              <w:left w:val="nil"/>
              <w:bottom w:val="single" w:color="000000" w:sz="4" w:space="0"/>
              <w:right w:val="single" w:color="000000" w:sz="4" w:space="0"/>
            </w:tcBorders>
            <w:vAlign w:val="center"/>
          </w:tcPr>
          <w:p w14:paraId="65E00A95">
            <w:pPr>
              <w:widowControl/>
              <w:spacing w:line="240" w:lineRule="exact"/>
              <w:jc w:val="left"/>
              <w:rPr>
                <w:rFonts w:ascii="仿宋" w:hAnsi="仿宋" w:eastAsia="仿宋" w:cs="仿宋"/>
                <w:kern w:val="0"/>
                <w:sz w:val="18"/>
                <w:szCs w:val="18"/>
              </w:rPr>
            </w:pPr>
            <w:r>
              <w:rPr>
                <w:rFonts w:hint="eastAsia" w:ascii="仿宋" w:hAnsi="仿宋" w:eastAsia="仿宋" w:cs="仿宋"/>
                <w:kern w:val="0"/>
                <w:sz w:val="18"/>
                <w:szCs w:val="18"/>
              </w:rPr>
              <w:t>设立了项目绩效目标；目标明确；目标细化；目标量化</w:t>
            </w:r>
          </w:p>
        </w:tc>
        <w:tc>
          <w:tcPr>
            <w:tcW w:w="2772" w:type="dxa"/>
            <w:tcBorders>
              <w:top w:val="nil"/>
              <w:left w:val="nil"/>
              <w:bottom w:val="single" w:color="000000" w:sz="4" w:space="0"/>
              <w:right w:val="single" w:color="000000" w:sz="4" w:space="0"/>
            </w:tcBorders>
            <w:vAlign w:val="center"/>
          </w:tcPr>
          <w:p w14:paraId="041E04C7">
            <w:pPr>
              <w:widowControl/>
              <w:spacing w:line="240" w:lineRule="exact"/>
              <w:jc w:val="left"/>
              <w:rPr>
                <w:rFonts w:ascii="仿宋" w:hAnsi="仿宋" w:eastAsia="仿宋" w:cs="仿宋"/>
                <w:kern w:val="0"/>
                <w:sz w:val="18"/>
                <w:szCs w:val="18"/>
              </w:rPr>
            </w:pPr>
            <w:r>
              <w:rPr>
                <w:rFonts w:hint="eastAsia" w:ascii="仿宋" w:hAnsi="仿宋" w:eastAsia="仿宋" w:cs="仿宋"/>
                <w:kern w:val="0"/>
                <w:sz w:val="18"/>
                <w:szCs w:val="18"/>
              </w:rPr>
              <w:t>①设有目标（1分）</w:t>
            </w:r>
            <w:r>
              <w:rPr>
                <w:rFonts w:hint="eastAsia" w:ascii="仿宋" w:hAnsi="仿宋" w:eastAsia="仿宋" w:cs="仿宋"/>
                <w:kern w:val="0"/>
                <w:sz w:val="18"/>
                <w:szCs w:val="18"/>
              </w:rPr>
              <w:br w:type="textWrapping"/>
            </w:r>
            <w:r>
              <w:rPr>
                <w:rFonts w:hint="eastAsia" w:ascii="仿宋" w:hAnsi="仿宋" w:eastAsia="仿宋" w:cs="仿宋"/>
                <w:kern w:val="0"/>
                <w:sz w:val="18"/>
                <w:szCs w:val="18"/>
              </w:rPr>
              <w:t>②目标明确（1分）</w:t>
            </w:r>
            <w:r>
              <w:rPr>
                <w:rFonts w:hint="eastAsia" w:ascii="仿宋" w:hAnsi="仿宋" w:eastAsia="仿宋" w:cs="仿宋"/>
                <w:kern w:val="0"/>
                <w:sz w:val="18"/>
                <w:szCs w:val="18"/>
              </w:rPr>
              <w:br w:type="textWrapping"/>
            </w:r>
            <w:r>
              <w:rPr>
                <w:rFonts w:hint="eastAsia" w:ascii="仿宋" w:hAnsi="仿宋" w:eastAsia="仿宋" w:cs="仿宋"/>
                <w:kern w:val="0"/>
                <w:sz w:val="18"/>
                <w:szCs w:val="18"/>
              </w:rPr>
              <w:t>③目标细化（1分）</w:t>
            </w:r>
            <w:r>
              <w:rPr>
                <w:rFonts w:hint="eastAsia" w:ascii="仿宋" w:hAnsi="仿宋" w:eastAsia="仿宋" w:cs="仿宋"/>
                <w:kern w:val="0"/>
                <w:sz w:val="18"/>
                <w:szCs w:val="18"/>
              </w:rPr>
              <w:br w:type="textWrapping"/>
            </w:r>
            <w:r>
              <w:rPr>
                <w:rFonts w:hint="eastAsia" w:ascii="仿宋" w:hAnsi="仿宋" w:eastAsia="仿宋" w:cs="仿宋"/>
                <w:kern w:val="0"/>
                <w:sz w:val="18"/>
                <w:szCs w:val="18"/>
              </w:rPr>
              <w:t>④目标量化（1分）</w:t>
            </w:r>
          </w:p>
        </w:tc>
        <w:tc>
          <w:tcPr>
            <w:tcW w:w="803" w:type="dxa"/>
            <w:tcBorders>
              <w:top w:val="nil"/>
              <w:left w:val="nil"/>
              <w:bottom w:val="single" w:color="auto" w:sz="4" w:space="0"/>
              <w:right w:val="single" w:color="auto" w:sz="4" w:space="0"/>
            </w:tcBorders>
            <w:vAlign w:val="center"/>
          </w:tcPr>
          <w:p w14:paraId="1851173C">
            <w:pPr>
              <w:widowControl/>
              <w:spacing w:line="240" w:lineRule="exact"/>
              <w:jc w:val="center"/>
              <w:rPr>
                <w:rFonts w:ascii="仿宋" w:hAnsi="仿宋" w:eastAsia="仿宋" w:cs="仿宋"/>
                <w:kern w:val="0"/>
                <w:sz w:val="18"/>
                <w:szCs w:val="18"/>
              </w:rPr>
            </w:pPr>
            <w:r>
              <w:rPr>
                <w:rFonts w:hint="eastAsia" w:ascii="仿宋" w:hAnsi="仿宋" w:eastAsia="仿宋" w:cs="仿宋"/>
                <w:kern w:val="0"/>
                <w:sz w:val="18"/>
                <w:szCs w:val="18"/>
              </w:rPr>
              <w:t>4</w:t>
            </w:r>
          </w:p>
        </w:tc>
      </w:tr>
      <w:tr w14:paraId="2C6976F6">
        <w:tblPrEx>
          <w:tblCellMar>
            <w:top w:w="0" w:type="dxa"/>
            <w:left w:w="108" w:type="dxa"/>
            <w:bottom w:w="0" w:type="dxa"/>
            <w:right w:w="108" w:type="dxa"/>
          </w:tblCellMar>
        </w:tblPrEx>
        <w:trPr>
          <w:trHeight w:val="1277"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14:paraId="0BEA9F7A">
            <w:pPr>
              <w:widowControl/>
              <w:jc w:val="left"/>
              <w:rPr>
                <w:rFonts w:ascii="仿宋" w:hAnsi="仿宋" w:eastAsia="仿宋" w:cs="仿宋"/>
                <w:kern w:val="0"/>
                <w:sz w:val="18"/>
                <w:szCs w:val="18"/>
              </w:rPr>
            </w:pPr>
          </w:p>
        </w:tc>
        <w:tc>
          <w:tcPr>
            <w:tcW w:w="540" w:type="dxa"/>
            <w:vMerge w:val="continue"/>
            <w:tcBorders>
              <w:top w:val="nil"/>
              <w:left w:val="nil"/>
              <w:bottom w:val="single" w:color="000000" w:sz="4" w:space="0"/>
              <w:right w:val="single" w:color="000000" w:sz="4" w:space="0"/>
            </w:tcBorders>
            <w:vAlign w:val="center"/>
          </w:tcPr>
          <w:p w14:paraId="54ABFDD6">
            <w:pPr>
              <w:widowControl/>
              <w:jc w:val="left"/>
              <w:rPr>
                <w:rFonts w:ascii="仿宋" w:hAnsi="仿宋" w:eastAsia="仿宋" w:cs="仿宋"/>
                <w:kern w:val="0"/>
                <w:sz w:val="18"/>
                <w:szCs w:val="18"/>
              </w:rPr>
            </w:pPr>
          </w:p>
        </w:tc>
        <w:tc>
          <w:tcPr>
            <w:tcW w:w="703" w:type="dxa"/>
            <w:vMerge w:val="restart"/>
            <w:tcBorders>
              <w:top w:val="nil"/>
              <w:left w:val="nil"/>
              <w:bottom w:val="single" w:color="000000" w:sz="4" w:space="0"/>
              <w:right w:val="single" w:color="000000" w:sz="4" w:space="0"/>
            </w:tcBorders>
            <w:vAlign w:val="center"/>
          </w:tcPr>
          <w:p w14:paraId="78742132">
            <w:pPr>
              <w:widowControl/>
              <w:spacing w:line="240" w:lineRule="exact"/>
              <w:jc w:val="center"/>
              <w:rPr>
                <w:rFonts w:ascii="仿宋" w:hAnsi="仿宋" w:eastAsia="仿宋" w:cs="仿宋"/>
                <w:kern w:val="0"/>
                <w:sz w:val="18"/>
                <w:szCs w:val="18"/>
              </w:rPr>
            </w:pPr>
            <w:r>
              <w:rPr>
                <w:rFonts w:hint="eastAsia" w:ascii="仿宋" w:hAnsi="仿宋" w:eastAsia="仿宋" w:cs="仿宋"/>
                <w:kern w:val="0"/>
                <w:sz w:val="18"/>
                <w:szCs w:val="18"/>
              </w:rPr>
              <w:t>决策过程</w:t>
            </w:r>
          </w:p>
        </w:tc>
        <w:tc>
          <w:tcPr>
            <w:tcW w:w="540" w:type="dxa"/>
            <w:vMerge w:val="restart"/>
            <w:tcBorders>
              <w:top w:val="nil"/>
              <w:left w:val="nil"/>
              <w:bottom w:val="single" w:color="000000" w:sz="4" w:space="0"/>
              <w:right w:val="single" w:color="000000" w:sz="4" w:space="0"/>
            </w:tcBorders>
            <w:vAlign w:val="center"/>
          </w:tcPr>
          <w:p w14:paraId="5A087C02">
            <w:pPr>
              <w:widowControl/>
              <w:spacing w:line="240" w:lineRule="exact"/>
              <w:jc w:val="center"/>
              <w:rPr>
                <w:rFonts w:ascii="仿宋" w:hAnsi="仿宋" w:eastAsia="仿宋" w:cs="仿宋"/>
                <w:kern w:val="0"/>
                <w:sz w:val="18"/>
                <w:szCs w:val="18"/>
              </w:rPr>
            </w:pPr>
            <w:r>
              <w:rPr>
                <w:rFonts w:hint="eastAsia" w:ascii="仿宋" w:hAnsi="仿宋" w:eastAsia="仿宋" w:cs="仿宋"/>
                <w:kern w:val="0"/>
                <w:sz w:val="18"/>
                <w:szCs w:val="18"/>
              </w:rPr>
              <w:t>8</w:t>
            </w:r>
          </w:p>
        </w:tc>
        <w:tc>
          <w:tcPr>
            <w:tcW w:w="803" w:type="dxa"/>
            <w:tcBorders>
              <w:top w:val="nil"/>
              <w:left w:val="nil"/>
              <w:bottom w:val="single" w:color="000000" w:sz="4" w:space="0"/>
              <w:right w:val="single" w:color="000000" w:sz="4" w:space="0"/>
            </w:tcBorders>
            <w:vAlign w:val="center"/>
          </w:tcPr>
          <w:p w14:paraId="15557F13">
            <w:pPr>
              <w:widowControl/>
              <w:spacing w:line="240" w:lineRule="exact"/>
              <w:jc w:val="center"/>
              <w:rPr>
                <w:rFonts w:ascii="仿宋" w:hAnsi="仿宋" w:eastAsia="仿宋" w:cs="仿宋"/>
                <w:kern w:val="0"/>
                <w:sz w:val="18"/>
                <w:szCs w:val="18"/>
              </w:rPr>
            </w:pPr>
            <w:r>
              <w:rPr>
                <w:rFonts w:hint="eastAsia" w:ascii="仿宋" w:hAnsi="仿宋" w:eastAsia="仿宋" w:cs="仿宋"/>
                <w:kern w:val="0"/>
                <w:sz w:val="18"/>
                <w:szCs w:val="18"/>
              </w:rPr>
              <w:t>决策</w:t>
            </w:r>
            <w:r>
              <w:rPr>
                <w:rFonts w:hint="eastAsia" w:ascii="仿宋" w:hAnsi="仿宋" w:eastAsia="仿宋" w:cs="仿宋"/>
                <w:kern w:val="0"/>
                <w:sz w:val="18"/>
                <w:szCs w:val="18"/>
              </w:rPr>
              <w:br w:type="textWrapping"/>
            </w:r>
            <w:r>
              <w:rPr>
                <w:rFonts w:hint="eastAsia" w:ascii="仿宋" w:hAnsi="仿宋" w:eastAsia="仿宋" w:cs="仿宋"/>
                <w:kern w:val="0"/>
                <w:sz w:val="18"/>
                <w:szCs w:val="18"/>
              </w:rPr>
              <w:t>依据</w:t>
            </w:r>
          </w:p>
        </w:tc>
        <w:tc>
          <w:tcPr>
            <w:tcW w:w="550" w:type="dxa"/>
            <w:tcBorders>
              <w:top w:val="nil"/>
              <w:left w:val="nil"/>
              <w:bottom w:val="single" w:color="000000" w:sz="4" w:space="0"/>
              <w:right w:val="single" w:color="000000" w:sz="4" w:space="0"/>
            </w:tcBorders>
            <w:vAlign w:val="center"/>
          </w:tcPr>
          <w:p w14:paraId="0889EB89">
            <w:pPr>
              <w:widowControl/>
              <w:spacing w:line="240" w:lineRule="exact"/>
              <w:jc w:val="center"/>
              <w:rPr>
                <w:rFonts w:ascii="仿宋" w:hAnsi="仿宋" w:eastAsia="仿宋" w:cs="仿宋"/>
                <w:kern w:val="0"/>
                <w:sz w:val="18"/>
                <w:szCs w:val="18"/>
              </w:rPr>
            </w:pPr>
            <w:r>
              <w:rPr>
                <w:rFonts w:hint="eastAsia" w:ascii="仿宋" w:hAnsi="仿宋" w:eastAsia="仿宋" w:cs="仿宋"/>
                <w:kern w:val="0"/>
                <w:sz w:val="18"/>
                <w:szCs w:val="18"/>
              </w:rPr>
              <w:t>4</w:t>
            </w:r>
          </w:p>
        </w:tc>
        <w:tc>
          <w:tcPr>
            <w:tcW w:w="2407" w:type="dxa"/>
            <w:tcBorders>
              <w:top w:val="nil"/>
              <w:left w:val="nil"/>
              <w:bottom w:val="single" w:color="000000" w:sz="4" w:space="0"/>
              <w:right w:val="single" w:color="000000" w:sz="4" w:space="0"/>
            </w:tcBorders>
            <w:vAlign w:val="center"/>
          </w:tcPr>
          <w:p w14:paraId="0164C285">
            <w:pPr>
              <w:widowControl/>
              <w:spacing w:line="240" w:lineRule="exact"/>
              <w:jc w:val="left"/>
              <w:rPr>
                <w:rFonts w:ascii="仿宋" w:hAnsi="仿宋" w:eastAsia="仿宋" w:cs="仿宋"/>
                <w:kern w:val="0"/>
                <w:sz w:val="18"/>
                <w:szCs w:val="18"/>
              </w:rPr>
            </w:pPr>
            <w:r>
              <w:rPr>
                <w:rFonts w:hint="eastAsia" w:ascii="仿宋" w:hAnsi="仿宋" w:eastAsia="仿宋" w:cs="仿宋"/>
                <w:kern w:val="0"/>
                <w:sz w:val="18"/>
                <w:szCs w:val="18"/>
              </w:rPr>
              <w:t>有关法律法规的明确规定；某一经济社会发展规划；某部门年度工作计划；某一实际问题和需求</w:t>
            </w:r>
          </w:p>
        </w:tc>
        <w:tc>
          <w:tcPr>
            <w:tcW w:w="2772" w:type="dxa"/>
            <w:tcBorders>
              <w:top w:val="nil"/>
              <w:left w:val="nil"/>
              <w:bottom w:val="single" w:color="000000" w:sz="4" w:space="0"/>
              <w:right w:val="single" w:color="000000" w:sz="4" w:space="0"/>
            </w:tcBorders>
            <w:vAlign w:val="center"/>
          </w:tcPr>
          <w:p w14:paraId="0C274E8E">
            <w:pPr>
              <w:widowControl/>
              <w:spacing w:line="240" w:lineRule="exact"/>
              <w:jc w:val="left"/>
              <w:rPr>
                <w:rFonts w:ascii="仿宋" w:hAnsi="仿宋" w:eastAsia="仿宋" w:cs="仿宋"/>
                <w:kern w:val="0"/>
                <w:sz w:val="18"/>
                <w:szCs w:val="18"/>
              </w:rPr>
            </w:pPr>
            <w:r>
              <w:rPr>
                <w:rFonts w:hint="eastAsia" w:ascii="仿宋" w:hAnsi="仿宋" w:eastAsia="仿宋" w:cs="仿宋"/>
                <w:kern w:val="0"/>
                <w:sz w:val="18"/>
                <w:szCs w:val="18"/>
              </w:rPr>
              <w:t>①符合法律法规（1分）</w:t>
            </w:r>
            <w:r>
              <w:rPr>
                <w:rFonts w:hint="eastAsia" w:ascii="仿宋" w:hAnsi="仿宋" w:eastAsia="仿宋" w:cs="仿宋"/>
                <w:kern w:val="0"/>
                <w:sz w:val="18"/>
                <w:szCs w:val="18"/>
              </w:rPr>
              <w:br w:type="textWrapping"/>
            </w:r>
            <w:r>
              <w:rPr>
                <w:rFonts w:hint="eastAsia" w:ascii="仿宋" w:hAnsi="仿宋" w:eastAsia="仿宋" w:cs="仿宋"/>
                <w:kern w:val="0"/>
                <w:sz w:val="18"/>
                <w:szCs w:val="18"/>
              </w:rPr>
              <w:t>②符合经济社会发展规划（1分）</w:t>
            </w:r>
            <w:r>
              <w:rPr>
                <w:rFonts w:hint="eastAsia" w:ascii="仿宋" w:hAnsi="仿宋" w:eastAsia="仿宋" w:cs="仿宋"/>
                <w:kern w:val="0"/>
                <w:sz w:val="18"/>
                <w:szCs w:val="18"/>
              </w:rPr>
              <w:br w:type="textWrapping"/>
            </w:r>
            <w:r>
              <w:rPr>
                <w:rFonts w:hint="eastAsia" w:ascii="仿宋" w:hAnsi="仿宋" w:eastAsia="仿宋" w:cs="仿宋"/>
                <w:kern w:val="0"/>
                <w:sz w:val="18"/>
                <w:szCs w:val="18"/>
              </w:rPr>
              <w:t>③部门年度工作计划（1分）</w:t>
            </w:r>
            <w:r>
              <w:rPr>
                <w:rFonts w:hint="eastAsia" w:ascii="仿宋" w:hAnsi="仿宋" w:eastAsia="仿宋" w:cs="仿宋"/>
                <w:kern w:val="0"/>
                <w:sz w:val="18"/>
                <w:szCs w:val="18"/>
              </w:rPr>
              <w:br w:type="textWrapping"/>
            </w:r>
            <w:r>
              <w:rPr>
                <w:rFonts w:hint="eastAsia" w:ascii="仿宋" w:hAnsi="仿宋" w:eastAsia="仿宋" w:cs="仿宋"/>
                <w:spacing w:val="-6"/>
                <w:kern w:val="0"/>
                <w:sz w:val="18"/>
                <w:szCs w:val="18"/>
              </w:rPr>
              <w:t>④针对某一实际问题和需求（1分）</w:t>
            </w:r>
            <w:r>
              <w:rPr>
                <w:rFonts w:hint="eastAsia" w:ascii="仿宋" w:hAnsi="仿宋" w:eastAsia="仿宋" w:cs="仿宋"/>
                <w:kern w:val="0"/>
                <w:sz w:val="18"/>
                <w:szCs w:val="18"/>
              </w:rPr>
              <w:br w:type="textWrapping"/>
            </w:r>
            <w:r>
              <w:rPr>
                <w:rFonts w:hint="eastAsia" w:ascii="仿宋" w:hAnsi="仿宋" w:eastAsia="仿宋" w:cs="仿宋"/>
                <w:kern w:val="0"/>
                <w:sz w:val="18"/>
                <w:szCs w:val="18"/>
              </w:rPr>
              <w:t>以上③需提供佐证资料。</w:t>
            </w:r>
          </w:p>
        </w:tc>
        <w:tc>
          <w:tcPr>
            <w:tcW w:w="803" w:type="dxa"/>
            <w:tcBorders>
              <w:top w:val="nil"/>
              <w:left w:val="nil"/>
              <w:bottom w:val="single" w:color="auto" w:sz="4" w:space="0"/>
              <w:right w:val="single" w:color="auto" w:sz="4" w:space="0"/>
            </w:tcBorders>
            <w:vAlign w:val="center"/>
          </w:tcPr>
          <w:p w14:paraId="47A68C0D">
            <w:pPr>
              <w:widowControl/>
              <w:spacing w:line="240" w:lineRule="exact"/>
              <w:jc w:val="center"/>
              <w:rPr>
                <w:rFonts w:ascii="仿宋" w:hAnsi="仿宋" w:eastAsia="仿宋" w:cs="仿宋"/>
                <w:kern w:val="0"/>
                <w:sz w:val="18"/>
                <w:szCs w:val="18"/>
              </w:rPr>
            </w:pPr>
            <w:r>
              <w:rPr>
                <w:rFonts w:hint="eastAsia" w:ascii="仿宋" w:hAnsi="仿宋" w:eastAsia="仿宋" w:cs="仿宋"/>
                <w:kern w:val="0"/>
                <w:sz w:val="18"/>
                <w:szCs w:val="18"/>
              </w:rPr>
              <w:t>4</w:t>
            </w:r>
          </w:p>
        </w:tc>
      </w:tr>
      <w:tr w14:paraId="3BEC100D">
        <w:tblPrEx>
          <w:tblCellMar>
            <w:top w:w="0" w:type="dxa"/>
            <w:left w:w="108" w:type="dxa"/>
            <w:bottom w:w="0" w:type="dxa"/>
            <w:right w:w="108" w:type="dxa"/>
          </w:tblCellMar>
        </w:tblPrEx>
        <w:trPr>
          <w:trHeight w:val="983"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14:paraId="19EB36B7">
            <w:pPr>
              <w:widowControl/>
              <w:jc w:val="left"/>
              <w:rPr>
                <w:rFonts w:ascii="仿宋" w:hAnsi="仿宋" w:eastAsia="仿宋" w:cs="仿宋"/>
                <w:kern w:val="0"/>
                <w:sz w:val="18"/>
                <w:szCs w:val="18"/>
              </w:rPr>
            </w:pPr>
          </w:p>
        </w:tc>
        <w:tc>
          <w:tcPr>
            <w:tcW w:w="540" w:type="dxa"/>
            <w:vMerge w:val="continue"/>
            <w:tcBorders>
              <w:top w:val="nil"/>
              <w:left w:val="nil"/>
              <w:bottom w:val="single" w:color="000000" w:sz="4" w:space="0"/>
              <w:right w:val="single" w:color="000000" w:sz="4" w:space="0"/>
            </w:tcBorders>
            <w:vAlign w:val="center"/>
          </w:tcPr>
          <w:p w14:paraId="7F536921">
            <w:pPr>
              <w:widowControl/>
              <w:jc w:val="left"/>
              <w:rPr>
                <w:rFonts w:ascii="仿宋" w:hAnsi="仿宋" w:eastAsia="仿宋" w:cs="仿宋"/>
                <w:kern w:val="0"/>
                <w:sz w:val="18"/>
                <w:szCs w:val="18"/>
              </w:rPr>
            </w:pPr>
          </w:p>
        </w:tc>
        <w:tc>
          <w:tcPr>
            <w:tcW w:w="703" w:type="dxa"/>
            <w:vMerge w:val="continue"/>
            <w:tcBorders>
              <w:top w:val="nil"/>
              <w:left w:val="nil"/>
              <w:bottom w:val="single" w:color="000000" w:sz="4" w:space="0"/>
              <w:right w:val="single" w:color="000000" w:sz="4" w:space="0"/>
            </w:tcBorders>
            <w:vAlign w:val="center"/>
          </w:tcPr>
          <w:p w14:paraId="7D8CB97D">
            <w:pPr>
              <w:widowControl/>
              <w:jc w:val="left"/>
              <w:rPr>
                <w:rFonts w:ascii="仿宋" w:hAnsi="仿宋" w:eastAsia="仿宋" w:cs="仿宋"/>
                <w:kern w:val="0"/>
                <w:sz w:val="18"/>
                <w:szCs w:val="18"/>
              </w:rPr>
            </w:pPr>
          </w:p>
        </w:tc>
        <w:tc>
          <w:tcPr>
            <w:tcW w:w="540" w:type="dxa"/>
            <w:vMerge w:val="continue"/>
            <w:tcBorders>
              <w:top w:val="nil"/>
              <w:left w:val="nil"/>
              <w:bottom w:val="single" w:color="000000" w:sz="4" w:space="0"/>
              <w:right w:val="single" w:color="000000" w:sz="4" w:space="0"/>
            </w:tcBorders>
            <w:vAlign w:val="center"/>
          </w:tcPr>
          <w:p w14:paraId="776C7CCC">
            <w:pPr>
              <w:widowControl/>
              <w:jc w:val="left"/>
              <w:rPr>
                <w:rFonts w:ascii="仿宋" w:hAnsi="仿宋" w:eastAsia="仿宋" w:cs="仿宋"/>
                <w:kern w:val="0"/>
                <w:sz w:val="18"/>
                <w:szCs w:val="18"/>
              </w:rPr>
            </w:pPr>
          </w:p>
        </w:tc>
        <w:tc>
          <w:tcPr>
            <w:tcW w:w="803" w:type="dxa"/>
            <w:tcBorders>
              <w:top w:val="nil"/>
              <w:left w:val="nil"/>
              <w:bottom w:val="single" w:color="000000" w:sz="4" w:space="0"/>
              <w:right w:val="single" w:color="000000" w:sz="4" w:space="0"/>
            </w:tcBorders>
            <w:vAlign w:val="center"/>
          </w:tcPr>
          <w:p w14:paraId="65024518">
            <w:pPr>
              <w:widowControl/>
              <w:spacing w:line="240" w:lineRule="exact"/>
              <w:jc w:val="center"/>
              <w:rPr>
                <w:rFonts w:ascii="仿宋" w:hAnsi="仿宋" w:eastAsia="仿宋" w:cs="仿宋"/>
                <w:kern w:val="0"/>
                <w:sz w:val="18"/>
                <w:szCs w:val="18"/>
              </w:rPr>
            </w:pPr>
            <w:r>
              <w:rPr>
                <w:rFonts w:hint="eastAsia" w:ascii="仿宋" w:hAnsi="仿宋" w:eastAsia="仿宋" w:cs="仿宋"/>
                <w:kern w:val="0"/>
                <w:sz w:val="18"/>
                <w:szCs w:val="18"/>
              </w:rPr>
              <w:t>决策</w:t>
            </w:r>
            <w:r>
              <w:rPr>
                <w:rFonts w:hint="eastAsia" w:ascii="仿宋" w:hAnsi="仿宋" w:eastAsia="仿宋" w:cs="仿宋"/>
                <w:kern w:val="0"/>
                <w:sz w:val="18"/>
                <w:szCs w:val="18"/>
              </w:rPr>
              <w:br w:type="textWrapping"/>
            </w:r>
            <w:r>
              <w:rPr>
                <w:rFonts w:hint="eastAsia" w:ascii="仿宋" w:hAnsi="仿宋" w:eastAsia="仿宋" w:cs="仿宋"/>
                <w:kern w:val="0"/>
                <w:sz w:val="18"/>
                <w:szCs w:val="18"/>
              </w:rPr>
              <w:t>程序</w:t>
            </w:r>
          </w:p>
        </w:tc>
        <w:tc>
          <w:tcPr>
            <w:tcW w:w="550" w:type="dxa"/>
            <w:tcBorders>
              <w:top w:val="nil"/>
              <w:left w:val="nil"/>
              <w:bottom w:val="single" w:color="000000" w:sz="4" w:space="0"/>
              <w:right w:val="single" w:color="000000" w:sz="4" w:space="0"/>
            </w:tcBorders>
            <w:vAlign w:val="center"/>
          </w:tcPr>
          <w:p w14:paraId="6EEA51B3">
            <w:pPr>
              <w:widowControl/>
              <w:spacing w:line="240" w:lineRule="exact"/>
              <w:jc w:val="center"/>
              <w:rPr>
                <w:rFonts w:ascii="仿宋" w:hAnsi="仿宋" w:eastAsia="仿宋" w:cs="仿宋"/>
                <w:kern w:val="0"/>
                <w:sz w:val="18"/>
                <w:szCs w:val="18"/>
              </w:rPr>
            </w:pPr>
            <w:r>
              <w:rPr>
                <w:rFonts w:hint="eastAsia" w:ascii="仿宋" w:hAnsi="仿宋" w:eastAsia="仿宋" w:cs="仿宋"/>
                <w:kern w:val="0"/>
                <w:sz w:val="18"/>
                <w:szCs w:val="18"/>
              </w:rPr>
              <w:t>4</w:t>
            </w:r>
          </w:p>
        </w:tc>
        <w:tc>
          <w:tcPr>
            <w:tcW w:w="2407" w:type="dxa"/>
            <w:tcBorders>
              <w:top w:val="nil"/>
              <w:left w:val="nil"/>
              <w:bottom w:val="single" w:color="000000" w:sz="4" w:space="0"/>
              <w:right w:val="single" w:color="000000" w:sz="4" w:space="0"/>
            </w:tcBorders>
            <w:vAlign w:val="center"/>
          </w:tcPr>
          <w:p w14:paraId="6FEE099B">
            <w:pPr>
              <w:widowControl/>
              <w:spacing w:line="240" w:lineRule="exact"/>
              <w:jc w:val="left"/>
              <w:rPr>
                <w:rFonts w:ascii="仿宋" w:hAnsi="仿宋" w:eastAsia="仿宋" w:cs="仿宋"/>
                <w:kern w:val="0"/>
                <w:sz w:val="18"/>
                <w:szCs w:val="18"/>
              </w:rPr>
            </w:pPr>
            <w:r>
              <w:rPr>
                <w:rFonts w:hint="eastAsia" w:ascii="仿宋" w:hAnsi="仿宋" w:eastAsia="仿宋" w:cs="仿宋"/>
                <w:kern w:val="0"/>
                <w:sz w:val="18"/>
                <w:szCs w:val="18"/>
              </w:rPr>
              <w:t>项目符合申报条件；申报、批复程序符合相关管理办法；项目调整履行了相应手续</w:t>
            </w:r>
          </w:p>
        </w:tc>
        <w:tc>
          <w:tcPr>
            <w:tcW w:w="2772" w:type="dxa"/>
            <w:tcBorders>
              <w:top w:val="nil"/>
              <w:left w:val="nil"/>
              <w:bottom w:val="single" w:color="000000" w:sz="4" w:space="0"/>
              <w:right w:val="single" w:color="000000" w:sz="4" w:space="0"/>
            </w:tcBorders>
            <w:vAlign w:val="center"/>
          </w:tcPr>
          <w:p w14:paraId="36C13AD1">
            <w:pPr>
              <w:widowControl/>
              <w:spacing w:line="240" w:lineRule="exact"/>
              <w:jc w:val="left"/>
              <w:rPr>
                <w:rFonts w:ascii="仿宋" w:hAnsi="仿宋" w:eastAsia="仿宋" w:cs="仿宋"/>
                <w:kern w:val="0"/>
                <w:sz w:val="18"/>
                <w:szCs w:val="18"/>
              </w:rPr>
            </w:pPr>
            <w:r>
              <w:rPr>
                <w:rFonts w:hint="eastAsia" w:ascii="仿宋" w:hAnsi="仿宋" w:eastAsia="仿宋" w:cs="仿宋"/>
                <w:kern w:val="0"/>
                <w:sz w:val="18"/>
                <w:szCs w:val="18"/>
              </w:rPr>
              <w:t>①符合申报条件（2分）</w:t>
            </w:r>
            <w:r>
              <w:rPr>
                <w:rFonts w:hint="eastAsia" w:ascii="仿宋" w:hAnsi="仿宋" w:eastAsia="仿宋" w:cs="仿宋"/>
                <w:kern w:val="0"/>
                <w:sz w:val="18"/>
                <w:szCs w:val="18"/>
              </w:rPr>
              <w:br w:type="textWrapping"/>
            </w:r>
            <w:r>
              <w:rPr>
                <w:rFonts w:hint="eastAsia" w:ascii="仿宋" w:hAnsi="仿宋" w:eastAsia="仿宋" w:cs="仿宋"/>
                <w:kern w:val="0"/>
                <w:sz w:val="18"/>
                <w:szCs w:val="18"/>
              </w:rPr>
              <w:t>②项目申报、批复程序符合管理办法（1分）</w:t>
            </w:r>
            <w:r>
              <w:rPr>
                <w:rFonts w:hint="eastAsia" w:ascii="仿宋" w:hAnsi="仿宋" w:eastAsia="仿宋" w:cs="仿宋"/>
                <w:kern w:val="0"/>
                <w:sz w:val="18"/>
                <w:szCs w:val="18"/>
              </w:rPr>
              <w:br w:type="textWrapping"/>
            </w:r>
            <w:r>
              <w:rPr>
                <w:rFonts w:hint="eastAsia" w:ascii="仿宋" w:hAnsi="仿宋" w:eastAsia="仿宋" w:cs="仿宋"/>
                <w:spacing w:val="-6"/>
                <w:kern w:val="0"/>
                <w:sz w:val="18"/>
                <w:szCs w:val="18"/>
              </w:rPr>
              <w:t>③项目调整履行了相应手续（1分）</w:t>
            </w:r>
          </w:p>
        </w:tc>
        <w:tc>
          <w:tcPr>
            <w:tcW w:w="803" w:type="dxa"/>
            <w:tcBorders>
              <w:top w:val="nil"/>
              <w:left w:val="nil"/>
              <w:bottom w:val="single" w:color="auto" w:sz="4" w:space="0"/>
              <w:right w:val="single" w:color="auto" w:sz="4" w:space="0"/>
            </w:tcBorders>
            <w:vAlign w:val="center"/>
          </w:tcPr>
          <w:p w14:paraId="77591DC2">
            <w:pPr>
              <w:widowControl/>
              <w:spacing w:line="240" w:lineRule="exact"/>
              <w:jc w:val="center"/>
              <w:rPr>
                <w:rFonts w:ascii="仿宋" w:hAnsi="仿宋" w:eastAsia="仿宋" w:cs="仿宋"/>
                <w:kern w:val="0"/>
                <w:sz w:val="18"/>
                <w:szCs w:val="18"/>
              </w:rPr>
            </w:pPr>
            <w:r>
              <w:rPr>
                <w:rFonts w:hint="eastAsia" w:ascii="仿宋" w:hAnsi="仿宋" w:eastAsia="仿宋" w:cs="仿宋"/>
                <w:kern w:val="0"/>
                <w:sz w:val="18"/>
                <w:szCs w:val="18"/>
              </w:rPr>
              <w:t>4</w:t>
            </w:r>
          </w:p>
        </w:tc>
      </w:tr>
      <w:tr w14:paraId="23484F9A">
        <w:tblPrEx>
          <w:tblCellMar>
            <w:top w:w="0" w:type="dxa"/>
            <w:left w:w="108" w:type="dxa"/>
            <w:bottom w:w="0" w:type="dxa"/>
            <w:right w:w="108" w:type="dxa"/>
          </w:tblCellMar>
        </w:tblPrEx>
        <w:trPr>
          <w:trHeight w:val="967"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14:paraId="20FF78C1">
            <w:pPr>
              <w:widowControl/>
              <w:jc w:val="left"/>
              <w:rPr>
                <w:rFonts w:ascii="仿宋" w:hAnsi="仿宋" w:eastAsia="仿宋" w:cs="仿宋"/>
                <w:kern w:val="0"/>
                <w:sz w:val="18"/>
                <w:szCs w:val="18"/>
              </w:rPr>
            </w:pPr>
          </w:p>
        </w:tc>
        <w:tc>
          <w:tcPr>
            <w:tcW w:w="540" w:type="dxa"/>
            <w:vMerge w:val="continue"/>
            <w:tcBorders>
              <w:top w:val="nil"/>
              <w:left w:val="nil"/>
              <w:bottom w:val="single" w:color="000000" w:sz="4" w:space="0"/>
              <w:right w:val="single" w:color="000000" w:sz="4" w:space="0"/>
            </w:tcBorders>
            <w:vAlign w:val="center"/>
          </w:tcPr>
          <w:p w14:paraId="2078A864">
            <w:pPr>
              <w:widowControl/>
              <w:jc w:val="left"/>
              <w:rPr>
                <w:rFonts w:ascii="仿宋" w:hAnsi="仿宋" w:eastAsia="仿宋" w:cs="仿宋"/>
                <w:kern w:val="0"/>
                <w:sz w:val="18"/>
                <w:szCs w:val="18"/>
              </w:rPr>
            </w:pPr>
          </w:p>
        </w:tc>
        <w:tc>
          <w:tcPr>
            <w:tcW w:w="703" w:type="dxa"/>
            <w:vMerge w:val="restart"/>
            <w:tcBorders>
              <w:top w:val="nil"/>
              <w:left w:val="nil"/>
              <w:bottom w:val="single" w:color="000000" w:sz="4" w:space="0"/>
              <w:right w:val="single" w:color="000000" w:sz="4" w:space="0"/>
            </w:tcBorders>
            <w:vAlign w:val="center"/>
          </w:tcPr>
          <w:p w14:paraId="0EBC06AE">
            <w:pPr>
              <w:widowControl/>
              <w:spacing w:line="240" w:lineRule="exact"/>
              <w:jc w:val="center"/>
              <w:rPr>
                <w:rFonts w:ascii="仿宋" w:hAnsi="仿宋" w:eastAsia="仿宋" w:cs="仿宋"/>
                <w:kern w:val="0"/>
                <w:sz w:val="18"/>
                <w:szCs w:val="18"/>
              </w:rPr>
            </w:pPr>
            <w:r>
              <w:rPr>
                <w:rFonts w:hint="eastAsia" w:ascii="仿宋" w:hAnsi="仿宋" w:eastAsia="仿宋" w:cs="仿宋"/>
                <w:kern w:val="0"/>
                <w:sz w:val="18"/>
                <w:szCs w:val="18"/>
              </w:rPr>
              <w:t>资金分配</w:t>
            </w:r>
          </w:p>
        </w:tc>
        <w:tc>
          <w:tcPr>
            <w:tcW w:w="540" w:type="dxa"/>
            <w:vMerge w:val="restart"/>
            <w:tcBorders>
              <w:top w:val="nil"/>
              <w:left w:val="nil"/>
              <w:bottom w:val="single" w:color="000000" w:sz="4" w:space="0"/>
              <w:right w:val="single" w:color="000000" w:sz="4" w:space="0"/>
            </w:tcBorders>
            <w:vAlign w:val="center"/>
          </w:tcPr>
          <w:p w14:paraId="6B7E0853">
            <w:pPr>
              <w:widowControl/>
              <w:spacing w:line="240" w:lineRule="exact"/>
              <w:jc w:val="center"/>
              <w:rPr>
                <w:rFonts w:ascii="仿宋" w:hAnsi="仿宋" w:eastAsia="仿宋" w:cs="仿宋"/>
                <w:kern w:val="0"/>
                <w:sz w:val="18"/>
                <w:szCs w:val="18"/>
              </w:rPr>
            </w:pPr>
            <w:r>
              <w:rPr>
                <w:rFonts w:hint="eastAsia" w:ascii="仿宋" w:hAnsi="仿宋" w:eastAsia="仿宋" w:cs="仿宋"/>
                <w:kern w:val="0"/>
                <w:sz w:val="18"/>
                <w:szCs w:val="18"/>
              </w:rPr>
              <w:t>8</w:t>
            </w:r>
          </w:p>
        </w:tc>
        <w:tc>
          <w:tcPr>
            <w:tcW w:w="803" w:type="dxa"/>
            <w:tcBorders>
              <w:top w:val="nil"/>
              <w:left w:val="nil"/>
              <w:bottom w:val="single" w:color="000000" w:sz="4" w:space="0"/>
              <w:right w:val="single" w:color="000000" w:sz="4" w:space="0"/>
            </w:tcBorders>
            <w:vAlign w:val="center"/>
          </w:tcPr>
          <w:p w14:paraId="163FC9E2">
            <w:pPr>
              <w:widowControl/>
              <w:spacing w:line="240" w:lineRule="exact"/>
              <w:jc w:val="center"/>
              <w:rPr>
                <w:rFonts w:ascii="仿宋" w:hAnsi="仿宋" w:eastAsia="仿宋" w:cs="仿宋"/>
                <w:kern w:val="0"/>
                <w:sz w:val="18"/>
                <w:szCs w:val="18"/>
              </w:rPr>
            </w:pPr>
            <w:r>
              <w:rPr>
                <w:rFonts w:hint="eastAsia" w:ascii="仿宋" w:hAnsi="仿宋" w:eastAsia="仿宋" w:cs="仿宋"/>
                <w:kern w:val="0"/>
                <w:sz w:val="18"/>
                <w:szCs w:val="18"/>
              </w:rPr>
              <w:t>分配</w:t>
            </w:r>
            <w:r>
              <w:rPr>
                <w:rFonts w:hint="eastAsia" w:ascii="仿宋" w:hAnsi="仿宋" w:eastAsia="仿宋" w:cs="仿宋"/>
                <w:kern w:val="0"/>
                <w:sz w:val="18"/>
                <w:szCs w:val="18"/>
              </w:rPr>
              <w:br w:type="textWrapping"/>
            </w:r>
            <w:r>
              <w:rPr>
                <w:rFonts w:hint="eastAsia" w:ascii="仿宋" w:hAnsi="仿宋" w:eastAsia="仿宋" w:cs="仿宋"/>
                <w:kern w:val="0"/>
                <w:sz w:val="18"/>
                <w:szCs w:val="18"/>
              </w:rPr>
              <w:t>办法</w:t>
            </w:r>
          </w:p>
        </w:tc>
        <w:tc>
          <w:tcPr>
            <w:tcW w:w="550" w:type="dxa"/>
            <w:tcBorders>
              <w:top w:val="nil"/>
              <w:left w:val="nil"/>
              <w:bottom w:val="single" w:color="000000" w:sz="4" w:space="0"/>
              <w:right w:val="single" w:color="000000" w:sz="4" w:space="0"/>
            </w:tcBorders>
            <w:vAlign w:val="center"/>
          </w:tcPr>
          <w:p w14:paraId="7B8AA992">
            <w:pPr>
              <w:widowControl/>
              <w:spacing w:line="240" w:lineRule="exact"/>
              <w:jc w:val="center"/>
              <w:rPr>
                <w:rFonts w:ascii="仿宋" w:hAnsi="仿宋" w:eastAsia="仿宋" w:cs="仿宋"/>
                <w:kern w:val="0"/>
                <w:sz w:val="18"/>
                <w:szCs w:val="18"/>
              </w:rPr>
            </w:pPr>
            <w:r>
              <w:rPr>
                <w:rFonts w:hint="eastAsia" w:ascii="仿宋" w:hAnsi="仿宋" w:eastAsia="仿宋" w:cs="仿宋"/>
                <w:kern w:val="0"/>
                <w:sz w:val="18"/>
                <w:szCs w:val="18"/>
              </w:rPr>
              <w:t>3</w:t>
            </w:r>
          </w:p>
        </w:tc>
        <w:tc>
          <w:tcPr>
            <w:tcW w:w="2407" w:type="dxa"/>
            <w:tcBorders>
              <w:top w:val="nil"/>
              <w:left w:val="nil"/>
              <w:bottom w:val="single" w:color="000000" w:sz="4" w:space="0"/>
              <w:right w:val="single" w:color="000000" w:sz="4" w:space="0"/>
            </w:tcBorders>
            <w:vAlign w:val="center"/>
          </w:tcPr>
          <w:p w14:paraId="44469B26">
            <w:pPr>
              <w:widowControl/>
              <w:spacing w:line="240" w:lineRule="exact"/>
              <w:jc w:val="left"/>
              <w:rPr>
                <w:rFonts w:ascii="仿宋" w:hAnsi="仿宋" w:eastAsia="仿宋" w:cs="仿宋"/>
                <w:kern w:val="0"/>
                <w:sz w:val="18"/>
                <w:szCs w:val="18"/>
              </w:rPr>
            </w:pPr>
            <w:r>
              <w:rPr>
                <w:rFonts w:hint="eastAsia" w:ascii="仿宋" w:hAnsi="仿宋" w:eastAsia="仿宋" w:cs="仿宋"/>
                <w:kern w:val="0"/>
                <w:sz w:val="18"/>
                <w:szCs w:val="18"/>
              </w:rPr>
              <w:t>根据需要制定的相关资金管理办法；管理办法中有明确资金分配办法；资金分配因素全面、合理</w:t>
            </w:r>
          </w:p>
        </w:tc>
        <w:tc>
          <w:tcPr>
            <w:tcW w:w="2772" w:type="dxa"/>
            <w:tcBorders>
              <w:top w:val="nil"/>
              <w:left w:val="nil"/>
              <w:bottom w:val="single" w:color="000000" w:sz="4" w:space="0"/>
              <w:right w:val="single" w:color="000000" w:sz="4" w:space="0"/>
            </w:tcBorders>
            <w:vAlign w:val="center"/>
          </w:tcPr>
          <w:p w14:paraId="6A7939C9">
            <w:pPr>
              <w:widowControl/>
              <w:spacing w:line="240" w:lineRule="exact"/>
              <w:jc w:val="left"/>
              <w:rPr>
                <w:rFonts w:ascii="仿宋" w:hAnsi="仿宋" w:eastAsia="仿宋" w:cs="仿宋"/>
                <w:kern w:val="0"/>
                <w:sz w:val="18"/>
                <w:szCs w:val="18"/>
              </w:rPr>
            </w:pPr>
            <w:r>
              <w:rPr>
                <w:rFonts w:hint="eastAsia" w:ascii="仿宋" w:hAnsi="仿宋" w:eastAsia="仿宋" w:cs="仿宋"/>
                <w:kern w:val="0"/>
                <w:sz w:val="18"/>
                <w:szCs w:val="18"/>
              </w:rPr>
              <w:t>①有相应的资金管理办法（1分）</w:t>
            </w:r>
            <w:r>
              <w:rPr>
                <w:rFonts w:hint="eastAsia" w:ascii="仿宋" w:hAnsi="仿宋" w:eastAsia="仿宋" w:cs="仿宋"/>
                <w:kern w:val="0"/>
                <w:sz w:val="18"/>
                <w:szCs w:val="18"/>
              </w:rPr>
              <w:br w:type="textWrapping"/>
            </w:r>
            <w:r>
              <w:rPr>
                <w:rFonts w:hint="eastAsia" w:ascii="仿宋" w:hAnsi="仿宋" w:eastAsia="仿宋" w:cs="仿宋"/>
                <w:kern w:val="0"/>
                <w:sz w:val="18"/>
                <w:szCs w:val="18"/>
              </w:rPr>
              <w:t>②办法健全、规范（1分）</w:t>
            </w:r>
            <w:r>
              <w:rPr>
                <w:rFonts w:hint="eastAsia" w:ascii="仿宋" w:hAnsi="仿宋" w:eastAsia="仿宋" w:cs="仿宋"/>
                <w:kern w:val="0"/>
                <w:sz w:val="18"/>
                <w:szCs w:val="18"/>
              </w:rPr>
              <w:br w:type="textWrapping"/>
            </w:r>
            <w:r>
              <w:rPr>
                <w:rFonts w:hint="eastAsia" w:ascii="仿宋" w:hAnsi="仿宋" w:eastAsia="仿宋" w:cs="仿宋"/>
                <w:kern w:val="0"/>
                <w:sz w:val="18"/>
                <w:szCs w:val="18"/>
              </w:rPr>
              <w:t>③因素全面合理（1分）</w:t>
            </w:r>
            <w:r>
              <w:rPr>
                <w:rFonts w:hint="eastAsia" w:ascii="仿宋" w:hAnsi="仿宋" w:eastAsia="仿宋" w:cs="仿宋"/>
                <w:kern w:val="0"/>
                <w:sz w:val="18"/>
                <w:szCs w:val="18"/>
              </w:rPr>
              <w:br w:type="textWrapping"/>
            </w:r>
            <w:r>
              <w:rPr>
                <w:rFonts w:hint="eastAsia" w:ascii="仿宋" w:hAnsi="仿宋" w:eastAsia="仿宋" w:cs="仿宋"/>
                <w:kern w:val="0"/>
                <w:sz w:val="18"/>
                <w:szCs w:val="18"/>
              </w:rPr>
              <w:t>以上①需提供佐证资料。</w:t>
            </w:r>
          </w:p>
        </w:tc>
        <w:tc>
          <w:tcPr>
            <w:tcW w:w="803" w:type="dxa"/>
            <w:tcBorders>
              <w:top w:val="nil"/>
              <w:left w:val="nil"/>
              <w:bottom w:val="single" w:color="auto" w:sz="4" w:space="0"/>
              <w:right w:val="single" w:color="auto" w:sz="4" w:space="0"/>
            </w:tcBorders>
            <w:vAlign w:val="center"/>
          </w:tcPr>
          <w:p w14:paraId="73060B10">
            <w:pPr>
              <w:widowControl/>
              <w:spacing w:line="240" w:lineRule="exact"/>
              <w:jc w:val="center"/>
              <w:rPr>
                <w:rFonts w:ascii="仿宋" w:hAnsi="仿宋" w:eastAsia="仿宋" w:cs="仿宋"/>
                <w:kern w:val="0"/>
                <w:sz w:val="18"/>
                <w:szCs w:val="18"/>
              </w:rPr>
            </w:pPr>
            <w:r>
              <w:rPr>
                <w:rFonts w:hint="eastAsia" w:ascii="仿宋" w:hAnsi="仿宋" w:eastAsia="仿宋" w:cs="仿宋"/>
                <w:kern w:val="0"/>
                <w:sz w:val="18"/>
                <w:szCs w:val="18"/>
              </w:rPr>
              <w:t>2</w:t>
            </w:r>
          </w:p>
        </w:tc>
      </w:tr>
      <w:tr w14:paraId="6D8CCD6A">
        <w:tblPrEx>
          <w:tblCellMar>
            <w:top w:w="0" w:type="dxa"/>
            <w:left w:w="108" w:type="dxa"/>
            <w:bottom w:w="0" w:type="dxa"/>
            <w:right w:w="108" w:type="dxa"/>
          </w:tblCellMar>
        </w:tblPrEx>
        <w:trPr>
          <w:trHeight w:val="758"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14:paraId="22A67FB3">
            <w:pPr>
              <w:widowControl/>
              <w:jc w:val="left"/>
              <w:rPr>
                <w:rFonts w:ascii="仿宋" w:hAnsi="仿宋" w:eastAsia="仿宋" w:cs="仿宋"/>
                <w:kern w:val="0"/>
                <w:sz w:val="18"/>
                <w:szCs w:val="18"/>
              </w:rPr>
            </w:pPr>
          </w:p>
        </w:tc>
        <w:tc>
          <w:tcPr>
            <w:tcW w:w="540" w:type="dxa"/>
            <w:vMerge w:val="continue"/>
            <w:tcBorders>
              <w:top w:val="nil"/>
              <w:left w:val="nil"/>
              <w:bottom w:val="single" w:color="000000" w:sz="4" w:space="0"/>
              <w:right w:val="single" w:color="000000" w:sz="4" w:space="0"/>
            </w:tcBorders>
            <w:vAlign w:val="center"/>
          </w:tcPr>
          <w:p w14:paraId="32BB9935">
            <w:pPr>
              <w:widowControl/>
              <w:jc w:val="left"/>
              <w:rPr>
                <w:rFonts w:ascii="仿宋" w:hAnsi="仿宋" w:eastAsia="仿宋" w:cs="仿宋"/>
                <w:kern w:val="0"/>
                <w:sz w:val="18"/>
                <w:szCs w:val="18"/>
              </w:rPr>
            </w:pPr>
          </w:p>
        </w:tc>
        <w:tc>
          <w:tcPr>
            <w:tcW w:w="703" w:type="dxa"/>
            <w:vMerge w:val="continue"/>
            <w:tcBorders>
              <w:top w:val="nil"/>
              <w:left w:val="nil"/>
              <w:bottom w:val="single" w:color="000000" w:sz="4" w:space="0"/>
              <w:right w:val="single" w:color="000000" w:sz="4" w:space="0"/>
            </w:tcBorders>
            <w:vAlign w:val="center"/>
          </w:tcPr>
          <w:p w14:paraId="2BF01FBF">
            <w:pPr>
              <w:widowControl/>
              <w:jc w:val="left"/>
              <w:rPr>
                <w:rFonts w:ascii="仿宋" w:hAnsi="仿宋" w:eastAsia="仿宋" w:cs="仿宋"/>
                <w:kern w:val="0"/>
                <w:sz w:val="18"/>
                <w:szCs w:val="18"/>
              </w:rPr>
            </w:pPr>
          </w:p>
        </w:tc>
        <w:tc>
          <w:tcPr>
            <w:tcW w:w="540" w:type="dxa"/>
            <w:vMerge w:val="continue"/>
            <w:tcBorders>
              <w:top w:val="nil"/>
              <w:left w:val="nil"/>
              <w:bottom w:val="single" w:color="000000" w:sz="4" w:space="0"/>
              <w:right w:val="single" w:color="000000" w:sz="4" w:space="0"/>
            </w:tcBorders>
            <w:vAlign w:val="center"/>
          </w:tcPr>
          <w:p w14:paraId="565A08AF">
            <w:pPr>
              <w:widowControl/>
              <w:jc w:val="left"/>
              <w:rPr>
                <w:rFonts w:ascii="仿宋" w:hAnsi="仿宋" w:eastAsia="仿宋" w:cs="仿宋"/>
                <w:kern w:val="0"/>
                <w:sz w:val="18"/>
                <w:szCs w:val="18"/>
              </w:rPr>
            </w:pPr>
          </w:p>
        </w:tc>
        <w:tc>
          <w:tcPr>
            <w:tcW w:w="803" w:type="dxa"/>
            <w:tcBorders>
              <w:top w:val="nil"/>
              <w:left w:val="nil"/>
              <w:bottom w:val="single" w:color="000000" w:sz="4" w:space="0"/>
              <w:right w:val="single" w:color="000000" w:sz="4" w:space="0"/>
            </w:tcBorders>
            <w:vAlign w:val="center"/>
          </w:tcPr>
          <w:p w14:paraId="6A963825">
            <w:pPr>
              <w:widowControl/>
              <w:spacing w:line="240" w:lineRule="exact"/>
              <w:jc w:val="center"/>
              <w:rPr>
                <w:rFonts w:ascii="仿宋" w:hAnsi="仿宋" w:eastAsia="仿宋" w:cs="仿宋"/>
                <w:kern w:val="0"/>
                <w:sz w:val="18"/>
                <w:szCs w:val="18"/>
              </w:rPr>
            </w:pPr>
            <w:r>
              <w:rPr>
                <w:rFonts w:hint="eastAsia" w:ascii="仿宋" w:hAnsi="仿宋" w:eastAsia="仿宋" w:cs="仿宋"/>
                <w:kern w:val="0"/>
                <w:sz w:val="18"/>
                <w:szCs w:val="18"/>
              </w:rPr>
              <w:t>分配</w:t>
            </w:r>
            <w:r>
              <w:rPr>
                <w:rFonts w:hint="eastAsia" w:ascii="仿宋" w:hAnsi="仿宋" w:eastAsia="仿宋" w:cs="仿宋"/>
                <w:kern w:val="0"/>
                <w:sz w:val="18"/>
                <w:szCs w:val="18"/>
              </w:rPr>
              <w:br w:type="textWrapping"/>
            </w:r>
            <w:r>
              <w:rPr>
                <w:rFonts w:hint="eastAsia" w:ascii="仿宋" w:hAnsi="仿宋" w:eastAsia="仿宋" w:cs="仿宋"/>
                <w:kern w:val="0"/>
                <w:sz w:val="18"/>
                <w:szCs w:val="18"/>
              </w:rPr>
              <w:t>结果</w:t>
            </w:r>
          </w:p>
        </w:tc>
        <w:tc>
          <w:tcPr>
            <w:tcW w:w="550" w:type="dxa"/>
            <w:tcBorders>
              <w:top w:val="nil"/>
              <w:left w:val="nil"/>
              <w:bottom w:val="single" w:color="000000" w:sz="4" w:space="0"/>
              <w:right w:val="single" w:color="000000" w:sz="4" w:space="0"/>
            </w:tcBorders>
            <w:vAlign w:val="center"/>
          </w:tcPr>
          <w:p w14:paraId="4595583F">
            <w:pPr>
              <w:widowControl/>
              <w:spacing w:line="240" w:lineRule="exact"/>
              <w:jc w:val="center"/>
              <w:rPr>
                <w:rFonts w:ascii="仿宋" w:hAnsi="仿宋" w:eastAsia="仿宋" w:cs="仿宋"/>
                <w:kern w:val="0"/>
                <w:sz w:val="18"/>
                <w:szCs w:val="18"/>
              </w:rPr>
            </w:pPr>
            <w:r>
              <w:rPr>
                <w:rFonts w:hint="eastAsia" w:ascii="仿宋" w:hAnsi="仿宋" w:eastAsia="仿宋" w:cs="仿宋"/>
                <w:kern w:val="0"/>
                <w:sz w:val="18"/>
                <w:szCs w:val="18"/>
              </w:rPr>
              <w:t>5</w:t>
            </w:r>
          </w:p>
        </w:tc>
        <w:tc>
          <w:tcPr>
            <w:tcW w:w="2407" w:type="dxa"/>
            <w:tcBorders>
              <w:top w:val="nil"/>
              <w:left w:val="nil"/>
              <w:bottom w:val="single" w:color="000000" w:sz="4" w:space="0"/>
              <w:right w:val="single" w:color="000000" w:sz="4" w:space="0"/>
            </w:tcBorders>
            <w:vAlign w:val="center"/>
          </w:tcPr>
          <w:p w14:paraId="29D7A628">
            <w:pPr>
              <w:widowControl/>
              <w:spacing w:line="240" w:lineRule="exact"/>
              <w:jc w:val="left"/>
              <w:rPr>
                <w:rFonts w:ascii="仿宋" w:hAnsi="仿宋" w:eastAsia="仿宋" w:cs="仿宋"/>
                <w:kern w:val="0"/>
                <w:sz w:val="18"/>
                <w:szCs w:val="18"/>
              </w:rPr>
            </w:pPr>
            <w:r>
              <w:rPr>
                <w:rFonts w:hint="eastAsia" w:ascii="仿宋" w:hAnsi="仿宋" w:eastAsia="仿宋" w:cs="仿宋"/>
                <w:kern w:val="0"/>
                <w:sz w:val="18"/>
                <w:szCs w:val="18"/>
              </w:rPr>
              <w:t>资金分配符合相关管理办法；分配结果公平合理</w:t>
            </w:r>
          </w:p>
        </w:tc>
        <w:tc>
          <w:tcPr>
            <w:tcW w:w="2772" w:type="dxa"/>
            <w:tcBorders>
              <w:top w:val="nil"/>
              <w:left w:val="nil"/>
              <w:bottom w:val="single" w:color="000000" w:sz="4" w:space="0"/>
              <w:right w:val="single" w:color="000000" w:sz="4" w:space="0"/>
            </w:tcBorders>
            <w:vAlign w:val="center"/>
          </w:tcPr>
          <w:p w14:paraId="0D70D1EC">
            <w:pPr>
              <w:widowControl/>
              <w:spacing w:line="240" w:lineRule="exact"/>
              <w:jc w:val="left"/>
              <w:rPr>
                <w:rFonts w:ascii="仿宋" w:hAnsi="仿宋" w:eastAsia="仿宋" w:cs="仿宋"/>
                <w:kern w:val="0"/>
                <w:sz w:val="18"/>
                <w:szCs w:val="18"/>
              </w:rPr>
            </w:pPr>
            <w:r>
              <w:rPr>
                <w:rFonts w:hint="eastAsia" w:ascii="仿宋" w:hAnsi="仿宋" w:eastAsia="仿宋" w:cs="仿宋"/>
                <w:kern w:val="0"/>
                <w:sz w:val="18"/>
                <w:szCs w:val="18"/>
              </w:rPr>
              <w:t>①符合分配办法（2分）</w:t>
            </w:r>
            <w:r>
              <w:rPr>
                <w:rFonts w:hint="eastAsia" w:ascii="仿宋" w:hAnsi="仿宋" w:eastAsia="仿宋" w:cs="仿宋"/>
                <w:kern w:val="0"/>
                <w:sz w:val="18"/>
                <w:szCs w:val="18"/>
              </w:rPr>
              <w:br w:type="textWrapping"/>
            </w:r>
            <w:r>
              <w:rPr>
                <w:rFonts w:hint="eastAsia" w:ascii="仿宋" w:hAnsi="仿宋" w:eastAsia="仿宋" w:cs="仿宋"/>
                <w:kern w:val="0"/>
                <w:sz w:val="18"/>
                <w:szCs w:val="18"/>
              </w:rPr>
              <w:t>②分配公平合理（3分）</w:t>
            </w:r>
            <w:r>
              <w:rPr>
                <w:rFonts w:hint="eastAsia" w:ascii="仿宋" w:hAnsi="仿宋" w:eastAsia="仿宋" w:cs="仿宋"/>
                <w:kern w:val="0"/>
                <w:sz w:val="18"/>
                <w:szCs w:val="18"/>
              </w:rPr>
              <w:br w:type="textWrapping"/>
            </w:r>
            <w:r>
              <w:rPr>
                <w:rFonts w:hint="eastAsia" w:ascii="仿宋" w:hAnsi="仿宋" w:eastAsia="仿宋" w:cs="仿宋"/>
                <w:spacing w:val="-6"/>
                <w:kern w:val="0"/>
                <w:sz w:val="18"/>
                <w:szCs w:val="18"/>
              </w:rPr>
              <w:t>此项需提供相应的资金分配方案。</w:t>
            </w:r>
          </w:p>
        </w:tc>
        <w:tc>
          <w:tcPr>
            <w:tcW w:w="803" w:type="dxa"/>
            <w:tcBorders>
              <w:top w:val="nil"/>
              <w:left w:val="nil"/>
              <w:bottom w:val="single" w:color="auto" w:sz="4" w:space="0"/>
              <w:right w:val="single" w:color="auto" w:sz="4" w:space="0"/>
            </w:tcBorders>
            <w:vAlign w:val="center"/>
          </w:tcPr>
          <w:p w14:paraId="7FB04F7D">
            <w:pPr>
              <w:widowControl/>
              <w:spacing w:line="240" w:lineRule="exact"/>
              <w:jc w:val="center"/>
              <w:rPr>
                <w:rFonts w:ascii="仿宋" w:hAnsi="仿宋" w:eastAsia="仿宋" w:cs="仿宋"/>
                <w:kern w:val="0"/>
                <w:sz w:val="18"/>
                <w:szCs w:val="18"/>
              </w:rPr>
            </w:pPr>
            <w:r>
              <w:rPr>
                <w:rFonts w:hint="eastAsia" w:ascii="仿宋" w:hAnsi="仿宋" w:eastAsia="仿宋" w:cs="仿宋"/>
                <w:kern w:val="0"/>
                <w:sz w:val="18"/>
                <w:szCs w:val="18"/>
              </w:rPr>
              <w:t>5</w:t>
            </w:r>
          </w:p>
        </w:tc>
      </w:tr>
      <w:tr w14:paraId="31C765DD">
        <w:tblPrEx>
          <w:tblCellMar>
            <w:top w:w="0" w:type="dxa"/>
            <w:left w:w="108" w:type="dxa"/>
            <w:bottom w:w="0" w:type="dxa"/>
            <w:right w:w="108" w:type="dxa"/>
          </w:tblCellMar>
        </w:tblPrEx>
        <w:trPr>
          <w:trHeight w:val="438" w:hRule="atLeast"/>
          <w:jc w:val="center"/>
        </w:trPr>
        <w:tc>
          <w:tcPr>
            <w:tcW w:w="702" w:type="dxa"/>
            <w:vMerge w:val="restart"/>
            <w:tcBorders>
              <w:top w:val="nil"/>
              <w:left w:val="single" w:color="000000" w:sz="4" w:space="0"/>
              <w:bottom w:val="single" w:color="000000" w:sz="4" w:space="0"/>
              <w:right w:val="single" w:color="000000" w:sz="4" w:space="0"/>
            </w:tcBorders>
            <w:vAlign w:val="center"/>
          </w:tcPr>
          <w:p w14:paraId="79DF2DB3">
            <w:pPr>
              <w:widowControl/>
              <w:spacing w:line="240" w:lineRule="exact"/>
              <w:jc w:val="center"/>
              <w:rPr>
                <w:rFonts w:ascii="仿宋" w:hAnsi="仿宋" w:eastAsia="仿宋" w:cs="仿宋"/>
                <w:kern w:val="0"/>
                <w:sz w:val="18"/>
                <w:szCs w:val="18"/>
              </w:rPr>
            </w:pPr>
            <w:r>
              <w:rPr>
                <w:rFonts w:hint="eastAsia" w:ascii="仿宋" w:hAnsi="仿宋" w:eastAsia="仿宋" w:cs="仿宋"/>
                <w:kern w:val="0"/>
                <w:sz w:val="18"/>
                <w:szCs w:val="18"/>
              </w:rPr>
              <w:t xml:space="preserve">项目管理 </w:t>
            </w:r>
          </w:p>
        </w:tc>
        <w:tc>
          <w:tcPr>
            <w:tcW w:w="540" w:type="dxa"/>
            <w:vMerge w:val="restart"/>
            <w:tcBorders>
              <w:top w:val="nil"/>
              <w:left w:val="nil"/>
              <w:bottom w:val="single" w:color="000000" w:sz="4" w:space="0"/>
              <w:right w:val="single" w:color="000000" w:sz="4" w:space="0"/>
            </w:tcBorders>
            <w:vAlign w:val="center"/>
          </w:tcPr>
          <w:p w14:paraId="5AB307CE">
            <w:pPr>
              <w:widowControl/>
              <w:spacing w:line="240" w:lineRule="exact"/>
              <w:jc w:val="center"/>
              <w:rPr>
                <w:rFonts w:ascii="仿宋" w:hAnsi="仿宋" w:eastAsia="仿宋" w:cs="仿宋"/>
                <w:kern w:val="0"/>
                <w:sz w:val="18"/>
                <w:szCs w:val="18"/>
              </w:rPr>
            </w:pPr>
            <w:r>
              <w:rPr>
                <w:rFonts w:hint="eastAsia" w:ascii="仿宋" w:hAnsi="仿宋" w:eastAsia="仿宋" w:cs="仿宋"/>
                <w:kern w:val="0"/>
                <w:sz w:val="18"/>
                <w:szCs w:val="18"/>
              </w:rPr>
              <w:t>25</w:t>
            </w:r>
          </w:p>
        </w:tc>
        <w:tc>
          <w:tcPr>
            <w:tcW w:w="703" w:type="dxa"/>
            <w:vMerge w:val="restart"/>
            <w:tcBorders>
              <w:top w:val="nil"/>
              <w:left w:val="nil"/>
              <w:bottom w:val="single" w:color="000000" w:sz="4" w:space="0"/>
              <w:right w:val="single" w:color="000000" w:sz="4" w:space="0"/>
            </w:tcBorders>
            <w:vAlign w:val="center"/>
          </w:tcPr>
          <w:p w14:paraId="0C2B4C88">
            <w:pPr>
              <w:widowControl/>
              <w:spacing w:line="240" w:lineRule="exact"/>
              <w:jc w:val="center"/>
              <w:rPr>
                <w:rFonts w:ascii="仿宋" w:hAnsi="仿宋" w:eastAsia="仿宋" w:cs="仿宋"/>
                <w:kern w:val="0"/>
                <w:sz w:val="18"/>
                <w:szCs w:val="18"/>
              </w:rPr>
            </w:pPr>
            <w:r>
              <w:rPr>
                <w:rFonts w:hint="eastAsia" w:ascii="仿宋" w:hAnsi="仿宋" w:eastAsia="仿宋" w:cs="仿宋"/>
                <w:kern w:val="0"/>
                <w:sz w:val="18"/>
                <w:szCs w:val="18"/>
              </w:rPr>
              <w:t>资金到位</w:t>
            </w:r>
          </w:p>
        </w:tc>
        <w:tc>
          <w:tcPr>
            <w:tcW w:w="540" w:type="dxa"/>
            <w:vMerge w:val="restart"/>
            <w:tcBorders>
              <w:top w:val="nil"/>
              <w:left w:val="nil"/>
              <w:bottom w:val="single" w:color="000000" w:sz="4" w:space="0"/>
              <w:right w:val="single" w:color="000000" w:sz="4" w:space="0"/>
            </w:tcBorders>
            <w:vAlign w:val="center"/>
          </w:tcPr>
          <w:p w14:paraId="2D75F0A7">
            <w:pPr>
              <w:widowControl/>
              <w:spacing w:line="240" w:lineRule="exact"/>
              <w:jc w:val="center"/>
              <w:rPr>
                <w:rFonts w:ascii="仿宋" w:hAnsi="仿宋" w:eastAsia="仿宋" w:cs="仿宋"/>
                <w:kern w:val="0"/>
                <w:sz w:val="18"/>
                <w:szCs w:val="18"/>
              </w:rPr>
            </w:pPr>
            <w:r>
              <w:rPr>
                <w:rFonts w:hint="eastAsia" w:ascii="仿宋" w:hAnsi="仿宋" w:eastAsia="仿宋" w:cs="仿宋"/>
                <w:kern w:val="0"/>
                <w:sz w:val="18"/>
                <w:szCs w:val="18"/>
              </w:rPr>
              <w:t>5</w:t>
            </w:r>
          </w:p>
        </w:tc>
        <w:tc>
          <w:tcPr>
            <w:tcW w:w="803" w:type="dxa"/>
            <w:tcBorders>
              <w:top w:val="nil"/>
              <w:left w:val="nil"/>
              <w:bottom w:val="single" w:color="000000" w:sz="4" w:space="0"/>
              <w:right w:val="single" w:color="000000" w:sz="4" w:space="0"/>
            </w:tcBorders>
            <w:vAlign w:val="center"/>
          </w:tcPr>
          <w:p w14:paraId="6D038BD0">
            <w:pPr>
              <w:widowControl/>
              <w:spacing w:line="240" w:lineRule="exact"/>
              <w:jc w:val="center"/>
              <w:rPr>
                <w:rFonts w:ascii="仿宋" w:hAnsi="仿宋" w:eastAsia="仿宋" w:cs="仿宋"/>
                <w:kern w:val="0"/>
                <w:sz w:val="18"/>
                <w:szCs w:val="18"/>
              </w:rPr>
            </w:pPr>
            <w:r>
              <w:rPr>
                <w:rFonts w:hint="eastAsia" w:ascii="仿宋" w:hAnsi="仿宋" w:eastAsia="仿宋" w:cs="仿宋"/>
                <w:kern w:val="0"/>
                <w:sz w:val="18"/>
                <w:szCs w:val="18"/>
              </w:rPr>
              <w:t>到位率</w:t>
            </w:r>
          </w:p>
        </w:tc>
        <w:tc>
          <w:tcPr>
            <w:tcW w:w="550" w:type="dxa"/>
            <w:tcBorders>
              <w:top w:val="nil"/>
              <w:left w:val="nil"/>
              <w:bottom w:val="single" w:color="000000" w:sz="4" w:space="0"/>
              <w:right w:val="single" w:color="000000" w:sz="4" w:space="0"/>
            </w:tcBorders>
            <w:vAlign w:val="center"/>
          </w:tcPr>
          <w:p w14:paraId="171722C8">
            <w:pPr>
              <w:widowControl/>
              <w:spacing w:line="240" w:lineRule="exact"/>
              <w:jc w:val="center"/>
              <w:rPr>
                <w:rFonts w:ascii="仿宋" w:hAnsi="仿宋" w:eastAsia="仿宋" w:cs="仿宋"/>
                <w:kern w:val="0"/>
                <w:sz w:val="18"/>
                <w:szCs w:val="18"/>
              </w:rPr>
            </w:pPr>
            <w:r>
              <w:rPr>
                <w:rFonts w:hint="eastAsia" w:ascii="仿宋" w:hAnsi="仿宋" w:eastAsia="仿宋" w:cs="仿宋"/>
                <w:kern w:val="0"/>
                <w:sz w:val="18"/>
                <w:szCs w:val="18"/>
              </w:rPr>
              <w:t>3</w:t>
            </w:r>
          </w:p>
        </w:tc>
        <w:tc>
          <w:tcPr>
            <w:tcW w:w="2407" w:type="dxa"/>
            <w:tcBorders>
              <w:top w:val="nil"/>
              <w:left w:val="nil"/>
              <w:bottom w:val="single" w:color="000000" w:sz="4" w:space="0"/>
              <w:right w:val="single" w:color="000000" w:sz="4" w:space="0"/>
            </w:tcBorders>
            <w:vAlign w:val="center"/>
          </w:tcPr>
          <w:p w14:paraId="746AF071">
            <w:pPr>
              <w:widowControl/>
              <w:spacing w:line="240" w:lineRule="exact"/>
              <w:jc w:val="left"/>
              <w:rPr>
                <w:rFonts w:ascii="仿宋" w:hAnsi="仿宋" w:eastAsia="仿宋" w:cs="仿宋"/>
                <w:kern w:val="0"/>
                <w:sz w:val="18"/>
                <w:szCs w:val="18"/>
              </w:rPr>
            </w:pPr>
            <w:r>
              <w:rPr>
                <w:rFonts w:hint="eastAsia" w:ascii="仿宋" w:hAnsi="仿宋" w:eastAsia="仿宋" w:cs="仿宋"/>
                <w:kern w:val="0"/>
                <w:sz w:val="18"/>
                <w:szCs w:val="18"/>
              </w:rPr>
              <w:t>实际到位/计划到位*100%</w:t>
            </w:r>
          </w:p>
        </w:tc>
        <w:tc>
          <w:tcPr>
            <w:tcW w:w="2772" w:type="dxa"/>
            <w:tcBorders>
              <w:top w:val="nil"/>
              <w:left w:val="nil"/>
              <w:bottom w:val="single" w:color="000000" w:sz="4" w:space="0"/>
              <w:right w:val="single" w:color="000000" w:sz="4" w:space="0"/>
            </w:tcBorders>
            <w:vAlign w:val="center"/>
          </w:tcPr>
          <w:p w14:paraId="42E4BECF">
            <w:pPr>
              <w:widowControl/>
              <w:spacing w:line="240" w:lineRule="exact"/>
              <w:jc w:val="left"/>
              <w:rPr>
                <w:rFonts w:ascii="仿宋" w:hAnsi="仿宋" w:eastAsia="仿宋" w:cs="仿宋"/>
                <w:kern w:val="0"/>
                <w:sz w:val="18"/>
                <w:szCs w:val="18"/>
              </w:rPr>
            </w:pPr>
            <w:r>
              <w:rPr>
                <w:rFonts w:hint="eastAsia" w:ascii="仿宋" w:hAnsi="仿宋" w:eastAsia="仿宋" w:cs="仿宋"/>
                <w:kern w:val="0"/>
                <w:sz w:val="18"/>
                <w:szCs w:val="18"/>
              </w:rPr>
              <w:t>根据项目资金的实际到位率计算得分（3分）</w:t>
            </w:r>
          </w:p>
        </w:tc>
        <w:tc>
          <w:tcPr>
            <w:tcW w:w="803" w:type="dxa"/>
            <w:tcBorders>
              <w:top w:val="nil"/>
              <w:left w:val="nil"/>
              <w:bottom w:val="single" w:color="auto" w:sz="4" w:space="0"/>
              <w:right w:val="single" w:color="auto" w:sz="4" w:space="0"/>
            </w:tcBorders>
            <w:vAlign w:val="center"/>
          </w:tcPr>
          <w:p w14:paraId="673CB510">
            <w:pPr>
              <w:widowControl/>
              <w:spacing w:line="240" w:lineRule="exact"/>
              <w:jc w:val="center"/>
              <w:rPr>
                <w:rFonts w:ascii="仿宋" w:hAnsi="仿宋" w:eastAsia="仿宋" w:cs="仿宋"/>
                <w:kern w:val="0"/>
                <w:sz w:val="18"/>
                <w:szCs w:val="18"/>
              </w:rPr>
            </w:pPr>
            <w:r>
              <w:rPr>
                <w:rFonts w:hint="eastAsia" w:ascii="仿宋" w:hAnsi="仿宋" w:eastAsia="仿宋" w:cs="仿宋"/>
                <w:kern w:val="0"/>
                <w:sz w:val="18"/>
                <w:szCs w:val="18"/>
              </w:rPr>
              <w:t>3</w:t>
            </w:r>
          </w:p>
        </w:tc>
      </w:tr>
      <w:tr w14:paraId="2C19C243">
        <w:tblPrEx>
          <w:tblCellMar>
            <w:top w:w="0" w:type="dxa"/>
            <w:left w:w="108" w:type="dxa"/>
            <w:bottom w:w="0" w:type="dxa"/>
            <w:right w:w="108" w:type="dxa"/>
          </w:tblCellMar>
        </w:tblPrEx>
        <w:trPr>
          <w:trHeight w:val="744"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14:paraId="4B8313E4">
            <w:pPr>
              <w:widowControl/>
              <w:jc w:val="left"/>
              <w:rPr>
                <w:rFonts w:ascii="仿宋" w:hAnsi="仿宋" w:eastAsia="仿宋" w:cs="仿宋"/>
                <w:kern w:val="0"/>
                <w:sz w:val="18"/>
                <w:szCs w:val="18"/>
              </w:rPr>
            </w:pPr>
          </w:p>
        </w:tc>
        <w:tc>
          <w:tcPr>
            <w:tcW w:w="540" w:type="dxa"/>
            <w:vMerge w:val="continue"/>
            <w:tcBorders>
              <w:top w:val="nil"/>
              <w:left w:val="nil"/>
              <w:bottom w:val="single" w:color="000000" w:sz="4" w:space="0"/>
              <w:right w:val="single" w:color="000000" w:sz="4" w:space="0"/>
            </w:tcBorders>
            <w:vAlign w:val="center"/>
          </w:tcPr>
          <w:p w14:paraId="670F8025">
            <w:pPr>
              <w:widowControl/>
              <w:jc w:val="left"/>
              <w:rPr>
                <w:rFonts w:ascii="仿宋" w:hAnsi="仿宋" w:eastAsia="仿宋" w:cs="仿宋"/>
                <w:kern w:val="0"/>
                <w:sz w:val="18"/>
                <w:szCs w:val="18"/>
              </w:rPr>
            </w:pPr>
          </w:p>
        </w:tc>
        <w:tc>
          <w:tcPr>
            <w:tcW w:w="703" w:type="dxa"/>
            <w:vMerge w:val="continue"/>
            <w:tcBorders>
              <w:top w:val="nil"/>
              <w:left w:val="nil"/>
              <w:bottom w:val="single" w:color="000000" w:sz="4" w:space="0"/>
              <w:right w:val="single" w:color="000000" w:sz="4" w:space="0"/>
            </w:tcBorders>
            <w:vAlign w:val="center"/>
          </w:tcPr>
          <w:p w14:paraId="20C0C7C4">
            <w:pPr>
              <w:widowControl/>
              <w:jc w:val="left"/>
              <w:rPr>
                <w:rFonts w:ascii="仿宋" w:hAnsi="仿宋" w:eastAsia="仿宋" w:cs="仿宋"/>
                <w:kern w:val="0"/>
                <w:sz w:val="18"/>
                <w:szCs w:val="18"/>
              </w:rPr>
            </w:pPr>
          </w:p>
        </w:tc>
        <w:tc>
          <w:tcPr>
            <w:tcW w:w="540" w:type="dxa"/>
            <w:vMerge w:val="continue"/>
            <w:tcBorders>
              <w:top w:val="nil"/>
              <w:left w:val="nil"/>
              <w:bottom w:val="single" w:color="000000" w:sz="4" w:space="0"/>
              <w:right w:val="single" w:color="000000" w:sz="4" w:space="0"/>
            </w:tcBorders>
            <w:vAlign w:val="center"/>
          </w:tcPr>
          <w:p w14:paraId="5A3ED83F">
            <w:pPr>
              <w:widowControl/>
              <w:jc w:val="left"/>
              <w:rPr>
                <w:rFonts w:ascii="仿宋" w:hAnsi="仿宋" w:eastAsia="仿宋" w:cs="仿宋"/>
                <w:kern w:val="0"/>
                <w:sz w:val="18"/>
                <w:szCs w:val="18"/>
              </w:rPr>
            </w:pPr>
          </w:p>
        </w:tc>
        <w:tc>
          <w:tcPr>
            <w:tcW w:w="803" w:type="dxa"/>
            <w:tcBorders>
              <w:top w:val="nil"/>
              <w:left w:val="nil"/>
              <w:bottom w:val="single" w:color="000000" w:sz="4" w:space="0"/>
              <w:right w:val="single" w:color="000000" w:sz="4" w:space="0"/>
            </w:tcBorders>
            <w:vAlign w:val="center"/>
          </w:tcPr>
          <w:p w14:paraId="1FD55A9A">
            <w:pPr>
              <w:widowControl/>
              <w:spacing w:line="240" w:lineRule="exact"/>
              <w:jc w:val="center"/>
              <w:rPr>
                <w:rFonts w:ascii="仿宋" w:hAnsi="仿宋" w:eastAsia="仿宋" w:cs="仿宋"/>
                <w:kern w:val="0"/>
                <w:sz w:val="18"/>
                <w:szCs w:val="18"/>
              </w:rPr>
            </w:pPr>
            <w:r>
              <w:rPr>
                <w:rFonts w:hint="eastAsia" w:ascii="仿宋" w:hAnsi="仿宋" w:eastAsia="仿宋" w:cs="仿宋"/>
                <w:kern w:val="0"/>
                <w:sz w:val="18"/>
                <w:szCs w:val="18"/>
              </w:rPr>
              <w:t>到位</w:t>
            </w:r>
            <w:r>
              <w:rPr>
                <w:rFonts w:hint="eastAsia" w:ascii="仿宋" w:hAnsi="仿宋" w:eastAsia="仿宋" w:cs="仿宋"/>
                <w:kern w:val="0"/>
                <w:sz w:val="18"/>
                <w:szCs w:val="18"/>
              </w:rPr>
              <w:br w:type="textWrapping"/>
            </w:r>
            <w:r>
              <w:rPr>
                <w:rFonts w:hint="eastAsia" w:ascii="仿宋" w:hAnsi="仿宋" w:eastAsia="仿宋" w:cs="仿宋"/>
                <w:kern w:val="0"/>
                <w:sz w:val="18"/>
                <w:szCs w:val="18"/>
              </w:rPr>
              <w:t>时效</w:t>
            </w:r>
          </w:p>
        </w:tc>
        <w:tc>
          <w:tcPr>
            <w:tcW w:w="550" w:type="dxa"/>
            <w:tcBorders>
              <w:top w:val="nil"/>
              <w:left w:val="nil"/>
              <w:bottom w:val="single" w:color="000000" w:sz="4" w:space="0"/>
              <w:right w:val="single" w:color="000000" w:sz="4" w:space="0"/>
            </w:tcBorders>
            <w:vAlign w:val="center"/>
          </w:tcPr>
          <w:p w14:paraId="41C2626A">
            <w:pPr>
              <w:widowControl/>
              <w:spacing w:line="240" w:lineRule="exact"/>
              <w:jc w:val="center"/>
              <w:rPr>
                <w:rFonts w:ascii="仿宋" w:hAnsi="仿宋" w:eastAsia="仿宋" w:cs="仿宋"/>
                <w:kern w:val="0"/>
                <w:sz w:val="18"/>
                <w:szCs w:val="18"/>
              </w:rPr>
            </w:pPr>
            <w:r>
              <w:rPr>
                <w:rFonts w:hint="eastAsia" w:ascii="仿宋" w:hAnsi="仿宋" w:eastAsia="仿宋" w:cs="仿宋"/>
                <w:kern w:val="0"/>
                <w:sz w:val="18"/>
                <w:szCs w:val="18"/>
              </w:rPr>
              <w:t>2</w:t>
            </w:r>
          </w:p>
        </w:tc>
        <w:tc>
          <w:tcPr>
            <w:tcW w:w="2407" w:type="dxa"/>
            <w:tcBorders>
              <w:top w:val="nil"/>
              <w:left w:val="nil"/>
              <w:bottom w:val="single" w:color="000000" w:sz="4" w:space="0"/>
              <w:right w:val="single" w:color="000000" w:sz="4" w:space="0"/>
            </w:tcBorders>
            <w:vAlign w:val="center"/>
          </w:tcPr>
          <w:p w14:paraId="14BB5E12">
            <w:pPr>
              <w:widowControl/>
              <w:spacing w:line="240" w:lineRule="exact"/>
              <w:jc w:val="left"/>
              <w:rPr>
                <w:rFonts w:ascii="仿宋" w:hAnsi="仿宋" w:eastAsia="仿宋" w:cs="仿宋"/>
                <w:kern w:val="0"/>
                <w:sz w:val="18"/>
                <w:szCs w:val="18"/>
              </w:rPr>
            </w:pPr>
            <w:r>
              <w:rPr>
                <w:rFonts w:hint="eastAsia" w:ascii="仿宋" w:hAnsi="仿宋" w:eastAsia="仿宋" w:cs="仿宋"/>
                <w:kern w:val="0"/>
                <w:sz w:val="18"/>
                <w:szCs w:val="18"/>
              </w:rPr>
              <w:t>资金及时到位；若未及时到位，是否影响项目进度</w:t>
            </w:r>
          </w:p>
        </w:tc>
        <w:tc>
          <w:tcPr>
            <w:tcW w:w="2772" w:type="dxa"/>
            <w:tcBorders>
              <w:top w:val="nil"/>
              <w:left w:val="nil"/>
              <w:bottom w:val="single" w:color="000000" w:sz="4" w:space="0"/>
              <w:right w:val="single" w:color="000000" w:sz="4" w:space="0"/>
            </w:tcBorders>
            <w:vAlign w:val="center"/>
          </w:tcPr>
          <w:p w14:paraId="696961CC">
            <w:pPr>
              <w:widowControl/>
              <w:spacing w:line="240" w:lineRule="exact"/>
              <w:jc w:val="left"/>
              <w:rPr>
                <w:rFonts w:ascii="仿宋" w:hAnsi="仿宋" w:eastAsia="仿宋" w:cs="仿宋"/>
                <w:kern w:val="0"/>
                <w:sz w:val="18"/>
                <w:szCs w:val="18"/>
              </w:rPr>
            </w:pPr>
            <w:r>
              <w:rPr>
                <w:rFonts w:hint="eastAsia" w:ascii="仿宋" w:hAnsi="仿宋" w:eastAsia="仿宋" w:cs="仿宋"/>
                <w:kern w:val="0"/>
                <w:sz w:val="18"/>
                <w:szCs w:val="18"/>
              </w:rPr>
              <w:t>①到位及时（2分）</w:t>
            </w:r>
            <w:r>
              <w:rPr>
                <w:rFonts w:hint="eastAsia" w:ascii="仿宋" w:hAnsi="仿宋" w:eastAsia="仿宋" w:cs="仿宋"/>
                <w:kern w:val="0"/>
                <w:sz w:val="18"/>
                <w:szCs w:val="18"/>
              </w:rPr>
              <w:br w:type="textWrapping"/>
            </w:r>
            <w:r>
              <w:rPr>
                <w:rFonts w:hint="eastAsia" w:ascii="仿宋" w:hAnsi="仿宋" w:eastAsia="仿宋" w:cs="仿宋"/>
                <w:spacing w:val="-10"/>
                <w:kern w:val="0"/>
                <w:sz w:val="18"/>
                <w:szCs w:val="18"/>
              </w:rPr>
              <w:t>②不及时但未影响项目进度 （1分）</w:t>
            </w:r>
            <w:r>
              <w:rPr>
                <w:rFonts w:hint="eastAsia" w:ascii="仿宋" w:hAnsi="仿宋" w:eastAsia="仿宋" w:cs="仿宋"/>
                <w:spacing w:val="-10"/>
                <w:kern w:val="0"/>
                <w:sz w:val="18"/>
                <w:szCs w:val="18"/>
              </w:rPr>
              <w:br w:type="textWrapping"/>
            </w:r>
            <w:r>
              <w:rPr>
                <w:rFonts w:hint="eastAsia" w:ascii="仿宋" w:hAnsi="仿宋" w:eastAsia="仿宋" w:cs="仿宋"/>
                <w:spacing w:val="-6"/>
                <w:kern w:val="0"/>
                <w:sz w:val="18"/>
                <w:szCs w:val="18"/>
              </w:rPr>
              <w:t>③不及时并影响项目进度（0.5分）</w:t>
            </w:r>
          </w:p>
        </w:tc>
        <w:tc>
          <w:tcPr>
            <w:tcW w:w="803" w:type="dxa"/>
            <w:tcBorders>
              <w:top w:val="nil"/>
              <w:left w:val="nil"/>
              <w:bottom w:val="single" w:color="auto" w:sz="4" w:space="0"/>
              <w:right w:val="single" w:color="auto" w:sz="4" w:space="0"/>
            </w:tcBorders>
            <w:vAlign w:val="center"/>
          </w:tcPr>
          <w:p w14:paraId="3E9E6327">
            <w:pPr>
              <w:widowControl/>
              <w:spacing w:line="240" w:lineRule="exact"/>
              <w:jc w:val="center"/>
              <w:rPr>
                <w:rFonts w:ascii="仿宋" w:hAnsi="仿宋" w:eastAsia="仿宋" w:cs="仿宋"/>
                <w:kern w:val="0"/>
                <w:sz w:val="18"/>
                <w:szCs w:val="18"/>
              </w:rPr>
            </w:pPr>
            <w:r>
              <w:rPr>
                <w:rFonts w:hint="eastAsia" w:ascii="仿宋" w:hAnsi="仿宋" w:eastAsia="仿宋" w:cs="仿宋"/>
                <w:kern w:val="0"/>
                <w:sz w:val="18"/>
                <w:szCs w:val="18"/>
              </w:rPr>
              <w:t>1</w:t>
            </w:r>
          </w:p>
        </w:tc>
      </w:tr>
      <w:tr w14:paraId="72179E35">
        <w:tblPrEx>
          <w:tblCellMar>
            <w:top w:w="0" w:type="dxa"/>
            <w:left w:w="108" w:type="dxa"/>
            <w:bottom w:w="0" w:type="dxa"/>
            <w:right w:w="108" w:type="dxa"/>
          </w:tblCellMar>
        </w:tblPrEx>
        <w:trPr>
          <w:trHeight w:val="1168"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14:paraId="63EC9F6A">
            <w:pPr>
              <w:widowControl/>
              <w:jc w:val="left"/>
              <w:rPr>
                <w:rFonts w:ascii="仿宋" w:hAnsi="仿宋" w:eastAsia="仿宋" w:cs="仿宋"/>
                <w:kern w:val="0"/>
                <w:sz w:val="18"/>
                <w:szCs w:val="18"/>
              </w:rPr>
            </w:pPr>
          </w:p>
        </w:tc>
        <w:tc>
          <w:tcPr>
            <w:tcW w:w="540" w:type="dxa"/>
            <w:vMerge w:val="continue"/>
            <w:tcBorders>
              <w:top w:val="nil"/>
              <w:left w:val="nil"/>
              <w:bottom w:val="single" w:color="000000" w:sz="4" w:space="0"/>
              <w:right w:val="single" w:color="000000" w:sz="4" w:space="0"/>
            </w:tcBorders>
            <w:vAlign w:val="center"/>
          </w:tcPr>
          <w:p w14:paraId="36C8AF2E">
            <w:pPr>
              <w:widowControl/>
              <w:jc w:val="left"/>
              <w:rPr>
                <w:rFonts w:ascii="仿宋" w:hAnsi="仿宋" w:eastAsia="仿宋" w:cs="仿宋"/>
                <w:kern w:val="0"/>
                <w:sz w:val="18"/>
                <w:szCs w:val="18"/>
              </w:rPr>
            </w:pPr>
          </w:p>
        </w:tc>
        <w:tc>
          <w:tcPr>
            <w:tcW w:w="703" w:type="dxa"/>
            <w:vMerge w:val="restart"/>
            <w:tcBorders>
              <w:top w:val="nil"/>
              <w:left w:val="nil"/>
              <w:bottom w:val="single" w:color="000000" w:sz="4" w:space="0"/>
              <w:right w:val="single" w:color="000000" w:sz="4" w:space="0"/>
            </w:tcBorders>
            <w:vAlign w:val="center"/>
          </w:tcPr>
          <w:p w14:paraId="4C336453">
            <w:pPr>
              <w:widowControl/>
              <w:spacing w:line="240" w:lineRule="exact"/>
              <w:jc w:val="center"/>
              <w:rPr>
                <w:rFonts w:ascii="仿宋" w:hAnsi="仿宋" w:eastAsia="仿宋" w:cs="仿宋"/>
                <w:kern w:val="0"/>
                <w:sz w:val="18"/>
                <w:szCs w:val="18"/>
              </w:rPr>
            </w:pPr>
            <w:r>
              <w:rPr>
                <w:rFonts w:hint="eastAsia" w:ascii="仿宋" w:hAnsi="仿宋" w:eastAsia="仿宋" w:cs="仿宋"/>
                <w:kern w:val="0"/>
                <w:sz w:val="18"/>
                <w:szCs w:val="18"/>
              </w:rPr>
              <w:t>资金管理</w:t>
            </w:r>
          </w:p>
        </w:tc>
        <w:tc>
          <w:tcPr>
            <w:tcW w:w="540" w:type="dxa"/>
            <w:vMerge w:val="restart"/>
            <w:tcBorders>
              <w:top w:val="nil"/>
              <w:left w:val="nil"/>
              <w:bottom w:val="single" w:color="000000" w:sz="4" w:space="0"/>
              <w:right w:val="single" w:color="000000" w:sz="4" w:space="0"/>
            </w:tcBorders>
            <w:vAlign w:val="center"/>
          </w:tcPr>
          <w:p w14:paraId="004D84EC">
            <w:pPr>
              <w:widowControl/>
              <w:spacing w:line="240" w:lineRule="exact"/>
              <w:jc w:val="center"/>
              <w:rPr>
                <w:rFonts w:ascii="仿宋" w:hAnsi="仿宋" w:eastAsia="仿宋" w:cs="仿宋"/>
                <w:kern w:val="0"/>
                <w:sz w:val="18"/>
                <w:szCs w:val="18"/>
              </w:rPr>
            </w:pPr>
            <w:r>
              <w:rPr>
                <w:rFonts w:hint="eastAsia" w:ascii="仿宋" w:hAnsi="仿宋" w:eastAsia="仿宋" w:cs="仿宋"/>
                <w:kern w:val="0"/>
                <w:sz w:val="18"/>
                <w:szCs w:val="18"/>
              </w:rPr>
              <w:t>10</w:t>
            </w:r>
          </w:p>
        </w:tc>
        <w:tc>
          <w:tcPr>
            <w:tcW w:w="803" w:type="dxa"/>
            <w:tcBorders>
              <w:top w:val="nil"/>
              <w:left w:val="nil"/>
              <w:bottom w:val="single" w:color="000000" w:sz="4" w:space="0"/>
              <w:right w:val="single" w:color="000000" w:sz="4" w:space="0"/>
            </w:tcBorders>
            <w:vAlign w:val="center"/>
          </w:tcPr>
          <w:p w14:paraId="313FD23B">
            <w:pPr>
              <w:widowControl/>
              <w:spacing w:line="240" w:lineRule="exact"/>
              <w:jc w:val="center"/>
              <w:rPr>
                <w:rFonts w:ascii="仿宋" w:hAnsi="仿宋" w:eastAsia="仿宋" w:cs="仿宋"/>
                <w:kern w:val="0"/>
                <w:sz w:val="18"/>
                <w:szCs w:val="18"/>
              </w:rPr>
            </w:pPr>
            <w:r>
              <w:rPr>
                <w:rFonts w:hint="eastAsia" w:ascii="仿宋" w:hAnsi="仿宋" w:eastAsia="仿宋" w:cs="仿宋"/>
                <w:kern w:val="0"/>
                <w:sz w:val="18"/>
                <w:szCs w:val="18"/>
              </w:rPr>
              <w:t>资金</w:t>
            </w:r>
            <w:r>
              <w:rPr>
                <w:rFonts w:hint="eastAsia" w:ascii="仿宋" w:hAnsi="仿宋" w:eastAsia="仿宋" w:cs="仿宋"/>
                <w:kern w:val="0"/>
                <w:sz w:val="18"/>
                <w:szCs w:val="18"/>
              </w:rPr>
              <w:br w:type="textWrapping"/>
            </w:r>
            <w:r>
              <w:rPr>
                <w:rFonts w:hint="eastAsia" w:ascii="仿宋" w:hAnsi="仿宋" w:eastAsia="仿宋" w:cs="仿宋"/>
                <w:kern w:val="0"/>
                <w:sz w:val="18"/>
                <w:szCs w:val="18"/>
              </w:rPr>
              <w:t>使用</w:t>
            </w:r>
          </w:p>
        </w:tc>
        <w:tc>
          <w:tcPr>
            <w:tcW w:w="550" w:type="dxa"/>
            <w:tcBorders>
              <w:top w:val="nil"/>
              <w:left w:val="nil"/>
              <w:bottom w:val="single" w:color="000000" w:sz="4" w:space="0"/>
              <w:right w:val="single" w:color="000000" w:sz="4" w:space="0"/>
            </w:tcBorders>
            <w:vAlign w:val="center"/>
          </w:tcPr>
          <w:p w14:paraId="353CCBB7">
            <w:pPr>
              <w:widowControl/>
              <w:spacing w:line="240" w:lineRule="exact"/>
              <w:jc w:val="center"/>
              <w:rPr>
                <w:rFonts w:ascii="仿宋" w:hAnsi="仿宋" w:eastAsia="仿宋" w:cs="仿宋"/>
                <w:kern w:val="0"/>
                <w:sz w:val="18"/>
                <w:szCs w:val="18"/>
              </w:rPr>
            </w:pPr>
            <w:r>
              <w:rPr>
                <w:rFonts w:hint="eastAsia" w:ascii="仿宋" w:hAnsi="仿宋" w:eastAsia="仿宋" w:cs="仿宋"/>
                <w:kern w:val="0"/>
                <w:sz w:val="18"/>
                <w:szCs w:val="18"/>
              </w:rPr>
              <w:t>7</w:t>
            </w:r>
          </w:p>
        </w:tc>
        <w:tc>
          <w:tcPr>
            <w:tcW w:w="2407" w:type="dxa"/>
            <w:tcBorders>
              <w:top w:val="nil"/>
              <w:left w:val="nil"/>
              <w:bottom w:val="single" w:color="000000" w:sz="4" w:space="0"/>
              <w:right w:val="single" w:color="000000" w:sz="4" w:space="0"/>
            </w:tcBorders>
            <w:vAlign w:val="center"/>
          </w:tcPr>
          <w:p w14:paraId="1C40AA2C">
            <w:pPr>
              <w:widowControl/>
              <w:spacing w:line="240" w:lineRule="exact"/>
              <w:jc w:val="left"/>
              <w:rPr>
                <w:rFonts w:ascii="仿宋" w:hAnsi="仿宋" w:eastAsia="仿宋" w:cs="仿宋"/>
                <w:kern w:val="0"/>
                <w:sz w:val="18"/>
                <w:szCs w:val="18"/>
              </w:rPr>
            </w:pPr>
            <w:r>
              <w:rPr>
                <w:rFonts w:hint="eastAsia" w:ascii="仿宋" w:hAnsi="仿宋" w:eastAsia="仿宋" w:cs="仿宋"/>
                <w:kern w:val="0"/>
                <w:sz w:val="18"/>
                <w:szCs w:val="18"/>
              </w:rPr>
              <w:t>支出依据合规，无虚列项目支出情况；无截留挤占挪用情况；无超标准开支情况；无超预算情况</w:t>
            </w:r>
          </w:p>
        </w:tc>
        <w:tc>
          <w:tcPr>
            <w:tcW w:w="2772" w:type="dxa"/>
            <w:tcBorders>
              <w:top w:val="nil"/>
              <w:left w:val="nil"/>
              <w:bottom w:val="single" w:color="000000" w:sz="4" w:space="0"/>
              <w:right w:val="single" w:color="000000" w:sz="4" w:space="0"/>
            </w:tcBorders>
            <w:vAlign w:val="center"/>
          </w:tcPr>
          <w:p w14:paraId="32DE75AD">
            <w:pPr>
              <w:widowControl/>
              <w:spacing w:line="240" w:lineRule="exact"/>
              <w:jc w:val="left"/>
              <w:rPr>
                <w:rFonts w:ascii="仿宋" w:hAnsi="仿宋" w:eastAsia="仿宋" w:cs="仿宋"/>
                <w:kern w:val="0"/>
                <w:sz w:val="18"/>
                <w:szCs w:val="18"/>
              </w:rPr>
            </w:pPr>
            <w:r>
              <w:rPr>
                <w:rFonts w:hint="eastAsia" w:ascii="仿宋" w:hAnsi="仿宋" w:eastAsia="仿宋" w:cs="仿宋"/>
                <w:kern w:val="0"/>
                <w:sz w:val="18"/>
                <w:szCs w:val="18"/>
              </w:rPr>
              <w:t xml:space="preserve">①虚列套取扣4-7分 </w:t>
            </w:r>
            <w:r>
              <w:rPr>
                <w:rFonts w:hint="eastAsia" w:ascii="仿宋" w:hAnsi="仿宋" w:eastAsia="仿宋" w:cs="仿宋"/>
                <w:kern w:val="0"/>
                <w:sz w:val="18"/>
                <w:szCs w:val="18"/>
              </w:rPr>
              <w:br w:type="textWrapping"/>
            </w:r>
            <w:r>
              <w:rPr>
                <w:rFonts w:hint="eastAsia" w:ascii="仿宋" w:hAnsi="仿宋" w:eastAsia="仿宋" w:cs="仿宋"/>
                <w:kern w:val="0"/>
                <w:sz w:val="18"/>
                <w:szCs w:val="18"/>
              </w:rPr>
              <w:t>②依据不合规扣2分</w:t>
            </w:r>
            <w:r>
              <w:rPr>
                <w:rFonts w:hint="eastAsia" w:ascii="仿宋" w:hAnsi="仿宋" w:eastAsia="仿宋" w:cs="仿宋"/>
                <w:kern w:val="0"/>
                <w:sz w:val="18"/>
                <w:szCs w:val="18"/>
              </w:rPr>
              <w:br w:type="textWrapping"/>
            </w:r>
            <w:r>
              <w:rPr>
                <w:rFonts w:hint="eastAsia" w:ascii="仿宋" w:hAnsi="仿宋" w:eastAsia="仿宋" w:cs="仿宋"/>
                <w:kern w:val="0"/>
                <w:sz w:val="18"/>
                <w:szCs w:val="18"/>
              </w:rPr>
              <w:t>③截留、挤占、挪用扣3-6分</w:t>
            </w:r>
            <w:r>
              <w:rPr>
                <w:rFonts w:hint="eastAsia" w:ascii="仿宋" w:hAnsi="仿宋" w:eastAsia="仿宋" w:cs="仿宋"/>
                <w:kern w:val="0"/>
                <w:sz w:val="18"/>
                <w:szCs w:val="18"/>
              </w:rPr>
              <w:br w:type="textWrapping"/>
            </w:r>
            <w:r>
              <w:rPr>
                <w:rFonts w:hint="eastAsia" w:ascii="仿宋" w:hAnsi="仿宋" w:eastAsia="仿宋" w:cs="仿宋"/>
                <w:kern w:val="0"/>
                <w:sz w:val="18"/>
                <w:szCs w:val="18"/>
              </w:rPr>
              <w:t>④超标准开支扣2-5分</w:t>
            </w:r>
            <w:r>
              <w:rPr>
                <w:rFonts w:hint="eastAsia" w:ascii="仿宋" w:hAnsi="仿宋" w:eastAsia="仿宋" w:cs="仿宋"/>
                <w:kern w:val="0"/>
                <w:sz w:val="18"/>
                <w:szCs w:val="18"/>
              </w:rPr>
              <w:br w:type="textWrapping"/>
            </w:r>
            <w:r>
              <w:rPr>
                <w:rFonts w:hint="eastAsia" w:ascii="仿宋" w:hAnsi="仿宋" w:eastAsia="仿宋" w:cs="仿宋"/>
                <w:kern w:val="0"/>
                <w:sz w:val="18"/>
                <w:szCs w:val="18"/>
              </w:rPr>
              <w:t>⑤超预算扣2-5分</w:t>
            </w:r>
          </w:p>
        </w:tc>
        <w:tc>
          <w:tcPr>
            <w:tcW w:w="803" w:type="dxa"/>
            <w:tcBorders>
              <w:top w:val="nil"/>
              <w:left w:val="nil"/>
              <w:bottom w:val="single" w:color="auto" w:sz="4" w:space="0"/>
              <w:right w:val="single" w:color="auto" w:sz="4" w:space="0"/>
            </w:tcBorders>
            <w:vAlign w:val="center"/>
          </w:tcPr>
          <w:p w14:paraId="42A61A1F">
            <w:pPr>
              <w:widowControl/>
              <w:spacing w:line="240" w:lineRule="exact"/>
              <w:jc w:val="center"/>
              <w:rPr>
                <w:rFonts w:ascii="仿宋" w:hAnsi="仿宋" w:eastAsia="仿宋" w:cs="仿宋"/>
                <w:kern w:val="0"/>
                <w:sz w:val="18"/>
                <w:szCs w:val="18"/>
              </w:rPr>
            </w:pPr>
            <w:r>
              <w:rPr>
                <w:rFonts w:hint="eastAsia" w:ascii="仿宋" w:hAnsi="仿宋" w:eastAsia="仿宋" w:cs="仿宋"/>
                <w:kern w:val="0"/>
                <w:sz w:val="18"/>
                <w:szCs w:val="18"/>
              </w:rPr>
              <w:t>7</w:t>
            </w:r>
          </w:p>
        </w:tc>
      </w:tr>
      <w:tr w14:paraId="03143A87">
        <w:tblPrEx>
          <w:tblCellMar>
            <w:top w:w="0" w:type="dxa"/>
            <w:left w:w="108" w:type="dxa"/>
            <w:bottom w:w="0" w:type="dxa"/>
            <w:right w:w="108" w:type="dxa"/>
          </w:tblCellMar>
        </w:tblPrEx>
        <w:trPr>
          <w:trHeight w:val="1041"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14:paraId="253388D4">
            <w:pPr>
              <w:widowControl/>
              <w:jc w:val="left"/>
              <w:rPr>
                <w:rFonts w:ascii="仿宋" w:hAnsi="仿宋" w:eastAsia="仿宋" w:cs="仿宋"/>
                <w:kern w:val="0"/>
                <w:sz w:val="18"/>
                <w:szCs w:val="18"/>
              </w:rPr>
            </w:pPr>
          </w:p>
        </w:tc>
        <w:tc>
          <w:tcPr>
            <w:tcW w:w="540" w:type="dxa"/>
            <w:vMerge w:val="continue"/>
            <w:tcBorders>
              <w:top w:val="nil"/>
              <w:left w:val="nil"/>
              <w:bottom w:val="single" w:color="000000" w:sz="4" w:space="0"/>
              <w:right w:val="single" w:color="000000" w:sz="4" w:space="0"/>
            </w:tcBorders>
            <w:vAlign w:val="center"/>
          </w:tcPr>
          <w:p w14:paraId="71C64C39">
            <w:pPr>
              <w:widowControl/>
              <w:jc w:val="left"/>
              <w:rPr>
                <w:rFonts w:ascii="仿宋" w:hAnsi="仿宋" w:eastAsia="仿宋" w:cs="仿宋"/>
                <w:kern w:val="0"/>
                <w:sz w:val="18"/>
                <w:szCs w:val="18"/>
              </w:rPr>
            </w:pPr>
          </w:p>
        </w:tc>
        <w:tc>
          <w:tcPr>
            <w:tcW w:w="703" w:type="dxa"/>
            <w:vMerge w:val="continue"/>
            <w:tcBorders>
              <w:top w:val="nil"/>
              <w:left w:val="nil"/>
              <w:bottom w:val="single" w:color="000000" w:sz="4" w:space="0"/>
              <w:right w:val="single" w:color="000000" w:sz="4" w:space="0"/>
            </w:tcBorders>
            <w:vAlign w:val="center"/>
          </w:tcPr>
          <w:p w14:paraId="07590E62">
            <w:pPr>
              <w:widowControl/>
              <w:jc w:val="left"/>
              <w:rPr>
                <w:rFonts w:ascii="仿宋" w:hAnsi="仿宋" w:eastAsia="仿宋" w:cs="仿宋"/>
                <w:kern w:val="0"/>
                <w:sz w:val="18"/>
                <w:szCs w:val="18"/>
              </w:rPr>
            </w:pPr>
          </w:p>
        </w:tc>
        <w:tc>
          <w:tcPr>
            <w:tcW w:w="540" w:type="dxa"/>
            <w:vMerge w:val="continue"/>
            <w:tcBorders>
              <w:top w:val="nil"/>
              <w:left w:val="nil"/>
              <w:bottom w:val="single" w:color="000000" w:sz="4" w:space="0"/>
              <w:right w:val="single" w:color="000000" w:sz="4" w:space="0"/>
            </w:tcBorders>
            <w:vAlign w:val="center"/>
          </w:tcPr>
          <w:p w14:paraId="2FA648C0">
            <w:pPr>
              <w:widowControl/>
              <w:jc w:val="left"/>
              <w:rPr>
                <w:rFonts w:ascii="仿宋" w:hAnsi="仿宋" w:eastAsia="仿宋" w:cs="仿宋"/>
                <w:kern w:val="0"/>
                <w:sz w:val="18"/>
                <w:szCs w:val="18"/>
              </w:rPr>
            </w:pPr>
          </w:p>
        </w:tc>
        <w:tc>
          <w:tcPr>
            <w:tcW w:w="803" w:type="dxa"/>
            <w:tcBorders>
              <w:top w:val="nil"/>
              <w:left w:val="nil"/>
              <w:bottom w:val="single" w:color="000000" w:sz="4" w:space="0"/>
              <w:right w:val="single" w:color="000000" w:sz="4" w:space="0"/>
            </w:tcBorders>
            <w:vAlign w:val="center"/>
          </w:tcPr>
          <w:p w14:paraId="16DE9607">
            <w:pPr>
              <w:widowControl/>
              <w:spacing w:line="240" w:lineRule="exact"/>
              <w:jc w:val="center"/>
              <w:rPr>
                <w:rFonts w:ascii="仿宋" w:hAnsi="仿宋" w:eastAsia="仿宋" w:cs="仿宋"/>
                <w:kern w:val="0"/>
                <w:sz w:val="18"/>
                <w:szCs w:val="18"/>
              </w:rPr>
            </w:pPr>
            <w:r>
              <w:rPr>
                <w:rFonts w:hint="eastAsia" w:ascii="仿宋" w:hAnsi="仿宋" w:eastAsia="仿宋" w:cs="仿宋"/>
                <w:kern w:val="0"/>
                <w:sz w:val="18"/>
                <w:szCs w:val="18"/>
              </w:rPr>
              <w:t>财务</w:t>
            </w:r>
            <w:r>
              <w:rPr>
                <w:rFonts w:hint="eastAsia" w:ascii="仿宋" w:hAnsi="仿宋" w:eastAsia="仿宋" w:cs="仿宋"/>
                <w:kern w:val="0"/>
                <w:sz w:val="18"/>
                <w:szCs w:val="18"/>
              </w:rPr>
              <w:br w:type="textWrapping"/>
            </w:r>
            <w:r>
              <w:rPr>
                <w:rFonts w:hint="eastAsia" w:ascii="仿宋" w:hAnsi="仿宋" w:eastAsia="仿宋" w:cs="仿宋"/>
                <w:kern w:val="0"/>
                <w:sz w:val="18"/>
                <w:szCs w:val="18"/>
              </w:rPr>
              <w:t>管理</w:t>
            </w:r>
          </w:p>
        </w:tc>
        <w:tc>
          <w:tcPr>
            <w:tcW w:w="550" w:type="dxa"/>
            <w:tcBorders>
              <w:top w:val="nil"/>
              <w:left w:val="nil"/>
              <w:bottom w:val="single" w:color="000000" w:sz="4" w:space="0"/>
              <w:right w:val="single" w:color="000000" w:sz="4" w:space="0"/>
            </w:tcBorders>
            <w:vAlign w:val="center"/>
          </w:tcPr>
          <w:p w14:paraId="5F8996ED">
            <w:pPr>
              <w:widowControl/>
              <w:spacing w:line="240" w:lineRule="exact"/>
              <w:jc w:val="center"/>
              <w:rPr>
                <w:rFonts w:ascii="仿宋" w:hAnsi="仿宋" w:eastAsia="仿宋" w:cs="仿宋"/>
                <w:kern w:val="0"/>
                <w:sz w:val="18"/>
                <w:szCs w:val="18"/>
              </w:rPr>
            </w:pPr>
            <w:r>
              <w:rPr>
                <w:rFonts w:hint="eastAsia" w:ascii="仿宋" w:hAnsi="仿宋" w:eastAsia="仿宋" w:cs="仿宋"/>
                <w:kern w:val="0"/>
                <w:sz w:val="18"/>
                <w:szCs w:val="18"/>
              </w:rPr>
              <w:t>3</w:t>
            </w:r>
          </w:p>
        </w:tc>
        <w:tc>
          <w:tcPr>
            <w:tcW w:w="2407" w:type="dxa"/>
            <w:tcBorders>
              <w:top w:val="nil"/>
              <w:left w:val="nil"/>
              <w:bottom w:val="single" w:color="000000" w:sz="4" w:space="0"/>
              <w:right w:val="single" w:color="000000" w:sz="4" w:space="0"/>
            </w:tcBorders>
            <w:vAlign w:val="center"/>
          </w:tcPr>
          <w:p w14:paraId="408DDE21">
            <w:pPr>
              <w:widowControl/>
              <w:spacing w:line="240" w:lineRule="exact"/>
              <w:jc w:val="left"/>
              <w:rPr>
                <w:rFonts w:ascii="仿宋" w:hAnsi="仿宋" w:eastAsia="仿宋" w:cs="仿宋"/>
                <w:kern w:val="0"/>
                <w:sz w:val="18"/>
                <w:szCs w:val="18"/>
              </w:rPr>
            </w:pPr>
            <w:r>
              <w:rPr>
                <w:rFonts w:hint="eastAsia" w:ascii="仿宋" w:hAnsi="仿宋" w:eastAsia="仿宋" w:cs="仿宋"/>
                <w:kern w:val="0"/>
                <w:sz w:val="18"/>
                <w:szCs w:val="18"/>
              </w:rPr>
              <w:t>资金管理、费用支出等制度健全；制度执行严格；会计核算规范</w:t>
            </w:r>
          </w:p>
        </w:tc>
        <w:tc>
          <w:tcPr>
            <w:tcW w:w="2772" w:type="dxa"/>
            <w:tcBorders>
              <w:top w:val="nil"/>
              <w:left w:val="nil"/>
              <w:bottom w:val="single" w:color="000000" w:sz="4" w:space="0"/>
              <w:right w:val="single" w:color="000000" w:sz="4" w:space="0"/>
            </w:tcBorders>
            <w:vAlign w:val="center"/>
          </w:tcPr>
          <w:p w14:paraId="62D6678D">
            <w:pPr>
              <w:widowControl/>
              <w:spacing w:line="240" w:lineRule="exact"/>
              <w:jc w:val="left"/>
              <w:rPr>
                <w:rFonts w:ascii="仿宋" w:hAnsi="仿宋" w:eastAsia="仿宋" w:cs="仿宋"/>
                <w:kern w:val="0"/>
                <w:sz w:val="18"/>
                <w:szCs w:val="18"/>
              </w:rPr>
            </w:pPr>
            <w:r>
              <w:rPr>
                <w:rFonts w:hint="eastAsia" w:ascii="仿宋" w:hAnsi="仿宋" w:eastAsia="仿宋" w:cs="仿宋"/>
                <w:kern w:val="0"/>
                <w:sz w:val="18"/>
                <w:szCs w:val="18"/>
              </w:rPr>
              <w:t>①财务制度健全（1分）</w:t>
            </w:r>
            <w:r>
              <w:rPr>
                <w:rFonts w:hint="eastAsia" w:ascii="仿宋" w:hAnsi="仿宋" w:eastAsia="仿宋" w:cs="仿宋"/>
                <w:kern w:val="0"/>
                <w:sz w:val="18"/>
                <w:szCs w:val="18"/>
              </w:rPr>
              <w:br w:type="textWrapping"/>
            </w:r>
            <w:r>
              <w:rPr>
                <w:rFonts w:hint="eastAsia" w:ascii="仿宋" w:hAnsi="仿宋" w:eastAsia="仿宋" w:cs="仿宋"/>
                <w:kern w:val="0"/>
                <w:sz w:val="18"/>
                <w:szCs w:val="18"/>
              </w:rPr>
              <w:t>②严格执行制度（1分）</w:t>
            </w:r>
            <w:r>
              <w:rPr>
                <w:rFonts w:hint="eastAsia" w:ascii="仿宋" w:hAnsi="仿宋" w:eastAsia="仿宋" w:cs="仿宋"/>
                <w:kern w:val="0"/>
                <w:sz w:val="18"/>
                <w:szCs w:val="18"/>
              </w:rPr>
              <w:br w:type="textWrapping"/>
            </w:r>
            <w:r>
              <w:rPr>
                <w:rFonts w:hint="eastAsia" w:ascii="仿宋" w:hAnsi="仿宋" w:eastAsia="仿宋" w:cs="仿宋"/>
                <w:kern w:val="0"/>
                <w:sz w:val="18"/>
                <w:szCs w:val="18"/>
              </w:rPr>
              <w:t>③会计核算规范（1分）</w:t>
            </w:r>
            <w:r>
              <w:rPr>
                <w:rFonts w:hint="eastAsia" w:ascii="仿宋" w:hAnsi="仿宋" w:eastAsia="仿宋" w:cs="仿宋"/>
                <w:kern w:val="0"/>
                <w:sz w:val="18"/>
                <w:szCs w:val="18"/>
              </w:rPr>
              <w:br w:type="textWrapping"/>
            </w:r>
            <w:r>
              <w:rPr>
                <w:rFonts w:hint="eastAsia" w:ascii="仿宋" w:hAnsi="仿宋" w:eastAsia="仿宋" w:cs="仿宋"/>
                <w:kern w:val="0"/>
                <w:sz w:val="18"/>
                <w:szCs w:val="18"/>
              </w:rPr>
              <w:t>以上①需提供佐证资料。</w:t>
            </w:r>
          </w:p>
        </w:tc>
        <w:tc>
          <w:tcPr>
            <w:tcW w:w="803" w:type="dxa"/>
            <w:tcBorders>
              <w:top w:val="nil"/>
              <w:left w:val="nil"/>
              <w:bottom w:val="single" w:color="auto" w:sz="4" w:space="0"/>
              <w:right w:val="single" w:color="auto" w:sz="4" w:space="0"/>
            </w:tcBorders>
            <w:vAlign w:val="center"/>
          </w:tcPr>
          <w:p w14:paraId="4201B295">
            <w:pPr>
              <w:widowControl/>
              <w:spacing w:line="240" w:lineRule="exact"/>
              <w:jc w:val="center"/>
              <w:rPr>
                <w:rFonts w:ascii="仿宋" w:hAnsi="仿宋" w:eastAsia="仿宋" w:cs="仿宋"/>
                <w:kern w:val="0"/>
                <w:sz w:val="18"/>
                <w:szCs w:val="18"/>
              </w:rPr>
            </w:pPr>
            <w:r>
              <w:rPr>
                <w:rFonts w:hint="eastAsia" w:ascii="仿宋" w:hAnsi="仿宋" w:eastAsia="仿宋" w:cs="仿宋"/>
                <w:kern w:val="0"/>
                <w:sz w:val="18"/>
                <w:szCs w:val="18"/>
              </w:rPr>
              <w:t>2</w:t>
            </w:r>
          </w:p>
        </w:tc>
      </w:tr>
      <w:tr w14:paraId="1D352C41">
        <w:tblPrEx>
          <w:tblCellMar>
            <w:top w:w="0" w:type="dxa"/>
            <w:left w:w="108" w:type="dxa"/>
            <w:bottom w:w="0" w:type="dxa"/>
            <w:right w:w="108" w:type="dxa"/>
          </w:tblCellMar>
        </w:tblPrEx>
        <w:trPr>
          <w:trHeight w:val="612" w:hRule="atLeast"/>
          <w:jc w:val="center"/>
        </w:trPr>
        <w:tc>
          <w:tcPr>
            <w:tcW w:w="702" w:type="dxa"/>
            <w:vMerge w:val="restart"/>
            <w:tcBorders>
              <w:top w:val="nil"/>
              <w:left w:val="single" w:color="000000" w:sz="4" w:space="0"/>
              <w:bottom w:val="single" w:color="000000" w:sz="4" w:space="0"/>
              <w:right w:val="single" w:color="000000" w:sz="4" w:space="0"/>
            </w:tcBorders>
            <w:vAlign w:val="center"/>
          </w:tcPr>
          <w:p w14:paraId="71FDCB95">
            <w:pPr>
              <w:widowControl/>
              <w:spacing w:line="240" w:lineRule="exact"/>
              <w:jc w:val="center"/>
              <w:rPr>
                <w:rFonts w:ascii="仿宋" w:hAnsi="仿宋" w:eastAsia="仿宋" w:cs="仿宋"/>
                <w:kern w:val="0"/>
                <w:sz w:val="18"/>
                <w:szCs w:val="18"/>
              </w:rPr>
            </w:pPr>
            <w:r>
              <w:rPr>
                <w:rFonts w:hint="eastAsia" w:ascii="仿宋" w:hAnsi="仿宋" w:eastAsia="仿宋" w:cs="仿宋"/>
                <w:kern w:val="0"/>
                <w:sz w:val="18"/>
                <w:szCs w:val="18"/>
              </w:rPr>
              <w:t xml:space="preserve">项目管理 </w:t>
            </w:r>
          </w:p>
        </w:tc>
        <w:tc>
          <w:tcPr>
            <w:tcW w:w="540" w:type="dxa"/>
            <w:vMerge w:val="restart"/>
            <w:tcBorders>
              <w:top w:val="nil"/>
              <w:left w:val="nil"/>
              <w:bottom w:val="single" w:color="000000" w:sz="4" w:space="0"/>
              <w:right w:val="single" w:color="000000" w:sz="4" w:space="0"/>
            </w:tcBorders>
            <w:vAlign w:val="center"/>
          </w:tcPr>
          <w:p w14:paraId="663A985F">
            <w:pPr>
              <w:widowControl/>
              <w:spacing w:line="240" w:lineRule="exact"/>
              <w:jc w:val="center"/>
              <w:rPr>
                <w:rFonts w:ascii="仿宋" w:hAnsi="仿宋" w:eastAsia="仿宋" w:cs="仿宋"/>
                <w:kern w:val="0"/>
                <w:sz w:val="18"/>
                <w:szCs w:val="18"/>
              </w:rPr>
            </w:pPr>
            <w:r>
              <w:rPr>
                <w:rFonts w:hint="eastAsia" w:ascii="仿宋" w:hAnsi="仿宋" w:eastAsia="仿宋" w:cs="仿宋"/>
                <w:kern w:val="0"/>
                <w:sz w:val="18"/>
                <w:szCs w:val="18"/>
              </w:rPr>
              <w:t>25</w:t>
            </w:r>
          </w:p>
        </w:tc>
        <w:tc>
          <w:tcPr>
            <w:tcW w:w="703" w:type="dxa"/>
            <w:vMerge w:val="restart"/>
            <w:tcBorders>
              <w:top w:val="nil"/>
              <w:left w:val="nil"/>
              <w:bottom w:val="single" w:color="000000" w:sz="4" w:space="0"/>
              <w:right w:val="single" w:color="000000" w:sz="4" w:space="0"/>
            </w:tcBorders>
            <w:vAlign w:val="center"/>
          </w:tcPr>
          <w:p w14:paraId="14EC3E4F">
            <w:pPr>
              <w:widowControl/>
              <w:spacing w:line="240" w:lineRule="exact"/>
              <w:jc w:val="center"/>
              <w:rPr>
                <w:rFonts w:ascii="仿宋" w:hAnsi="仿宋" w:eastAsia="仿宋" w:cs="仿宋"/>
                <w:kern w:val="0"/>
                <w:sz w:val="18"/>
                <w:szCs w:val="18"/>
              </w:rPr>
            </w:pPr>
            <w:r>
              <w:rPr>
                <w:rFonts w:hint="eastAsia" w:ascii="仿宋" w:hAnsi="仿宋" w:eastAsia="仿宋" w:cs="仿宋"/>
                <w:kern w:val="0"/>
                <w:sz w:val="18"/>
                <w:szCs w:val="18"/>
              </w:rPr>
              <w:t>组织实施</w:t>
            </w:r>
          </w:p>
        </w:tc>
        <w:tc>
          <w:tcPr>
            <w:tcW w:w="540" w:type="dxa"/>
            <w:vMerge w:val="restart"/>
            <w:tcBorders>
              <w:top w:val="nil"/>
              <w:left w:val="nil"/>
              <w:bottom w:val="single" w:color="000000" w:sz="4" w:space="0"/>
              <w:right w:val="single" w:color="000000" w:sz="4" w:space="0"/>
            </w:tcBorders>
            <w:vAlign w:val="center"/>
          </w:tcPr>
          <w:p w14:paraId="12DF58F5">
            <w:pPr>
              <w:widowControl/>
              <w:spacing w:line="240" w:lineRule="exact"/>
              <w:jc w:val="center"/>
              <w:rPr>
                <w:rFonts w:ascii="仿宋" w:hAnsi="仿宋" w:eastAsia="仿宋" w:cs="仿宋"/>
                <w:kern w:val="0"/>
                <w:sz w:val="18"/>
                <w:szCs w:val="18"/>
              </w:rPr>
            </w:pPr>
            <w:r>
              <w:rPr>
                <w:rFonts w:hint="eastAsia" w:ascii="仿宋" w:hAnsi="仿宋" w:eastAsia="仿宋" w:cs="仿宋"/>
                <w:kern w:val="0"/>
                <w:sz w:val="18"/>
                <w:szCs w:val="18"/>
              </w:rPr>
              <w:t>10</w:t>
            </w:r>
          </w:p>
        </w:tc>
        <w:tc>
          <w:tcPr>
            <w:tcW w:w="803" w:type="dxa"/>
            <w:tcBorders>
              <w:top w:val="nil"/>
              <w:left w:val="nil"/>
              <w:bottom w:val="single" w:color="000000" w:sz="4" w:space="0"/>
              <w:right w:val="single" w:color="000000" w:sz="4" w:space="0"/>
            </w:tcBorders>
            <w:vAlign w:val="center"/>
          </w:tcPr>
          <w:p w14:paraId="2BA7A3B6">
            <w:pPr>
              <w:widowControl/>
              <w:spacing w:line="240" w:lineRule="exact"/>
              <w:jc w:val="center"/>
              <w:rPr>
                <w:rFonts w:ascii="仿宋" w:hAnsi="仿宋" w:eastAsia="仿宋" w:cs="仿宋"/>
                <w:kern w:val="0"/>
                <w:sz w:val="18"/>
                <w:szCs w:val="18"/>
              </w:rPr>
            </w:pPr>
            <w:r>
              <w:rPr>
                <w:rFonts w:hint="eastAsia" w:ascii="仿宋" w:hAnsi="仿宋" w:eastAsia="仿宋" w:cs="仿宋"/>
                <w:kern w:val="0"/>
                <w:sz w:val="18"/>
                <w:szCs w:val="18"/>
              </w:rPr>
              <w:t>组织</w:t>
            </w:r>
            <w:r>
              <w:rPr>
                <w:rFonts w:hint="eastAsia" w:ascii="仿宋" w:hAnsi="仿宋" w:eastAsia="仿宋" w:cs="仿宋"/>
                <w:kern w:val="0"/>
                <w:sz w:val="18"/>
                <w:szCs w:val="18"/>
              </w:rPr>
              <w:br w:type="textWrapping"/>
            </w:r>
            <w:r>
              <w:rPr>
                <w:rFonts w:hint="eastAsia" w:ascii="仿宋" w:hAnsi="仿宋" w:eastAsia="仿宋" w:cs="仿宋"/>
                <w:kern w:val="0"/>
                <w:sz w:val="18"/>
                <w:szCs w:val="18"/>
              </w:rPr>
              <w:t>机构</w:t>
            </w:r>
          </w:p>
        </w:tc>
        <w:tc>
          <w:tcPr>
            <w:tcW w:w="550" w:type="dxa"/>
            <w:tcBorders>
              <w:top w:val="nil"/>
              <w:left w:val="nil"/>
              <w:bottom w:val="single" w:color="000000" w:sz="4" w:space="0"/>
              <w:right w:val="single" w:color="000000" w:sz="4" w:space="0"/>
            </w:tcBorders>
            <w:vAlign w:val="center"/>
          </w:tcPr>
          <w:p w14:paraId="34E5DFDF">
            <w:pPr>
              <w:widowControl/>
              <w:spacing w:line="240" w:lineRule="exact"/>
              <w:jc w:val="center"/>
              <w:rPr>
                <w:rFonts w:ascii="仿宋" w:hAnsi="仿宋" w:eastAsia="仿宋" w:cs="仿宋"/>
                <w:kern w:val="0"/>
                <w:sz w:val="18"/>
                <w:szCs w:val="18"/>
              </w:rPr>
            </w:pPr>
            <w:r>
              <w:rPr>
                <w:rFonts w:hint="eastAsia" w:ascii="仿宋" w:hAnsi="仿宋" w:eastAsia="仿宋" w:cs="仿宋"/>
                <w:kern w:val="0"/>
                <w:sz w:val="18"/>
                <w:szCs w:val="18"/>
              </w:rPr>
              <w:t>1</w:t>
            </w:r>
          </w:p>
        </w:tc>
        <w:tc>
          <w:tcPr>
            <w:tcW w:w="2407" w:type="dxa"/>
            <w:tcBorders>
              <w:top w:val="nil"/>
              <w:left w:val="nil"/>
              <w:bottom w:val="single" w:color="000000" w:sz="4" w:space="0"/>
              <w:right w:val="single" w:color="000000" w:sz="4" w:space="0"/>
            </w:tcBorders>
            <w:vAlign w:val="center"/>
          </w:tcPr>
          <w:p w14:paraId="1C10BF41">
            <w:pPr>
              <w:widowControl/>
              <w:spacing w:line="240" w:lineRule="exact"/>
              <w:jc w:val="left"/>
              <w:rPr>
                <w:rFonts w:ascii="仿宋" w:hAnsi="仿宋" w:eastAsia="仿宋" w:cs="仿宋"/>
                <w:kern w:val="0"/>
                <w:sz w:val="18"/>
                <w:szCs w:val="18"/>
              </w:rPr>
            </w:pPr>
            <w:r>
              <w:rPr>
                <w:rFonts w:hint="eastAsia" w:ascii="仿宋" w:hAnsi="仿宋" w:eastAsia="仿宋" w:cs="仿宋"/>
                <w:kern w:val="0"/>
                <w:sz w:val="18"/>
                <w:szCs w:val="18"/>
              </w:rPr>
              <w:t>机构健全、分工明确</w:t>
            </w:r>
          </w:p>
        </w:tc>
        <w:tc>
          <w:tcPr>
            <w:tcW w:w="2772" w:type="dxa"/>
            <w:tcBorders>
              <w:top w:val="nil"/>
              <w:left w:val="nil"/>
              <w:bottom w:val="single" w:color="000000" w:sz="4" w:space="0"/>
              <w:right w:val="single" w:color="000000" w:sz="4" w:space="0"/>
            </w:tcBorders>
            <w:vAlign w:val="center"/>
          </w:tcPr>
          <w:p w14:paraId="7E7C0489">
            <w:pPr>
              <w:widowControl/>
              <w:spacing w:line="240" w:lineRule="exact"/>
              <w:jc w:val="left"/>
              <w:rPr>
                <w:rFonts w:ascii="仿宋" w:hAnsi="仿宋" w:eastAsia="仿宋" w:cs="仿宋"/>
                <w:kern w:val="0"/>
                <w:sz w:val="18"/>
                <w:szCs w:val="18"/>
              </w:rPr>
            </w:pPr>
            <w:r>
              <w:rPr>
                <w:rFonts w:hint="eastAsia" w:ascii="仿宋" w:hAnsi="仿宋" w:eastAsia="仿宋" w:cs="仿宋"/>
                <w:kern w:val="0"/>
                <w:sz w:val="18"/>
                <w:szCs w:val="18"/>
              </w:rPr>
              <w:t>①机构健全、分工明确  （1分）</w:t>
            </w:r>
          </w:p>
        </w:tc>
        <w:tc>
          <w:tcPr>
            <w:tcW w:w="803" w:type="dxa"/>
            <w:tcBorders>
              <w:top w:val="nil"/>
              <w:left w:val="nil"/>
              <w:bottom w:val="single" w:color="auto" w:sz="4" w:space="0"/>
              <w:right w:val="single" w:color="auto" w:sz="4" w:space="0"/>
            </w:tcBorders>
            <w:shd w:val="clear" w:color="auto" w:fill="FFFFFF"/>
            <w:vAlign w:val="center"/>
          </w:tcPr>
          <w:p w14:paraId="30392FA8">
            <w:pPr>
              <w:widowControl/>
              <w:spacing w:line="240" w:lineRule="exact"/>
              <w:jc w:val="center"/>
              <w:rPr>
                <w:rFonts w:ascii="仿宋" w:hAnsi="仿宋" w:eastAsia="仿宋" w:cs="仿宋"/>
                <w:kern w:val="0"/>
                <w:sz w:val="18"/>
                <w:szCs w:val="18"/>
              </w:rPr>
            </w:pPr>
            <w:r>
              <w:rPr>
                <w:rFonts w:hint="eastAsia" w:ascii="仿宋" w:hAnsi="仿宋" w:eastAsia="仿宋" w:cs="仿宋"/>
                <w:kern w:val="0"/>
                <w:sz w:val="18"/>
                <w:szCs w:val="18"/>
              </w:rPr>
              <w:t>1</w:t>
            </w:r>
          </w:p>
        </w:tc>
      </w:tr>
      <w:tr w14:paraId="44174FBD">
        <w:tblPrEx>
          <w:tblCellMar>
            <w:top w:w="0" w:type="dxa"/>
            <w:left w:w="108" w:type="dxa"/>
            <w:bottom w:w="0" w:type="dxa"/>
            <w:right w:w="108" w:type="dxa"/>
          </w:tblCellMar>
        </w:tblPrEx>
        <w:trPr>
          <w:trHeight w:val="730"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14:paraId="34D85C7E">
            <w:pPr>
              <w:widowControl/>
              <w:jc w:val="left"/>
              <w:rPr>
                <w:rFonts w:ascii="仿宋" w:hAnsi="仿宋" w:eastAsia="仿宋" w:cs="仿宋"/>
                <w:kern w:val="0"/>
                <w:sz w:val="18"/>
                <w:szCs w:val="18"/>
              </w:rPr>
            </w:pPr>
          </w:p>
        </w:tc>
        <w:tc>
          <w:tcPr>
            <w:tcW w:w="540" w:type="dxa"/>
            <w:vMerge w:val="continue"/>
            <w:tcBorders>
              <w:top w:val="nil"/>
              <w:left w:val="nil"/>
              <w:bottom w:val="single" w:color="000000" w:sz="4" w:space="0"/>
              <w:right w:val="single" w:color="000000" w:sz="4" w:space="0"/>
            </w:tcBorders>
            <w:vAlign w:val="center"/>
          </w:tcPr>
          <w:p w14:paraId="1A395484">
            <w:pPr>
              <w:widowControl/>
              <w:jc w:val="left"/>
              <w:rPr>
                <w:rFonts w:ascii="仿宋" w:hAnsi="仿宋" w:eastAsia="仿宋" w:cs="仿宋"/>
                <w:kern w:val="0"/>
                <w:sz w:val="18"/>
                <w:szCs w:val="18"/>
              </w:rPr>
            </w:pPr>
          </w:p>
        </w:tc>
        <w:tc>
          <w:tcPr>
            <w:tcW w:w="703" w:type="dxa"/>
            <w:vMerge w:val="continue"/>
            <w:tcBorders>
              <w:top w:val="nil"/>
              <w:left w:val="nil"/>
              <w:bottom w:val="single" w:color="000000" w:sz="4" w:space="0"/>
              <w:right w:val="single" w:color="000000" w:sz="4" w:space="0"/>
            </w:tcBorders>
            <w:vAlign w:val="center"/>
          </w:tcPr>
          <w:p w14:paraId="2519119C">
            <w:pPr>
              <w:widowControl/>
              <w:jc w:val="left"/>
              <w:rPr>
                <w:rFonts w:ascii="仿宋" w:hAnsi="仿宋" w:eastAsia="仿宋" w:cs="仿宋"/>
                <w:kern w:val="0"/>
                <w:sz w:val="18"/>
                <w:szCs w:val="18"/>
              </w:rPr>
            </w:pPr>
          </w:p>
        </w:tc>
        <w:tc>
          <w:tcPr>
            <w:tcW w:w="540" w:type="dxa"/>
            <w:vMerge w:val="continue"/>
            <w:tcBorders>
              <w:top w:val="nil"/>
              <w:left w:val="nil"/>
              <w:bottom w:val="single" w:color="000000" w:sz="4" w:space="0"/>
              <w:right w:val="single" w:color="000000" w:sz="4" w:space="0"/>
            </w:tcBorders>
            <w:vAlign w:val="center"/>
          </w:tcPr>
          <w:p w14:paraId="42018384">
            <w:pPr>
              <w:widowControl/>
              <w:jc w:val="left"/>
              <w:rPr>
                <w:rFonts w:ascii="仿宋" w:hAnsi="仿宋" w:eastAsia="仿宋" w:cs="仿宋"/>
                <w:kern w:val="0"/>
                <w:sz w:val="18"/>
                <w:szCs w:val="18"/>
              </w:rPr>
            </w:pPr>
          </w:p>
        </w:tc>
        <w:tc>
          <w:tcPr>
            <w:tcW w:w="803" w:type="dxa"/>
            <w:tcBorders>
              <w:top w:val="nil"/>
              <w:left w:val="nil"/>
              <w:bottom w:val="single" w:color="000000" w:sz="4" w:space="0"/>
              <w:right w:val="single" w:color="000000" w:sz="4" w:space="0"/>
            </w:tcBorders>
            <w:vAlign w:val="center"/>
          </w:tcPr>
          <w:p w14:paraId="3D8384C0">
            <w:pPr>
              <w:widowControl/>
              <w:spacing w:line="240" w:lineRule="exact"/>
              <w:jc w:val="center"/>
              <w:rPr>
                <w:rFonts w:ascii="仿宋" w:hAnsi="仿宋" w:eastAsia="仿宋" w:cs="仿宋"/>
                <w:kern w:val="0"/>
                <w:sz w:val="18"/>
                <w:szCs w:val="18"/>
              </w:rPr>
            </w:pPr>
            <w:r>
              <w:rPr>
                <w:rFonts w:hint="eastAsia" w:ascii="仿宋" w:hAnsi="仿宋" w:eastAsia="仿宋" w:cs="仿宋"/>
                <w:kern w:val="0"/>
                <w:sz w:val="18"/>
                <w:szCs w:val="18"/>
              </w:rPr>
              <w:t>支撑</w:t>
            </w:r>
            <w:r>
              <w:rPr>
                <w:rFonts w:hint="eastAsia" w:ascii="仿宋" w:hAnsi="仿宋" w:eastAsia="仿宋" w:cs="仿宋"/>
                <w:kern w:val="0"/>
                <w:sz w:val="18"/>
                <w:szCs w:val="18"/>
              </w:rPr>
              <w:br w:type="textWrapping"/>
            </w:r>
            <w:r>
              <w:rPr>
                <w:rFonts w:hint="eastAsia" w:ascii="仿宋" w:hAnsi="仿宋" w:eastAsia="仿宋" w:cs="仿宋"/>
                <w:kern w:val="0"/>
                <w:sz w:val="18"/>
                <w:szCs w:val="18"/>
              </w:rPr>
              <w:t>条件</w:t>
            </w:r>
          </w:p>
        </w:tc>
        <w:tc>
          <w:tcPr>
            <w:tcW w:w="550" w:type="dxa"/>
            <w:tcBorders>
              <w:top w:val="nil"/>
              <w:left w:val="nil"/>
              <w:bottom w:val="single" w:color="000000" w:sz="4" w:space="0"/>
              <w:right w:val="single" w:color="000000" w:sz="4" w:space="0"/>
            </w:tcBorders>
            <w:vAlign w:val="center"/>
          </w:tcPr>
          <w:p w14:paraId="50CEE64E">
            <w:pPr>
              <w:widowControl/>
              <w:spacing w:line="240" w:lineRule="exact"/>
              <w:jc w:val="center"/>
              <w:rPr>
                <w:rFonts w:ascii="仿宋" w:hAnsi="仿宋" w:eastAsia="仿宋" w:cs="仿宋"/>
                <w:kern w:val="0"/>
                <w:sz w:val="18"/>
                <w:szCs w:val="18"/>
              </w:rPr>
            </w:pPr>
            <w:r>
              <w:rPr>
                <w:rFonts w:hint="eastAsia" w:ascii="仿宋" w:hAnsi="仿宋" w:eastAsia="仿宋" w:cs="仿宋"/>
                <w:kern w:val="0"/>
                <w:sz w:val="18"/>
                <w:szCs w:val="18"/>
              </w:rPr>
              <w:t>1</w:t>
            </w:r>
          </w:p>
        </w:tc>
        <w:tc>
          <w:tcPr>
            <w:tcW w:w="2407" w:type="dxa"/>
            <w:tcBorders>
              <w:top w:val="nil"/>
              <w:left w:val="nil"/>
              <w:bottom w:val="single" w:color="000000" w:sz="4" w:space="0"/>
              <w:right w:val="single" w:color="000000" w:sz="4" w:space="0"/>
            </w:tcBorders>
            <w:vAlign w:val="center"/>
          </w:tcPr>
          <w:p w14:paraId="55A876EB">
            <w:pPr>
              <w:widowControl/>
              <w:spacing w:line="240" w:lineRule="exact"/>
              <w:jc w:val="left"/>
              <w:rPr>
                <w:rFonts w:ascii="仿宋" w:hAnsi="仿宋" w:eastAsia="仿宋" w:cs="仿宋"/>
                <w:kern w:val="0"/>
                <w:sz w:val="18"/>
                <w:szCs w:val="18"/>
              </w:rPr>
            </w:pPr>
            <w:r>
              <w:rPr>
                <w:rFonts w:hint="eastAsia" w:ascii="仿宋" w:hAnsi="仿宋" w:eastAsia="仿宋" w:cs="仿宋"/>
                <w:kern w:val="0"/>
                <w:sz w:val="18"/>
                <w:szCs w:val="18"/>
              </w:rPr>
              <w:t>项目实施单位是否提供或具备了必备的人员、场地和设备等条件</w:t>
            </w:r>
          </w:p>
        </w:tc>
        <w:tc>
          <w:tcPr>
            <w:tcW w:w="2772" w:type="dxa"/>
            <w:tcBorders>
              <w:top w:val="nil"/>
              <w:left w:val="nil"/>
              <w:bottom w:val="single" w:color="000000" w:sz="4" w:space="0"/>
              <w:right w:val="single" w:color="000000" w:sz="4" w:space="0"/>
            </w:tcBorders>
            <w:vAlign w:val="center"/>
          </w:tcPr>
          <w:p w14:paraId="41992292">
            <w:pPr>
              <w:widowControl/>
              <w:spacing w:line="240" w:lineRule="exact"/>
              <w:jc w:val="left"/>
              <w:rPr>
                <w:rFonts w:ascii="仿宋" w:hAnsi="仿宋" w:eastAsia="仿宋" w:cs="仿宋"/>
                <w:kern w:val="0"/>
                <w:sz w:val="18"/>
                <w:szCs w:val="18"/>
              </w:rPr>
            </w:pPr>
            <w:r>
              <w:rPr>
                <w:rFonts w:hint="eastAsia" w:ascii="仿宋" w:hAnsi="仿宋" w:eastAsia="仿宋" w:cs="仿宋"/>
                <w:kern w:val="0"/>
                <w:sz w:val="18"/>
                <w:szCs w:val="18"/>
              </w:rPr>
              <w:t>具备人员、场地、设备条件（1分）</w:t>
            </w:r>
          </w:p>
        </w:tc>
        <w:tc>
          <w:tcPr>
            <w:tcW w:w="803" w:type="dxa"/>
            <w:tcBorders>
              <w:top w:val="nil"/>
              <w:left w:val="nil"/>
              <w:bottom w:val="single" w:color="auto" w:sz="4" w:space="0"/>
              <w:right w:val="single" w:color="auto" w:sz="4" w:space="0"/>
            </w:tcBorders>
            <w:shd w:val="clear" w:color="auto" w:fill="FFFFFF"/>
            <w:vAlign w:val="center"/>
          </w:tcPr>
          <w:p w14:paraId="2EEDFBB6">
            <w:pPr>
              <w:widowControl/>
              <w:spacing w:line="240" w:lineRule="exact"/>
              <w:jc w:val="center"/>
              <w:rPr>
                <w:rFonts w:ascii="仿宋" w:hAnsi="仿宋" w:eastAsia="仿宋" w:cs="仿宋"/>
                <w:kern w:val="0"/>
                <w:sz w:val="18"/>
                <w:szCs w:val="18"/>
              </w:rPr>
            </w:pPr>
            <w:r>
              <w:rPr>
                <w:rFonts w:hint="eastAsia" w:ascii="仿宋" w:hAnsi="仿宋" w:eastAsia="仿宋" w:cs="仿宋"/>
                <w:kern w:val="0"/>
                <w:sz w:val="18"/>
                <w:szCs w:val="18"/>
              </w:rPr>
              <w:t>1</w:t>
            </w:r>
          </w:p>
        </w:tc>
      </w:tr>
      <w:tr w14:paraId="3F2B0C01">
        <w:tblPrEx>
          <w:tblCellMar>
            <w:top w:w="0" w:type="dxa"/>
            <w:left w:w="108" w:type="dxa"/>
            <w:bottom w:w="0" w:type="dxa"/>
            <w:right w:w="108" w:type="dxa"/>
          </w:tblCellMar>
        </w:tblPrEx>
        <w:trPr>
          <w:trHeight w:val="730"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14:paraId="5D2CE3DD">
            <w:pPr>
              <w:widowControl/>
              <w:jc w:val="left"/>
              <w:rPr>
                <w:rFonts w:ascii="仿宋" w:hAnsi="仿宋" w:eastAsia="仿宋" w:cs="仿宋"/>
                <w:kern w:val="0"/>
                <w:sz w:val="18"/>
                <w:szCs w:val="18"/>
              </w:rPr>
            </w:pPr>
          </w:p>
        </w:tc>
        <w:tc>
          <w:tcPr>
            <w:tcW w:w="540" w:type="dxa"/>
            <w:vMerge w:val="continue"/>
            <w:tcBorders>
              <w:top w:val="nil"/>
              <w:left w:val="nil"/>
              <w:bottom w:val="single" w:color="000000" w:sz="4" w:space="0"/>
              <w:right w:val="single" w:color="000000" w:sz="4" w:space="0"/>
            </w:tcBorders>
            <w:vAlign w:val="center"/>
          </w:tcPr>
          <w:p w14:paraId="072772C4">
            <w:pPr>
              <w:widowControl/>
              <w:jc w:val="left"/>
              <w:rPr>
                <w:rFonts w:ascii="仿宋" w:hAnsi="仿宋" w:eastAsia="仿宋" w:cs="仿宋"/>
                <w:kern w:val="0"/>
                <w:sz w:val="18"/>
                <w:szCs w:val="18"/>
              </w:rPr>
            </w:pPr>
          </w:p>
        </w:tc>
        <w:tc>
          <w:tcPr>
            <w:tcW w:w="703" w:type="dxa"/>
            <w:vMerge w:val="continue"/>
            <w:tcBorders>
              <w:top w:val="nil"/>
              <w:left w:val="nil"/>
              <w:bottom w:val="single" w:color="000000" w:sz="4" w:space="0"/>
              <w:right w:val="single" w:color="000000" w:sz="4" w:space="0"/>
            </w:tcBorders>
            <w:vAlign w:val="center"/>
          </w:tcPr>
          <w:p w14:paraId="4B29611F">
            <w:pPr>
              <w:widowControl/>
              <w:jc w:val="left"/>
              <w:rPr>
                <w:rFonts w:ascii="仿宋" w:hAnsi="仿宋" w:eastAsia="仿宋" w:cs="仿宋"/>
                <w:kern w:val="0"/>
                <w:sz w:val="18"/>
                <w:szCs w:val="18"/>
              </w:rPr>
            </w:pPr>
          </w:p>
        </w:tc>
        <w:tc>
          <w:tcPr>
            <w:tcW w:w="540" w:type="dxa"/>
            <w:vMerge w:val="continue"/>
            <w:tcBorders>
              <w:top w:val="nil"/>
              <w:left w:val="nil"/>
              <w:bottom w:val="single" w:color="000000" w:sz="4" w:space="0"/>
              <w:right w:val="single" w:color="000000" w:sz="4" w:space="0"/>
            </w:tcBorders>
            <w:vAlign w:val="center"/>
          </w:tcPr>
          <w:p w14:paraId="66141927">
            <w:pPr>
              <w:widowControl/>
              <w:jc w:val="left"/>
              <w:rPr>
                <w:rFonts w:ascii="仿宋" w:hAnsi="仿宋" w:eastAsia="仿宋" w:cs="仿宋"/>
                <w:kern w:val="0"/>
                <w:sz w:val="18"/>
                <w:szCs w:val="18"/>
              </w:rPr>
            </w:pPr>
          </w:p>
        </w:tc>
        <w:tc>
          <w:tcPr>
            <w:tcW w:w="803" w:type="dxa"/>
            <w:tcBorders>
              <w:top w:val="nil"/>
              <w:left w:val="nil"/>
              <w:bottom w:val="single" w:color="000000" w:sz="4" w:space="0"/>
              <w:right w:val="single" w:color="000000" w:sz="4" w:space="0"/>
            </w:tcBorders>
            <w:vAlign w:val="center"/>
          </w:tcPr>
          <w:p w14:paraId="2678D138">
            <w:pPr>
              <w:widowControl/>
              <w:spacing w:line="240" w:lineRule="exact"/>
              <w:jc w:val="center"/>
              <w:rPr>
                <w:rFonts w:ascii="仿宋" w:hAnsi="仿宋" w:eastAsia="仿宋" w:cs="仿宋"/>
                <w:kern w:val="0"/>
                <w:sz w:val="18"/>
                <w:szCs w:val="18"/>
              </w:rPr>
            </w:pPr>
            <w:r>
              <w:rPr>
                <w:rFonts w:hint="eastAsia" w:ascii="仿宋" w:hAnsi="仿宋" w:eastAsia="仿宋" w:cs="仿宋"/>
                <w:kern w:val="0"/>
                <w:sz w:val="18"/>
                <w:szCs w:val="18"/>
              </w:rPr>
              <w:t>项目</w:t>
            </w:r>
            <w:r>
              <w:rPr>
                <w:rFonts w:hint="eastAsia" w:ascii="仿宋" w:hAnsi="仿宋" w:eastAsia="仿宋" w:cs="仿宋"/>
                <w:kern w:val="0"/>
                <w:sz w:val="18"/>
                <w:szCs w:val="18"/>
              </w:rPr>
              <w:br w:type="textWrapping"/>
            </w:r>
            <w:r>
              <w:rPr>
                <w:rFonts w:hint="eastAsia" w:ascii="仿宋" w:hAnsi="仿宋" w:eastAsia="仿宋" w:cs="仿宋"/>
                <w:kern w:val="0"/>
                <w:sz w:val="18"/>
                <w:szCs w:val="18"/>
              </w:rPr>
              <w:t>实施</w:t>
            </w:r>
          </w:p>
        </w:tc>
        <w:tc>
          <w:tcPr>
            <w:tcW w:w="550" w:type="dxa"/>
            <w:tcBorders>
              <w:top w:val="nil"/>
              <w:left w:val="nil"/>
              <w:bottom w:val="single" w:color="000000" w:sz="4" w:space="0"/>
              <w:right w:val="single" w:color="000000" w:sz="4" w:space="0"/>
            </w:tcBorders>
            <w:vAlign w:val="center"/>
          </w:tcPr>
          <w:p w14:paraId="192D25EA">
            <w:pPr>
              <w:widowControl/>
              <w:spacing w:line="240" w:lineRule="exact"/>
              <w:jc w:val="center"/>
              <w:rPr>
                <w:rFonts w:ascii="仿宋" w:hAnsi="仿宋" w:eastAsia="仿宋" w:cs="仿宋"/>
                <w:kern w:val="0"/>
                <w:sz w:val="18"/>
                <w:szCs w:val="18"/>
              </w:rPr>
            </w:pPr>
            <w:r>
              <w:rPr>
                <w:rFonts w:hint="eastAsia" w:ascii="仿宋" w:hAnsi="仿宋" w:eastAsia="仿宋" w:cs="仿宋"/>
                <w:kern w:val="0"/>
                <w:sz w:val="18"/>
                <w:szCs w:val="18"/>
              </w:rPr>
              <w:t>3</w:t>
            </w:r>
          </w:p>
        </w:tc>
        <w:tc>
          <w:tcPr>
            <w:tcW w:w="2407" w:type="dxa"/>
            <w:tcBorders>
              <w:top w:val="nil"/>
              <w:left w:val="nil"/>
              <w:bottom w:val="single" w:color="000000" w:sz="4" w:space="0"/>
              <w:right w:val="single" w:color="000000" w:sz="4" w:space="0"/>
            </w:tcBorders>
            <w:vAlign w:val="center"/>
          </w:tcPr>
          <w:p w14:paraId="21C56128">
            <w:pPr>
              <w:widowControl/>
              <w:spacing w:line="240" w:lineRule="exact"/>
              <w:jc w:val="left"/>
              <w:rPr>
                <w:rFonts w:ascii="仿宋" w:hAnsi="仿宋" w:eastAsia="仿宋" w:cs="仿宋"/>
                <w:kern w:val="0"/>
                <w:sz w:val="18"/>
                <w:szCs w:val="18"/>
              </w:rPr>
            </w:pPr>
            <w:r>
              <w:rPr>
                <w:rFonts w:hint="eastAsia" w:ascii="仿宋" w:hAnsi="仿宋" w:eastAsia="仿宋" w:cs="仿宋"/>
                <w:kern w:val="0"/>
                <w:sz w:val="18"/>
                <w:szCs w:val="18"/>
              </w:rPr>
              <w:t>项目按计划开工；按计划进度开展；按计划完工</w:t>
            </w:r>
          </w:p>
        </w:tc>
        <w:tc>
          <w:tcPr>
            <w:tcW w:w="2772" w:type="dxa"/>
            <w:tcBorders>
              <w:top w:val="nil"/>
              <w:left w:val="nil"/>
              <w:bottom w:val="single" w:color="000000" w:sz="4" w:space="0"/>
              <w:right w:val="single" w:color="000000" w:sz="4" w:space="0"/>
            </w:tcBorders>
            <w:vAlign w:val="center"/>
          </w:tcPr>
          <w:p w14:paraId="64BB6121">
            <w:pPr>
              <w:widowControl/>
              <w:spacing w:line="240" w:lineRule="exact"/>
              <w:jc w:val="left"/>
              <w:rPr>
                <w:rFonts w:ascii="仿宋" w:hAnsi="仿宋" w:eastAsia="仿宋" w:cs="仿宋"/>
                <w:kern w:val="0"/>
                <w:sz w:val="18"/>
                <w:szCs w:val="18"/>
              </w:rPr>
            </w:pPr>
            <w:r>
              <w:rPr>
                <w:rFonts w:hint="eastAsia" w:ascii="仿宋" w:hAnsi="仿宋" w:eastAsia="仿宋" w:cs="仿宋"/>
                <w:kern w:val="0"/>
                <w:sz w:val="18"/>
                <w:szCs w:val="18"/>
              </w:rPr>
              <w:t>①按计划开工（1分）</w:t>
            </w:r>
            <w:r>
              <w:rPr>
                <w:rFonts w:hint="eastAsia" w:ascii="仿宋" w:hAnsi="仿宋" w:eastAsia="仿宋" w:cs="仿宋"/>
                <w:kern w:val="0"/>
                <w:sz w:val="18"/>
                <w:szCs w:val="18"/>
              </w:rPr>
              <w:br w:type="textWrapping"/>
            </w:r>
            <w:r>
              <w:rPr>
                <w:rFonts w:hint="eastAsia" w:ascii="仿宋" w:hAnsi="仿宋" w:eastAsia="仿宋" w:cs="仿宋"/>
                <w:kern w:val="0"/>
                <w:sz w:val="18"/>
                <w:szCs w:val="18"/>
              </w:rPr>
              <w:t>②按计划开展（1分）</w:t>
            </w:r>
            <w:r>
              <w:rPr>
                <w:rFonts w:hint="eastAsia" w:ascii="仿宋" w:hAnsi="仿宋" w:eastAsia="仿宋" w:cs="仿宋"/>
                <w:kern w:val="0"/>
                <w:sz w:val="18"/>
                <w:szCs w:val="18"/>
              </w:rPr>
              <w:br w:type="textWrapping"/>
            </w:r>
            <w:r>
              <w:rPr>
                <w:rFonts w:hint="eastAsia" w:ascii="仿宋" w:hAnsi="仿宋" w:eastAsia="仿宋" w:cs="仿宋"/>
                <w:kern w:val="0"/>
                <w:sz w:val="18"/>
                <w:szCs w:val="18"/>
              </w:rPr>
              <w:t>③按计划完工（1分）</w:t>
            </w:r>
          </w:p>
        </w:tc>
        <w:tc>
          <w:tcPr>
            <w:tcW w:w="803" w:type="dxa"/>
            <w:tcBorders>
              <w:top w:val="nil"/>
              <w:left w:val="nil"/>
              <w:bottom w:val="single" w:color="auto" w:sz="4" w:space="0"/>
              <w:right w:val="single" w:color="auto" w:sz="4" w:space="0"/>
            </w:tcBorders>
            <w:shd w:val="clear" w:color="auto" w:fill="FFFFFF"/>
            <w:vAlign w:val="center"/>
          </w:tcPr>
          <w:p w14:paraId="3E057E78">
            <w:pPr>
              <w:widowControl/>
              <w:spacing w:line="240" w:lineRule="exact"/>
              <w:jc w:val="center"/>
              <w:rPr>
                <w:rFonts w:ascii="仿宋" w:hAnsi="仿宋" w:eastAsia="仿宋" w:cs="仿宋"/>
                <w:kern w:val="0"/>
                <w:sz w:val="18"/>
                <w:szCs w:val="18"/>
              </w:rPr>
            </w:pPr>
            <w:r>
              <w:rPr>
                <w:rFonts w:hint="eastAsia" w:ascii="仿宋" w:hAnsi="仿宋" w:eastAsia="仿宋" w:cs="仿宋"/>
                <w:kern w:val="0"/>
                <w:sz w:val="18"/>
                <w:szCs w:val="18"/>
              </w:rPr>
              <w:t>3</w:t>
            </w:r>
          </w:p>
        </w:tc>
      </w:tr>
      <w:tr w14:paraId="095C243F">
        <w:tblPrEx>
          <w:tblCellMar>
            <w:top w:w="0" w:type="dxa"/>
            <w:left w:w="108" w:type="dxa"/>
            <w:bottom w:w="0" w:type="dxa"/>
            <w:right w:w="108" w:type="dxa"/>
          </w:tblCellMar>
        </w:tblPrEx>
        <w:trPr>
          <w:trHeight w:val="745"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14:paraId="60312059">
            <w:pPr>
              <w:widowControl/>
              <w:jc w:val="left"/>
              <w:rPr>
                <w:rFonts w:ascii="仿宋" w:hAnsi="仿宋" w:eastAsia="仿宋" w:cs="仿宋"/>
                <w:kern w:val="0"/>
                <w:sz w:val="18"/>
                <w:szCs w:val="18"/>
              </w:rPr>
            </w:pPr>
          </w:p>
        </w:tc>
        <w:tc>
          <w:tcPr>
            <w:tcW w:w="540" w:type="dxa"/>
            <w:vMerge w:val="continue"/>
            <w:tcBorders>
              <w:top w:val="nil"/>
              <w:left w:val="nil"/>
              <w:bottom w:val="single" w:color="000000" w:sz="4" w:space="0"/>
              <w:right w:val="single" w:color="000000" w:sz="4" w:space="0"/>
            </w:tcBorders>
            <w:vAlign w:val="center"/>
          </w:tcPr>
          <w:p w14:paraId="3B75BE6C">
            <w:pPr>
              <w:widowControl/>
              <w:jc w:val="left"/>
              <w:rPr>
                <w:rFonts w:ascii="仿宋" w:hAnsi="仿宋" w:eastAsia="仿宋" w:cs="仿宋"/>
                <w:kern w:val="0"/>
                <w:sz w:val="18"/>
                <w:szCs w:val="18"/>
              </w:rPr>
            </w:pPr>
          </w:p>
        </w:tc>
        <w:tc>
          <w:tcPr>
            <w:tcW w:w="703" w:type="dxa"/>
            <w:vMerge w:val="continue"/>
            <w:tcBorders>
              <w:top w:val="nil"/>
              <w:left w:val="nil"/>
              <w:bottom w:val="single" w:color="000000" w:sz="4" w:space="0"/>
              <w:right w:val="single" w:color="000000" w:sz="4" w:space="0"/>
            </w:tcBorders>
            <w:vAlign w:val="center"/>
          </w:tcPr>
          <w:p w14:paraId="08207390">
            <w:pPr>
              <w:widowControl/>
              <w:jc w:val="left"/>
              <w:rPr>
                <w:rFonts w:ascii="仿宋" w:hAnsi="仿宋" w:eastAsia="仿宋" w:cs="仿宋"/>
                <w:kern w:val="0"/>
                <w:sz w:val="18"/>
                <w:szCs w:val="18"/>
              </w:rPr>
            </w:pPr>
          </w:p>
        </w:tc>
        <w:tc>
          <w:tcPr>
            <w:tcW w:w="540" w:type="dxa"/>
            <w:vMerge w:val="continue"/>
            <w:tcBorders>
              <w:top w:val="nil"/>
              <w:left w:val="nil"/>
              <w:bottom w:val="single" w:color="000000" w:sz="4" w:space="0"/>
              <w:right w:val="single" w:color="000000" w:sz="4" w:space="0"/>
            </w:tcBorders>
            <w:vAlign w:val="center"/>
          </w:tcPr>
          <w:p w14:paraId="1A1FD816">
            <w:pPr>
              <w:widowControl/>
              <w:jc w:val="left"/>
              <w:rPr>
                <w:rFonts w:ascii="仿宋" w:hAnsi="仿宋" w:eastAsia="仿宋" w:cs="仿宋"/>
                <w:kern w:val="0"/>
                <w:sz w:val="18"/>
                <w:szCs w:val="18"/>
              </w:rPr>
            </w:pPr>
          </w:p>
        </w:tc>
        <w:tc>
          <w:tcPr>
            <w:tcW w:w="803" w:type="dxa"/>
            <w:tcBorders>
              <w:top w:val="nil"/>
              <w:left w:val="nil"/>
              <w:bottom w:val="single" w:color="000000" w:sz="4" w:space="0"/>
              <w:right w:val="single" w:color="000000" w:sz="4" w:space="0"/>
            </w:tcBorders>
            <w:vAlign w:val="center"/>
          </w:tcPr>
          <w:p w14:paraId="55AFB4BD">
            <w:pPr>
              <w:widowControl/>
              <w:spacing w:line="240" w:lineRule="exact"/>
              <w:jc w:val="center"/>
              <w:rPr>
                <w:rFonts w:ascii="仿宋" w:hAnsi="仿宋" w:eastAsia="仿宋" w:cs="仿宋"/>
                <w:kern w:val="0"/>
                <w:sz w:val="18"/>
                <w:szCs w:val="18"/>
              </w:rPr>
            </w:pPr>
            <w:r>
              <w:rPr>
                <w:rFonts w:hint="eastAsia" w:ascii="仿宋" w:hAnsi="仿宋" w:eastAsia="仿宋" w:cs="仿宋"/>
                <w:kern w:val="0"/>
                <w:sz w:val="18"/>
                <w:szCs w:val="18"/>
              </w:rPr>
              <w:t>管理</w:t>
            </w:r>
            <w:r>
              <w:rPr>
                <w:rFonts w:hint="eastAsia" w:ascii="仿宋" w:hAnsi="仿宋" w:eastAsia="仿宋" w:cs="仿宋"/>
                <w:kern w:val="0"/>
                <w:sz w:val="18"/>
                <w:szCs w:val="18"/>
              </w:rPr>
              <w:br w:type="textWrapping"/>
            </w:r>
            <w:r>
              <w:rPr>
                <w:rFonts w:hint="eastAsia" w:ascii="仿宋" w:hAnsi="仿宋" w:eastAsia="仿宋" w:cs="仿宋"/>
                <w:kern w:val="0"/>
                <w:sz w:val="18"/>
                <w:szCs w:val="18"/>
              </w:rPr>
              <w:t>制度</w:t>
            </w:r>
          </w:p>
        </w:tc>
        <w:tc>
          <w:tcPr>
            <w:tcW w:w="550" w:type="dxa"/>
            <w:tcBorders>
              <w:top w:val="nil"/>
              <w:left w:val="nil"/>
              <w:bottom w:val="single" w:color="000000" w:sz="4" w:space="0"/>
              <w:right w:val="single" w:color="000000" w:sz="4" w:space="0"/>
            </w:tcBorders>
            <w:vAlign w:val="center"/>
          </w:tcPr>
          <w:p w14:paraId="32888BC7">
            <w:pPr>
              <w:widowControl/>
              <w:spacing w:line="240" w:lineRule="exact"/>
              <w:jc w:val="center"/>
              <w:rPr>
                <w:rFonts w:ascii="仿宋" w:hAnsi="仿宋" w:eastAsia="仿宋" w:cs="仿宋"/>
                <w:kern w:val="0"/>
                <w:sz w:val="18"/>
                <w:szCs w:val="18"/>
              </w:rPr>
            </w:pPr>
            <w:r>
              <w:rPr>
                <w:rFonts w:hint="eastAsia" w:ascii="仿宋" w:hAnsi="仿宋" w:eastAsia="仿宋" w:cs="仿宋"/>
                <w:kern w:val="0"/>
                <w:sz w:val="18"/>
                <w:szCs w:val="18"/>
              </w:rPr>
              <w:t>5</w:t>
            </w:r>
          </w:p>
        </w:tc>
        <w:tc>
          <w:tcPr>
            <w:tcW w:w="2407" w:type="dxa"/>
            <w:tcBorders>
              <w:top w:val="nil"/>
              <w:left w:val="nil"/>
              <w:bottom w:val="single" w:color="000000" w:sz="4" w:space="0"/>
              <w:right w:val="single" w:color="000000" w:sz="4" w:space="0"/>
            </w:tcBorders>
            <w:vAlign w:val="center"/>
          </w:tcPr>
          <w:p w14:paraId="72B44479">
            <w:pPr>
              <w:widowControl/>
              <w:spacing w:line="240" w:lineRule="exact"/>
              <w:jc w:val="left"/>
              <w:rPr>
                <w:rFonts w:ascii="仿宋" w:hAnsi="仿宋" w:eastAsia="仿宋" w:cs="仿宋"/>
                <w:kern w:val="0"/>
                <w:sz w:val="18"/>
                <w:szCs w:val="18"/>
              </w:rPr>
            </w:pPr>
            <w:r>
              <w:rPr>
                <w:rFonts w:hint="eastAsia" w:ascii="仿宋" w:hAnsi="仿宋" w:eastAsia="仿宋" w:cs="仿宋"/>
                <w:kern w:val="0"/>
                <w:sz w:val="18"/>
                <w:szCs w:val="18"/>
              </w:rPr>
              <w:t>项目管理制度健全；严格执行相关管理制度</w:t>
            </w:r>
          </w:p>
        </w:tc>
        <w:tc>
          <w:tcPr>
            <w:tcW w:w="2772" w:type="dxa"/>
            <w:tcBorders>
              <w:top w:val="nil"/>
              <w:left w:val="nil"/>
              <w:bottom w:val="single" w:color="000000" w:sz="4" w:space="0"/>
              <w:right w:val="single" w:color="000000" w:sz="4" w:space="0"/>
            </w:tcBorders>
            <w:vAlign w:val="center"/>
          </w:tcPr>
          <w:p w14:paraId="0A2867CF">
            <w:pPr>
              <w:widowControl/>
              <w:spacing w:line="240" w:lineRule="exact"/>
              <w:jc w:val="left"/>
              <w:rPr>
                <w:rFonts w:ascii="仿宋" w:hAnsi="仿宋" w:eastAsia="仿宋" w:cs="仿宋"/>
                <w:kern w:val="0"/>
                <w:sz w:val="18"/>
                <w:szCs w:val="18"/>
              </w:rPr>
            </w:pPr>
            <w:r>
              <w:rPr>
                <w:rFonts w:hint="eastAsia" w:ascii="仿宋" w:hAnsi="仿宋" w:eastAsia="仿宋" w:cs="仿宋"/>
                <w:kern w:val="0"/>
                <w:sz w:val="18"/>
                <w:szCs w:val="18"/>
              </w:rPr>
              <w:t>①管理制度健全（2分）</w:t>
            </w:r>
            <w:r>
              <w:rPr>
                <w:rFonts w:hint="eastAsia" w:ascii="仿宋" w:hAnsi="仿宋" w:eastAsia="仿宋" w:cs="仿宋"/>
                <w:kern w:val="0"/>
                <w:sz w:val="18"/>
                <w:szCs w:val="18"/>
              </w:rPr>
              <w:br w:type="textWrapping"/>
            </w:r>
            <w:r>
              <w:rPr>
                <w:rFonts w:hint="eastAsia" w:ascii="仿宋" w:hAnsi="仿宋" w:eastAsia="仿宋" w:cs="仿宋"/>
                <w:kern w:val="0"/>
                <w:sz w:val="18"/>
                <w:szCs w:val="18"/>
              </w:rPr>
              <w:t>②制度执行严格（3分）</w:t>
            </w:r>
            <w:r>
              <w:rPr>
                <w:rFonts w:hint="eastAsia" w:ascii="仿宋" w:hAnsi="仿宋" w:eastAsia="仿宋" w:cs="仿宋"/>
                <w:kern w:val="0"/>
                <w:sz w:val="18"/>
                <w:szCs w:val="18"/>
              </w:rPr>
              <w:br w:type="textWrapping"/>
            </w:r>
            <w:r>
              <w:rPr>
                <w:rFonts w:hint="eastAsia" w:ascii="仿宋" w:hAnsi="仿宋" w:eastAsia="仿宋" w:cs="仿宋"/>
                <w:kern w:val="0"/>
                <w:sz w:val="18"/>
                <w:szCs w:val="18"/>
              </w:rPr>
              <w:t>以上①需提供佐证资料。</w:t>
            </w:r>
          </w:p>
        </w:tc>
        <w:tc>
          <w:tcPr>
            <w:tcW w:w="803" w:type="dxa"/>
            <w:tcBorders>
              <w:top w:val="nil"/>
              <w:left w:val="nil"/>
              <w:bottom w:val="single" w:color="auto" w:sz="4" w:space="0"/>
              <w:right w:val="single" w:color="auto" w:sz="4" w:space="0"/>
            </w:tcBorders>
            <w:shd w:val="clear" w:color="auto" w:fill="FFFFFF"/>
            <w:vAlign w:val="center"/>
          </w:tcPr>
          <w:p w14:paraId="09A663DD">
            <w:pPr>
              <w:widowControl/>
              <w:spacing w:line="240" w:lineRule="exact"/>
              <w:jc w:val="center"/>
              <w:rPr>
                <w:rFonts w:ascii="仿宋" w:hAnsi="仿宋" w:eastAsia="仿宋" w:cs="仿宋"/>
                <w:kern w:val="0"/>
                <w:sz w:val="18"/>
                <w:szCs w:val="18"/>
              </w:rPr>
            </w:pPr>
            <w:r>
              <w:rPr>
                <w:rFonts w:hint="eastAsia" w:ascii="仿宋" w:hAnsi="仿宋" w:eastAsia="仿宋" w:cs="仿宋"/>
                <w:kern w:val="0"/>
                <w:sz w:val="18"/>
                <w:szCs w:val="18"/>
              </w:rPr>
              <w:t>3</w:t>
            </w:r>
          </w:p>
        </w:tc>
      </w:tr>
      <w:tr w14:paraId="027CDCE2">
        <w:tblPrEx>
          <w:tblCellMar>
            <w:top w:w="0" w:type="dxa"/>
            <w:left w:w="108" w:type="dxa"/>
            <w:bottom w:w="0" w:type="dxa"/>
            <w:right w:w="108" w:type="dxa"/>
          </w:tblCellMar>
        </w:tblPrEx>
        <w:trPr>
          <w:trHeight w:val="656" w:hRule="atLeast"/>
          <w:jc w:val="center"/>
        </w:trPr>
        <w:tc>
          <w:tcPr>
            <w:tcW w:w="702" w:type="dxa"/>
            <w:tcBorders>
              <w:top w:val="single" w:color="auto" w:sz="4" w:space="0"/>
              <w:left w:val="single" w:color="000000" w:sz="4" w:space="0"/>
              <w:bottom w:val="single" w:color="000000" w:sz="4" w:space="0"/>
              <w:right w:val="single" w:color="000000" w:sz="4" w:space="0"/>
            </w:tcBorders>
            <w:vAlign w:val="center"/>
          </w:tcPr>
          <w:p w14:paraId="57C51528">
            <w:pPr>
              <w:widowControl/>
              <w:spacing w:line="240" w:lineRule="exact"/>
              <w:jc w:val="center"/>
              <w:rPr>
                <w:rFonts w:ascii="仿宋" w:hAnsi="仿宋" w:eastAsia="仿宋" w:cs="仿宋"/>
                <w:b/>
                <w:bCs/>
                <w:kern w:val="0"/>
                <w:sz w:val="18"/>
                <w:szCs w:val="18"/>
              </w:rPr>
            </w:pPr>
            <w:r>
              <w:rPr>
                <w:rFonts w:hint="eastAsia" w:ascii="仿宋" w:hAnsi="仿宋" w:eastAsia="仿宋" w:cs="仿宋"/>
                <w:b/>
                <w:bCs/>
                <w:kern w:val="0"/>
                <w:sz w:val="18"/>
                <w:szCs w:val="18"/>
              </w:rPr>
              <w:t>一级</w:t>
            </w:r>
            <w:r>
              <w:rPr>
                <w:rFonts w:hint="eastAsia" w:ascii="仿宋" w:hAnsi="仿宋" w:eastAsia="仿宋" w:cs="仿宋"/>
                <w:b/>
                <w:bCs/>
                <w:kern w:val="0"/>
                <w:sz w:val="18"/>
                <w:szCs w:val="18"/>
              </w:rPr>
              <w:br w:type="textWrapping"/>
            </w:r>
            <w:r>
              <w:rPr>
                <w:rFonts w:hint="eastAsia" w:ascii="仿宋" w:hAnsi="仿宋" w:eastAsia="仿宋" w:cs="仿宋"/>
                <w:b/>
                <w:bCs/>
                <w:kern w:val="0"/>
                <w:sz w:val="18"/>
                <w:szCs w:val="18"/>
              </w:rPr>
              <w:t>指标</w:t>
            </w:r>
          </w:p>
        </w:tc>
        <w:tc>
          <w:tcPr>
            <w:tcW w:w="540" w:type="dxa"/>
            <w:tcBorders>
              <w:top w:val="single" w:color="auto" w:sz="4" w:space="0"/>
              <w:left w:val="nil"/>
              <w:bottom w:val="single" w:color="000000" w:sz="4" w:space="0"/>
              <w:right w:val="single" w:color="000000" w:sz="4" w:space="0"/>
            </w:tcBorders>
            <w:vAlign w:val="center"/>
          </w:tcPr>
          <w:p w14:paraId="0EFE324A">
            <w:pPr>
              <w:widowControl/>
              <w:spacing w:line="240" w:lineRule="exact"/>
              <w:jc w:val="center"/>
              <w:rPr>
                <w:rFonts w:ascii="仿宋" w:hAnsi="仿宋" w:eastAsia="仿宋" w:cs="仿宋"/>
                <w:b/>
                <w:bCs/>
                <w:kern w:val="0"/>
                <w:sz w:val="18"/>
                <w:szCs w:val="18"/>
              </w:rPr>
            </w:pPr>
            <w:r>
              <w:rPr>
                <w:rFonts w:hint="eastAsia" w:ascii="仿宋" w:hAnsi="仿宋" w:eastAsia="仿宋" w:cs="仿宋"/>
                <w:b/>
                <w:bCs/>
                <w:kern w:val="0"/>
                <w:sz w:val="18"/>
                <w:szCs w:val="18"/>
              </w:rPr>
              <w:t>分值</w:t>
            </w:r>
          </w:p>
        </w:tc>
        <w:tc>
          <w:tcPr>
            <w:tcW w:w="703" w:type="dxa"/>
            <w:tcBorders>
              <w:top w:val="single" w:color="auto" w:sz="4" w:space="0"/>
              <w:left w:val="nil"/>
              <w:bottom w:val="single" w:color="000000" w:sz="4" w:space="0"/>
              <w:right w:val="single" w:color="000000" w:sz="4" w:space="0"/>
            </w:tcBorders>
            <w:vAlign w:val="center"/>
          </w:tcPr>
          <w:p w14:paraId="11E0CD05">
            <w:pPr>
              <w:widowControl/>
              <w:spacing w:line="240" w:lineRule="exact"/>
              <w:jc w:val="center"/>
              <w:rPr>
                <w:rFonts w:ascii="仿宋" w:hAnsi="仿宋" w:eastAsia="仿宋" w:cs="仿宋"/>
                <w:b/>
                <w:bCs/>
                <w:kern w:val="0"/>
                <w:sz w:val="18"/>
                <w:szCs w:val="18"/>
              </w:rPr>
            </w:pPr>
            <w:r>
              <w:rPr>
                <w:rFonts w:hint="eastAsia" w:ascii="仿宋" w:hAnsi="仿宋" w:eastAsia="仿宋" w:cs="仿宋"/>
                <w:b/>
                <w:bCs/>
                <w:kern w:val="0"/>
                <w:sz w:val="18"/>
                <w:szCs w:val="18"/>
              </w:rPr>
              <w:t>二级</w:t>
            </w:r>
            <w:r>
              <w:rPr>
                <w:rFonts w:hint="eastAsia" w:ascii="仿宋" w:hAnsi="仿宋" w:eastAsia="仿宋" w:cs="仿宋"/>
                <w:b/>
                <w:bCs/>
                <w:kern w:val="0"/>
                <w:sz w:val="18"/>
                <w:szCs w:val="18"/>
              </w:rPr>
              <w:br w:type="textWrapping"/>
            </w:r>
            <w:r>
              <w:rPr>
                <w:rFonts w:hint="eastAsia" w:ascii="仿宋" w:hAnsi="仿宋" w:eastAsia="仿宋" w:cs="仿宋"/>
                <w:b/>
                <w:bCs/>
                <w:kern w:val="0"/>
                <w:sz w:val="18"/>
                <w:szCs w:val="18"/>
              </w:rPr>
              <w:t>指标</w:t>
            </w:r>
          </w:p>
        </w:tc>
        <w:tc>
          <w:tcPr>
            <w:tcW w:w="540" w:type="dxa"/>
            <w:tcBorders>
              <w:top w:val="single" w:color="auto" w:sz="4" w:space="0"/>
              <w:left w:val="nil"/>
              <w:bottom w:val="single" w:color="000000" w:sz="4" w:space="0"/>
              <w:right w:val="single" w:color="000000" w:sz="4" w:space="0"/>
            </w:tcBorders>
            <w:vAlign w:val="center"/>
          </w:tcPr>
          <w:p w14:paraId="7CD8132E">
            <w:pPr>
              <w:widowControl/>
              <w:spacing w:line="240" w:lineRule="exact"/>
              <w:jc w:val="center"/>
              <w:rPr>
                <w:rFonts w:ascii="仿宋" w:hAnsi="仿宋" w:eastAsia="仿宋" w:cs="仿宋"/>
                <w:b/>
                <w:bCs/>
                <w:kern w:val="0"/>
                <w:sz w:val="18"/>
                <w:szCs w:val="18"/>
              </w:rPr>
            </w:pPr>
            <w:r>
              <w:rPr>
                <w:rFonts w:hint="eastAsia" w:ascii="仿宋" w:hAnsi="仿宋" w:eastAsia="仿宋" w:cs="仿宋"/>
                <w:b/>
                <w:bCs/>
                <w:kern w:val="0"/>
                <w:sz w:val="18"/>
                <w:szCs w:val="18"/>
              </w:rPr>
              <w:t>分值</w:t>
            </w:r>
          </w:p>
        </w:tc>
        <w:tc>
          <w:tcPr>
            <w:tcW w:w="803" w:type="dxa"/>
            <w:tcBorders>
              <w:top w:val="single" w:color="auto" w:sz="4" w:space="0"/>
              <w:left w:val="nil"/>
              <w:bottom w:val="single" w:color="000000" w:sz="4" w:space="0"/>
              <w:right w:val="single" w:color="000000" w:sz="4" w:space="0"/>
            </w:tcBorders>
            <w:vAlign w:val="center"/>
          </w:tcPr>
          <w:p w14:paraId="68AD4336">
            <w:pPr>
              <w:widowControl/>
              <w:spacing w:line="240" w:lineRule="exact"/>
              <w:jc w:val="center"/>
              <w:rPr>
                <w:rFonts w:ascii="仿宋" w:hAnsi="仿宋" w:eastAsia="仿宋" w:cs="仿宋"/>
                <w:b/>
                <w:bCs/>
                <w:kern w:val="0"/>
                <w:sz w:val="18"/>
                <w:szCs w:val="18"/>
              </w:rPr>
            </w:pPr>
            <w:r>
              <w:rPr>
                <w:rFonts w:hint="eastAsia" w:ascii="仿宋" w:hAnsi="仿宋" w:eastAsia="仿宋" w:cs="仿宋"/>
                <w:b/>
                <w:bCs/>
                <w:kern w:val="0"/>
                <w:sz w:val="18"/>
                <w:szCs w:val="18"/>
              </w:rPr>
              <w:t>三级</w:t>
            </w:r>
            <w:r>
              <w:rPr>
                <w:rFonts w:hint="eastAsia" w:ascii="仿宋" w:hAnsi="仿宋" w:eastAsia="仿宋" w:cs="仿宋"/>
                <w:b/>
                <w:bCs/>
                <w:kern w:val="0"/>
                <w:sz w:val="18"/>
                <w:szCs w:val="18"/>
              </w:rPr>
              <w:br w:type="textWrapping"/>
            </w:r>
            <w:r>
              <w:rPr>
                <w:rFonts w:hint="eastAsia" w:ascii="仿宋" w:hAnsi="仿宋" w:eastAsia="仿宋" w:cs="仿宋"/>
                <w:b/>
                <w:bCs/>
                <w:kern w:val="0"/>
                <w:sz w:val="18"/>
                <w:szCs w:val="18"/>
              </w:rPr>
              <w:t>指标</w:t>
            </w:r>
          </w:p>
        </w:tc>
        <w:tc>
          <w:tcPr>
            <w:tcW w:w="550" w:type="dxa"/>
            <w:tcBorders>
              <w:top w:val="single" w:color="auto" w:sz="4" w:space="0"/>
              <w:left w:val="nil"/>
              <w:bottom w:val="single" w:color="000000" w:sz="4" w:space="0"/>
              <w:right w:val="single" w:color="000000" w:sz="4" w:space="0"/>
            </w:tcBorders>
            <w:vAlign w:val="center"/>
          </w:tcPr>
          <w:p w14:paraId="2F49CE33">
            <w:pPr>
              <w:widowControl/>
              <w:spacing w:line="240" w:lineRule="exact"/>
              <w:jc w:val="center"/>
              <w:rPr>
                <w:rFonts w:ascii="仿宋" w:hAnsi="仿宋" w:eastAsia="仿宋" w:cs="仿宋"/>
                <w:b/>
                <w:bCs/>
                <w:kern w:val="0"/>
                <w:sz w:val="18"/>
                <w:szCs w:val="18"/>
              </w:rPr>
            </w:pPr>
            <w:r>
              <w:rPr>
                <w:rFonts w:hint="eastAsia" w:ascii="仿宋" w:hAnsi="仿宋" w:eastAsia="仿宋" w:cs="仿宋"/>
                <w:b/>
                <w:bCs/>
                <w:kern w:val="0"/>
                <w:sz w:val="18"/>
                <w:szCs w:val="18"/>
              </w:rPr>
              <w:t>分值</w:t>
            </w:r>
          </w:p>
        </w:tc>
        <w:tc>
          <w:tcPr>
            <w:tcW w:w="2407" w:type="dxa"/>
            <w:tcBorders>
              <w:top w:val="single" w:color="auto" w:sz="4" w:space="0"/>
              <w:left w:val="nil"/>
              <w:bottom w:val="single" w:color="000000" w:sz="4" w:space="0"/>
              <w:right w:val="single" w:color="000000" w:sz="4" w:space="0"/>
            </w:tcBorders>
            <w:vAlign w:val="center"/>
          </w:tcPr>
          <w:p w14:paraId="26A1682C">
            <w:pPr>
              <w:widowControl/>
              <w:spacing w:line="240" w:lineRule="exact"/>
              <w:jc w:val="center"/>
              <w:rPr>
                <w:rFonts w:ascii="仿宋" w:hAnsi="仿宋" w:eastAsia="仿宋" w:cs="仿宋"/>
                <w:b/>
                <w:bCs/>
                <w:kern w:val="0"/>
                <w:sz w:val="18"/>
                <w:szCs w:val="18"/>
              </w:rPr>
            </w:pPr>
            <w:r>
              <w:rPr>
                <w:rFonts w:hint="eastAsia" w:ascii="仿宋" w:hAnsi="仿宋" w:eastAsia="仿宋" w:cs="仿宋"/>
                <w:b/>
                <w:bCs/>
                <w:kern w:val="0"/>
                <w:sz w:val="18"/>
                <w:szCs w:val="18"/>
              </w:rPr>
              <w:t>具体指标</w:t>
            </w:r>
          </w:p>
        </w:tc>
        <w:tc>
          <w:tcPr>
            <w:tcW w:w="2772" w:type="dxa"/>
            <w:tcBorders>
              <w:top w:val="single" w:color="auto" w:sz="4" w:space="0"/>
              <w:left w:val="nil"/>
              <w:bottom w:val="single" w:color="000000" w:sz="4" w:space="0"/>
              <w:right w:val="single" w:color="000000" w:sz="4" w:space="0"/>
            </w:tcBorders>
            <w:vAlign w:val="center"/>
          </w:tcPr>
          <w:p w14:paraId="37B83A7B">
            <w:pPr>
              <w:widowControl/>
              <w:spacing w:line="240" w:lineRule="exact"/>
              <w:jc w:val="center"/>
              <w:rPr>
                <w:rFonts w:ascii="仿宋" w:hAnsi="仿宋" w:eastAsia="仿宋" w:cs="仿宋"/>
                <w:b/>
                <w:bCs/>
                <w:kern w:val="0"/>
                <w:sz w:val="18"/>
                <w:szCs w:val="18"/>
              </w:rPr>
            </w:pPr>
            <w:r>
              <w:rPr>
                <w:rFonts w:hint="eastAsia" w:ascii="仿宋" w:hAnsi="仿宋" w:eastAsia="仿宋" w:cs="仿宋"/>
                <w:b/>
                <w:bCs/>
                <w:kern w:val="0"/>
                <w:sz w:val="18"/>
                <w:szCs w:val="18"/>
              </w:rPr>
              <w:t>评价标准</w:t>
            </w:r>
          </w:p>
        </w:tc>
        <w:tc>
          <w:tcPr>
            <w:tcW w:w="803" w:type="dxa"/>
            <w:tcBorders>
              <w:top w:val="single" w:color="auto" w:sz="4" w:space="0"/>
              <w:left w:val="nil"/>
              <w:bottom w:val="single" w:color="auto" w:sz="4" w:space="0"/>
              <w:right w:val="single" w:color="auto" w:sz="4" w:space="0"/>
            </w:tcBorders>
            <w:shd w:val="clear" w:color="auto" w:fill="FFFFFF"/>
            <w:vAlign w:val="center"/>
          </w:tcPr>
          <w:p w14:paraId="45FCE033">
            <w:pPr>
              <w:widowControl/>
              <w:spacing w:line="240" w:lineRule="exact"/>
              <w:jc w:val="center"/>
              <w:rPr>
                <w:rFonts w:ascii="仿宋" w:hAnsi="仿宋" w:eastAsia="仿宋" w:cs="仿宋"/>
                <w:b/>
                <w:bCs/>
                <w:kern w:val="0"/>
                <w:sz w:val="18"/>
                <w:szCs w:val="18"/>
              </w:rPr>
            </w:pPr>
            <w:r>
              <w:rPr>
                <w:rFonts w:hint="eastAsia" w:ascii="仿宋" w:hAnsi="仿宋" w:eastAsia="仿宋" w:cs="仿宋"/>
                <w:b/>
                <w:bCs/>
                <w:kern w:val="0"/>
                <w:sz w:val="18"/>
                <w:szCs w:val="18"/>
              </w:rPr>
              <w:t>自评</w:t>
            </w:r>
          </w:p>
          <w:p w14:paraId="7F00051F">
            <w:pPr>
              <w:widowControl/>
              <w:spacing w:line="240" w:lineRule="exact"/>
              <w:jc w:val="center"/>
              <w:rPr>
                <w:rFonts w:ascii="仿宋" w:hAnsi="仿宋" w:eastAsia="仿宋" w:cs="仿宋"/>
                <w:b/>
                <w:bCs/>
                <w:kern w:val="0"/>
                <w:sz w:val="18"/>
                <w:szCs w:val="18"/>
              </w:rPr>
            </w:pPr>
            <w:r>
              <w:rPr>
                <w:rFonts w:hint="eastAsia" w:ascii="仿宋" w:hAnsi="仿宋" w:eastAsia="仿宋" w:cs="仿宋"/>
                <w:b/>
                <w:bCs/>
                <w:kern w:val="0"/>
                <w:sz w:val="18"/>
                <w:szCs w:val="18"/>
              </w:rPr>
              <w:t>得分</w:t>
            </w:r>
          </w:p>
        </w:tc>
      </w:tr>
      <w:tr w14:paraId="22E99079">
        <w:tblPrEx>
          <w:tblCellMar>
            <w:top w:w="0" w:type="dxa"/>
            <w:left w:w="108" w:type="dxa"/>
            <w:bottom w:w="0" w:type="dxa"/>
            <w:right w:w="108" w:type="dxa"/>
          </w:tblCellMar>
        </w:tblPrEx>
        <w:trPr>
          <w:trHeight w:val="1134" w:hRule="atLeast"/>
          <w:jc w:val="center"/>
        </w:trPr>
        <w:tc>
          <w:tcPr>
            <w:tcW w:w="702" w:type="dxa"/>
            <w:vMerge w:val="restart"/>
            <w:tcBorders>
              <w:top w:val="nil"/>
              <w:left w:val="single" w:color="000000" w:sz="4" w:space="0"/>
              <w:bottom w:val="single" w:color="000000" w:sz="4" w:space="0"/>
              <w:right w:val="single" w:color="000000" w:sz="4" w:space="0"/>
            </w:tcBorders>
            <w:vAlign w:val="center"/>
          </w:tcPr>
          <w:p w14:paraId="09EF553F">
            <w:pPr>
              <w:widowControl/>
              <w:spacing w:line="240" w:lineRule="exact"/>
              <w:jc w:val="center"/>
              <w:rPr>
                <w:rFonts w:ascii="仿宋" w:hAnsi="仿宋" w:eastAsia="仿宋" w:cs="仿宋"/>
                <w:kern w:val="0"/>
                <w:sz w:val="18"/>
                <w:szCs w:val="18"/>
              </w:rPr>
            </w:pPr>
            <w:r>
              <w:rPr>
                <w:rFonts w:hint="eastAsia" w:ascii="仿宋" w:hAnsi="仿宋" w:eastAsia="仿宋" w:cs="仿宋"/>
                <w:kern w:val="0"/>
                <w:sz w:val="18"/>
                <w:szCs w:val="18"/>
              </w:rPr>
              <w:t>项目绩效</w:t>
            </w:r>
          </w:p>
        </w:tc>
        <w:tc>
          <w:tcPr>
            <w:tcW w:w="540" w:type="dxa"/>
            <w:vMerge w:val="restart"/>
            <w:tcBorders>
              <w:top w:val="nil"/>
              <w:left w:val="nil"/>
              <w:bottom w:val="single" w:color="000000" w:sz="4" w:space="0"/>
              <w:right w:val="single" w:color="000000" w:sz="4" w:space="0"/>
            </w:tcBorders>
            <w:vAlign w:val="center"/>
          </w:tcPr>
          <w:p w14:paraId="7D5EC6A8">
            <w:pPr>
              <w:widowControl/>
              <w:spacing w:line="240" w:lineRule="exact"/>
              <w:jc w:val="center"/>
              <w:rPr>
                <w:rFonts w:ascii="仿宋" w:hAnsi="仿宋" w:eastAsia="仿宋" w:cs="仿宋"/>
                <w:kern w:val="0"/>
                <w:sz w:val="18"/>
                <w:szCs w:val="18"/>
              </w:rPr>
            </w:pPr>
            <w:r>
              <w:rPr>
                <w:rFonts w:hint="eastAsia" w:ascii="仿宋" w:hAnsi="仿宋" w:eastAsia="仿宋" w:cs="仿宋"/>
                <w:kern w:val="0"/>
                <w:sz w:val="18"/>
                <w:szCs w:val="18"/>
              </w:rPr>
              <w:t>55</w:t>
            </w:r>
          </w:p>
        </w:tc>
        <w:tc>
          <w:tcPr>
            <w:tcW w:w="703" w:type="dxa"/>
            <w:vMerge w:val="restart"/>
            <w:tcBorders>
              <w:top w:val="nil"/>
              <w:left w:val="nil"/>
              <w:bottom w:val="single" w:color="000000" w:sz="4" w:space="0"/>
              <w:right w:val="single" w:color="000000" w:sz="4" w:space="0"/>
            </w:tcBorders>
            <w:vAlign w:val="center"/>
          </w:tcPr>
          <w:p w14:paraId="34F3DB30">
            <w:pPr>
              <w:widowControl/>
              <w:spacing w:line="240" w:lineRule="exact"/>
              <w:jc w:val="center"/>
              <w:rPr>
                <w:rFonts w:ascii="仿宋" w:hAnsi="仿宋" w:eastAsia="仿宋" w:cs="仿宋"/>
                <w:kern w:val="0"/>
                <w:sz w:val="18"/>
                <w:szCs w:val="18"/>
              </w:rPr>
            </w:pPr>
            <w:r>
              <w:rPr>
                <w:rFonts w:hint="eastAsia" w:ascii="仿宋" w:hAnsi="仿宋" w:eastAsia="仿宋" w:cs="仿宋"/>
                <w:kern w:val="0"/>
                <w:sz w:val="18"/>
                <w:szCs w:val="18"/>
              </w:rPr>
              <w:t>项目产出</w:t>
            </w:r>
          </w:p>
        </w:tc>
        <w:tc>
          <w:tcPr>
            <w:tcW w:w="540" w:type="dxa"/>
            <w:vMerge w:val="restart"/>
            <w:tcBorders>
              <w:top w:val="nil"/>
              <w:left w:val="nil"/>
              <w:bottom w:val="single" w:color="000000" w:sz="4" w:space="0"/>
              <w:right w:val="single" w:color="000000" w:sz="4" w:space="0"/>
            </w:tcBorders>
            <w:vAlign w:val="center"/>
          </w:tcPr>
          <w:p w14:paraId="51C877DA">
            <w:pPr>
              <w:widowControl/>
              <w:spacing w:line="240" w:lineRule="exact"/>
              <w:jc w:val="center"/>
              <w:rPr>
                <w:rFonts w:ascii="仿宋" w:hAnsi="仿宋" w:eastAsia="仿宋" w:cs="仿宋"/>
                <w:kern w:val="0"/>
                <w:sz w:val="18"/>
                <w:szCs w:val="18"/>
              </w:rPr>
            </w:pPr>
            <w:r>
              <w:rPr>
                <w:rFonts w:hint="eastAsia" w:ascii="仿宋" w:hAnsi="仿宋" w:eastAsia="仿宋" w:cs="仿宋"/>
                <w:kern w:val="0"/>
                <w:sz w:val="18"/>
                <w:szCs w:val="18"/>
              </w:rPr>
              <w:t>15</w:t>
            </w:r>
          </w:p>
        </w:tc>
        <w:tc>
          <w:tcPr>
            <w:tcW w:w="803" w:type="dxa"/>
            <w:tcBorders>
              <w:top w:val="single" w:color="auto" w:sz="4" w:space="0"/>
              <w:left w:val="nil"/>
              <w:bottom w:val="single" w:color="000000" w:sz="4" w:space="0"/>
              <w:right w:val="single" w:color="000000" w:sz="4" w:space="0"/>
            </w:tcBorders>
            <w:vAlign w:val="center"/>
          </w:tcPr>
          <w:p w14:paraId="77EEB935">
            <w:pPr>
              <w:widowControl/>
              <w:spacing w:line="240" w:lineRule="exact"/>
              <w:jc w:val="center"/>
              <w:rPr>
                <w:rFonts w:ascii="仿宋" w:hAnsi="仿宋" w:eastAsia="仿宋" w:cs="仿宋"/>
                <w:kern w:val="0"/>
                <w:sz w:val="18"/>
                <w:szCs w:val="18"/>
              </w:rPr>
            </w:pPr>
            <w:r>
              <w:rPr>
                <w:rFonts w:hint="eastAsia" w:ascii="仿宋" w:hAnsi="仿宋" w:eastAsia="仿宋" w:cs="仿宋"/>
                <w:kern w:val="0"/>
                <w:sz w:val="18"/>
                <w:szCs w:val="18"/>
              </w:rPr>
              <w:t>产出</w:t>
            </w:r>
            <w:r>
              <w:rPr>
                <w:rFonts w:hint="eastAsia" w:ascii="仿宋" w:hAnsi="仿宋" w:eastAsia="仿宋" w:cs="仿宋"/>
                <w:kern w:val="0"/>
                <w:sz w:val="18"/>
                <w:szCs w:val="18"/>
              </w:rPr>
              <w:br w:type="textWrapping"/>
            </w:r>
            <w:r>
              <w:rPr>
                <w:rFonts w:hint="eastAsia" w:ascii="仿宋" w:hAnsi="仿宋" w:eastAsia="仿宋" w:cs="仿宋"/>
                <w:kern w:val="0"/>
                <w:sz w:val="18"/>
                <w:szCs w:val="18"/>
              </w:rPr>
              <w:t>数量</w:t>
            </w:r>
          </w:p>
        </w:tc>
        <w:tc>
          <w:tcPr>
            <w:tcW w:w="550" w:type="dxa"/>
            <w:tcBorders>
              <w:top w:val="single" w:color="auto" w:sz="4" w:space="0"/>
              <w:left w:val="nil"/>
              <w:bottom w:val="single" w:color="000000" w:sz="4" w:space="0"/>
              <w:right w:val="single" w:color="000000" w:sz="4" w:space="0"/>
            </w:tcBorders>
            <w:vAlign w:val="center"/>
          </w:tcPr>
          <w:p w14:paraId="296F8EFC">
            <w:pPr>
              <w:widowControl/>
              <w:spacing w:line="240" w:lineRule="exact"/>
              <w:jc w:val="center"/>
              <w:rPr>
                <w:rFonts w:ascii="仿宋" w:hAnsi="仿宋" w:eastAsia="仿宋" w:cs="仿宋"/>
                <w:kern w:val="0"/>
                <w:sz w:val="18"/>
                <w:szCs w:val="18"/>
              </w:rPr>
            </w:pPr>
            <w:r>
              <w:rPr>
                <w:rFonts w:hint="eastAsia" w:ascii="仿宋" w:hAnsi="仿宋" w:eastAsia="仿宋" w:cs="仿宋"/>
                <w:kern w:val="0"/>
                <w:sz w:val="18"/>
                <w:szCs w:val="18"/>
              </w:rPr>
              <w:t>5</w:t>
            </w:r>
          </w:p>
        </w:tc>
        <w:tc>
          <w:tcPr>
            <w:tcW w:w="2407" w:type="dxa"/>
            <w:tcBorders>
              <w:top w:val="single" w:color="auto" w:sz="4" w:space="0"/>
              <w:left w:val="nil"/>
              <w:bottom w:val="single" w:color="000000" w:sz="4" w:space="0"/>
              <w:right w:val="single" w:color="000000" w:sz="4" w:space="0"/>
            </w:tcBorders>
            <w:vAlign w:val="center"/>
          </w:tcPr>
          <w:p w14:paraId="54CCADAA">
            <w:pPr>
              <w:widowControl/>
              <w:spacing w:line="240" w:lineRule="exact"/>
              <w:jc w:val="left"/>
              <w:rPr>
                <w:rFonts w:ascii="仿宋" w:hAnsi="仿宋" w:eastAsia="仿宋" w:cs="仿宋"/>
                <w:kern w:val="0"/>
                <w:sz w:val="18"/>
                <w:szCs w:val="18"/>
              </w:rPr>
            </w:pPr>
            <w:r>
              <w:rPr>
                <w:rFonts w:hint="eastAsia" w:ascii="仿宋" w:hAnsi="仿宋" w:eastAsia="仿宋" w:cs="仿宋"/>
                <w:sz w:val="18"/>
                <w:szCs w:val="18"/>
              </w:rPr>
              <w:t>财政投资评审项目，</w:t>
            </w:r>
            <w:r>
              <w:rPr>
                <w:rFonts w:hint="eastAsia" w:ascii="仿宋" w:hAnsi="仿宋" w:eastAsia="仿宋" w:cs="仿宋"/>
                <w:kern w:val="0"/>
                <w:sz w:val="18"/>
                <w:szCs w:val="18"/>
              </w:rPr>
              <w:t>目标完成率=目标完成数/预定目标数×100%</w:t>
            </w:r>
          </w:p>
        </w:tc>
        <w:tc>
          <w:tcPr>
            <w:tcW w:w="2772" w:type="dxa"/>
            <w:tcBorders>
              <w:top w:val="single" w:color="auto" w:sz="4" w:space="0"/>
              <w:left w:val="nil"/>
              <w:bottom w:val="single" w:color="000000" w:sz="4" w:space="0"/>
              <w:right w:val="single" w:color="000000" w:sz="4" w:space="0"/>
            </w:tcBorders>
            <w:vAlign w:val="center"/>
          </w:tcPr>
          <w:p w14:paraId="488C7887">
            <w:pPr>
              <w:widowControl/>
              <w:spacing w:line="240" w:lineRule="exact"/>
              <w:jc w:val="left"/>
              <w:rPr>
                <w:rFonts w:ascii="仿宋" w:hAnsi="仿宋" w:eastAsia="仿宋" w:cs="仿宋"/>
                <w:kern w:val="0"/>
                <w:sz w:val="18"/>
                <w:szCs w:val="18"/>
              </w:rPr>
            </w:pPr>
            <w:r>
              <w:rPr>
                <w:rFonts w:hint="eastAsia" w:ascii="仿宋" w:hAnsi="仿宋" w:eastAsia="仿宋" w:cs="仿宋"/>
                <w:kern w:val="0"/>
                <w:sz w:val="18"/>
                <w:szCs w:val="18"/>
              </w:rPr>
              <w:t>完成绩效目标100%得5分，未完成100%的同比例扣减。</w:t>
            </w:r>
          </w:p>
        </w:tc>
        <w:tc>
          <w:tcPr>
            <w:tcW w:w="803" w:type="dxa"/>
            <w:tcBorders>
              <w:top w:val="single" w:color="auto" w:sz="4" w:space="0"/>
              <w:left w:val="nil"/>
              <w:bottom w:val="single" w:color="auto" w:sz="4" w:space="0"/>
              <w:right w:val="single" w:color="auto" w:sz="4" w:space="0"/>
            </w:tcBorders>
            <w:shd w:val="clear" w:color="auto" w:fill="FFFFFF"/>
            <w:vAlign w:val="center"/>
          </w:tcPr>
          <w:p w14:paraId="02527E8C">
            <w:pPr>
              <w:widowControl/>
              <w:spacing w:line="240" w:lineRule="exact"/>
              <w:jc w:val="center"/>
              <w:rPr>
                <w:rFonts w:ascii="仿宋" w:hAnsi="仿宋" w:eastAsia="仿宋" w:cs="仿宋"/>
                <w:kern w:val="0"/>
                <w:sz w:val="18"/>
                <w:szCs w:val="18"/>
              </w:rPr>
            </w:pPr>
            <w:r>
              <w:rPr>
                <w:rFonts w:hint="eastAsia" w:ascii="仿宋" w:hAnsi="仿宋" w:eastAsia="仿宋" w:cs="仿宋"/>
                <w:kern w:val="0"/>
                <w:sz w:val="18"/>
                <w:szCs w:val="18"/>
              </w:rPr>
              <w:t>5</w:t>
            </w:r>
          </w:p>
        </w:tc>
      </w:tr>
      <w:tr w14:paraId="5CA374C2">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14:paraId="58734175">
            <w:pPr>
              <w:widowControl/>
              <w:jc w:val="left"/>
              <w:rPr>
                <w:rFonts w:ascii="仿宋" w:hAnsi="仿宋" w:eastAsia="仿宋" w:cs="仿宋"/>
                <w:kern w:val="0"/>
                <w:sz w:val="18"/>
                <w:szCs w:val="18"/>
              </w:rPr>
            </w:pPr>
          </w:p>
        </w:tc>
        <w:tc>
          <w:tcPr>
            <w:tcW w:w="540" w:type="dxa"/>
            <w:vMerge w:val="continue"/>
            <w:tcBorders>
              <w:top w:val="nil"/>
              <w:left w:val="nil"/>
              <w:bottom w:val="single" w:color="000000" w:sz="4" w:space="0"/>
              <w:right w:val="single" w:color="000000" w:sz="4" w:space="0"/>
            </w:tcBorders>
            <w:vAlign w:val="center"/>
          </w:tcPr>
          <w:p w14:paraId="4E08ECC5">
            <w:pPr>
              <w:widowControl/>
              <w:jc w:val="left"/>
              <w:rPr>
                <w:rFonts w:ascii="仿宋" w:hAnsi="仿宋" w:eastAsia="仿宋" w:cs="仿宋"/>
                <w:kern w:val="0"/>
                <w:sz w:val="18"/>
                <w:szCs w:val="18"/>
              </w:rPr>
            </w:pPr>
          </w:p>
        </w:tc>
        <w:tc>
          <w:tcPr>
            <w:tcW w:w="703" w:type="dxa"/>
            <w:vMerge w:val="continue"/>
            <w:tcBorders>
              <w:top w:val="nil"/>
              <w:left w:val="nil"/>
              <w:bottom w:val="single" w:color="000000" w:sz="4" w:space="0"/>
              <w:right w:val="single" w:color="000000" w:sz="4" w:space="0"/>
            </w:tcBorders>
            <w:vAlign w:val="center"/>
          </w:tcPr>
          <w:p w14:paraId="233B96FE">
            <w:pPr>
              <w:widowControl/>
              <w:jc w:val="left"/>
              <w:rPr>
                <w:rFonts w:ascii="仿宋" w:hAnsi="仿宋" w:eastAsia="仿宋" w:cs="仿宋"/>
                <w:kern w:val="0"/>
                <w:sz w:val="18"/>
                <w:szCs w:val="18"/>
              </w:rPr>
            </w:pPr>
          </w:p>
        </w:tc>
        <w:tc>
          <w:tcPr>
            <w:tcW w:w="540" w:type="dxa"/>
            <w:vMerge w:val="continue"/>
            <w:tcBorders>
              <w:top w:val="nil"/>
              <w:left w:val="nil"/>
              <w:bottom w:val="single" w:color="000000" w:sz="4" w:space="0"/>
              <w:right w:val="single" w:color="000000" w:sz="4" w:space="0"/>
            </w:tcBorders>
            <w:vAlign w:val="center"/>
          </w:tcPr>
          <w:p w14:paraId="62AFC559">
            <w:pPr>
              <w:widowControl/>
              <w:jc w:val="left"/>
              <w:rPr>
                <w:rFonts w:ascii="仿宋" w:hAnsi="仿宋" w:eastAsia="仿宋" w:cs="仿宋"/>
                <w:kern w:val="0"/>
                <w:sz w:val="18"/>
                <w:szCs w:val="18"/>
              </w:rPr>
            </w:pPr>
          </w:p>
        </w:tc>
        <w:tc>
          <w:tcPr>
            <w:tcW w:w="803" w:type="dxa"/>
            <w:tcBorders>
              <w:top w:val="nil"/>
              <w:left w:val="nil"/>
              <w:bottom w:val="single" w:color="000000" w:sz="4" w:space="0"/>
              <w:right w:val="single" w:color="000000" w:sz="4" w:space="0"/>
            </w:tcBorders>
            <w:vAlign w:val="center"/>
          </w:tcPr>
          <w:p w14:paraId="410D77AB">
            <w:pPr>
              <w:widowControl/>
              <w:spacing w:line="240" w:lineRule="exact"/>
              <w:jc w:val="center"/>
              <w:rPr>
                <w:rFonts w:ascii="仿宋" w:hAnsi="仿宋" w:eastAsia="仿宋" w:cs="仿宋"/>
                <w:kern w:val="0"/>
                <w:sz w:val="18"/>
                <w:szCs w:val="18"/>
              </w:rPr>
            </w:pPr>
            <w:r>
              <w:rPr>
                <w:rFonts w:hint="eastAsia" w:ascii="仿宋" w:hAnsi="仿宋" w:eastAsia="仿宋" w:cs="仿宋"/>
                <w:kern w:val="0"/>
                <w:sz w:val="18"/>
                <w:szCs w:val="18"/>
              </w:rPr>
              <w:t>产出</w:t>
            </w:r>
            <w:r>
              <w:rPr>
                <w:rFonts w:hint="eastAsia" w:ascii="仿宋" w:hAnsi="仿宋" w:eastAsia="仿宋" w:cs="仿宋"/>
                <w:kern w:val="0"/>
                <w:sz w:val="18"/>
                <w:szCs w:val="18"/>
              </w:rPr>
              <w:br w:type="textWrapping"/>
            </w:r>
            <w:r>
              <w:rPr>
                <w:rFonts w:hint="eastAsia" w:ascii="仿宋" w:hAnsi="仿宋" w:eastAsia="仿宋" w:cs="仿宋"/>
                <w:kern w:val="0"/>
                <w:sz w:val="18"/>
                <w:szCs w:val="18"/>
              </w:rPr>
              <w:t>质量</w:t>
            </w:r>
          </w:p>
        </w:tc>
        <w:tc>
          <w:tcPr>
            <w:tcW w:w="550" w:type="dxa"/>
            <w:tcBorders>
              <w:top w:val="nil"/>
              <w:left w:val="nil"/>
              <w:bottom w:val="single" w:color="000000" w:sz="4" w:space="0"/>
              <w:right w:val="single" w:color="000000" w:sz="4" w:space="0"/>
            </w:tcBorders>
            <w:vAlign w:val="center"/>
          </w:tcPr>
          <w:p w14:paraId="12505277">
            <w:pPr>
              <w:widowControl/>
              <w:spacing w:line="240" w:lineRule="exact"/>
              <w:jc w:val="center"/>
              <w:rPr>
                <w:rFonts w:ascii="仿宋" w:hAnsi="仿宋" w:eastAsia="仿宋" w:cs="仿宋"/>
                <w:kern w:val="0"/>
                <w:sz w:val="18"/>
                <w:szCs w:val="18"/>
              </w:rPr>
            </w:pPr>
            <w:r>
              <w:rPr>
                <w:rFonts w:hint="eastAsia" w:ascii="仿宋" w:hAnsi="仿宋" w:eastAsia="仿宋" w:cs="仿宋"/>
                <w:kern w:val="0"/>
                <w:sz w:val="18"/>
                <w:szCs w:val="18"/>
              </w:rPr>
              <w:t>4</w:t>
            </w:r>
          </w:p>
        </w:tc>
        <w:tc>
          <w:tcPr>
            <w:tcW w:w="2407" w:type="dxa"/>
            <w:tcBorders>
              <w:top w:val="nil"/>
              <w:left w:val="nil"/>
              <w:bottom w:val="single" w:color="000000" w:sz="4" w:space="0"/>
              <w:right w:val="single" w:color="000000" w:sz="4" w:space="0"/>
            </w:tcBorders>
            <w:vAlign w:val="center"/>
          </w:tcPr>
          <w:p w14:paraId="01598FC8">
            <w:pPr>
              <w:widowControl/>
              <w:spacing w:line="240" w:lineRule="exact"/>
              <w:jc w:val="left"/>
              <w:rPr>
                <w:rFonts w:ascii="仿宋" w:hAnsi="仿宋" w:eastAsia="仿宋" w:cs="仿宋"/>
                <w:kern w:val="0"/>
                <w:sz w:val="18"/>
                <w:szCs w:val="18"/>
              </w:rPr>
            </w:pPr>
            <w:r>
              <w:rPr>
                <w:rFonts w:hint="eastAsia" w:ascii="仿宋" w:hAnsi="仿宋" w:eastAsia="仿宋" w:cs="仿宋"/>
                <w:color w:val="3C3C3C"/>
                <w:sz w:val="18"/>
                <w:szCs w:val="18"/>
              </w:rPr>
              <w:t>业务规范、质量提高。</w:t>
            </w:r>
            <w:r>
              <w:rPr>
                <w:rFonts w:hint="eastAsia" w:ascii="仿宋" w:hAnsi="仿宋" w:eastAsia="仿宋" w:cs="仿宋"/>
                <w:kern w:val="0"/>
                <w:sz w:val="18"/>
                <w:szCs w:val="18"/>
              </w:rPr>
              <w:t>目标完成质量=实际达到的效果/预定目标×100%</w:t>
            </w:r>
          </w:p>
        </w:tc>
        <w:tc>
          <w:tcPr>
            <w:tcW w:w="2772" w:type="dxa"/>
            <w:tcBorders>
              <w:top w:val="nil"/>
              <w:left w:val="nil"/>
              <w:bottom w:val="single" w:color="000000" w:sz="4" w:space="0"/>
              <w:right w:val="single" w:color="000000" w:sz="4" w:space="0"/>
            </w:tcBorders>
            <w:vAlign w:val="center"/>
          </w:tcPr>
          <w:p w14:paraId="354FC2FD">
            <w:pPr>
              <w:widowControl/>
              <w:spacing w:line="240" w:lineRule="exact"/>
              <w:jc w:val="left"/>
              <w:rPr>
                <w:rFonts w:ascii="仿宋" w:hAnsi="仿宋" w:eastAsia="仿宋" w:cs="仿宋"/>
                <w:kern w:val="0"/>
                <w:sz w:val="18"/>
                <w:szCs w:val="18"/>
              </w:rPr>
            </w:pPr>
            <w:r>
              <w:rPr>
                <w:rFonts w:hint="eastAsia" w:ascii="仿宋" w:hAnsi="仿宋" w:eastAsia="仿宋" w:cs="仿宋"/>
                <w:kern w:val="0"/>
                <w:sz w:val="18"/>
                <w:szCs w:val="18"/>
              </w:rPr>
              <w:t>项目产出质量达到绩效目标100%得4分，未完成100%的同比例扣减。</w:t>
            </w:r>
          </w:p>
        </w:tc>
        <w:tc>
          <w:tcPr>
            <w:tcW w:w="803" w:type="dxa"/>
            <w:tcBorders>
              <w:top w:val="nil"/>
              <w:left w:val="nil"/>
              <w:bottom w:val="single" w:color="auto" w:sz="4" w:space="0"/>
              <w:right w:val="single" w:color="auto" w:sz="4" w:space="0"/>
            </w:tcBorders>
            <w:shd w:val="clear" w:color="auto" w:fill="FFFFFF"/>
            <w:vAlign w:val="center"/>
          </w:tcPr>
          <w:p w14:paraId="4BF1E201">
            <w:pPr>
              <w:widowControl/>
              <w:spacing w:line="240" w:lineRule="exact"/>
              <w:jc w:val="center"/>
              <w:rPr>
                <w:rFonts w:ascii="仿宋" w:hAnsi="仿宋" w:eastAsia="仿宋" w:cs="仿宋"/>
                <w:kern w:val="0"/>
                <w:sz w:val="18"/>
                <w:szCs w:val="18"/>
              </w:rPr>
            </w:pPr>
            <w:r>
              <w:rPr>
                <w:rFonts w:hint="eastAsia" w:ascii="仿宋" w:hAnsi="仿宋" w:eastAsia="仿宋" w:cs="仿宋"/>
                <w:kern w:val="0"/>
                <w:sz w:val="18"/>
                <w:szCs w:val="18"/>
              </w:rPr>
              <w:t>4</w:t>
            </w:r>
          </w:p>
        </w:tc>
      </w:tr>
      <w:tr w14:paraId="3FDDE2CB">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14:paraId="0C517297">
            <w:pPr>
              <w:widowControl/>
              <w:jc w:val="left"/>
              <w:rPr>
                <w:rFonts w:ascii="仿宋" w:hAnsi="仿宋" w:eastAsia="仿宋" w:cs="仿宋"/>
                <w:kern w:val="0"/>
                <w:sz w:val="18"/>
                <w:szCs w:val="18"/>
              </w:rPr>
            </w:pPr>
          </w:p>
        </w:tc>
        <w:tc>
          <w:tcPr>
            <w:tcW w:w="540" w:type="dxa"/>
            <w:vMerge w:val="continue"/>
            <w:tcBorders>
              <w:top w:val="nil"/>
              <w:left w:val="nil"/>
              <w:bottom w:val="single" w:color="000000" w:sz="4" w:space="0"/>
              <w:right w:val="single" w:color="000000" w:sz="4" w:space="0"/>
            </w:tcBorders>
            <w:vAlign w:val="center"/>
          </w:tcPr>
          <w:p w14:paraId="5DC894FF">
            <w:pPr>
              <w:widowControl/>
              <w:jc w:val="left"/>
              <w:rPr>
                <w:rFonts w:ascii="仿宋" w:hAnsi="仿宋" w:eastAsia="仿宋" w:cs="仿宋"/>
                <w:kern w:val="0"/>
                <w:sz w:val="18"/>
                <w:szCs w:val="18"/>
              </w:rPr>
            </w:pPr>
          </w:p>
        </w:tc>
        <w:tc>
          <w:tcPr>
            <w:tcW w:w="703" w:type="dxa"/>
            <w:vMerge w:val="continue"/>
            <w:tcBorders>
              <w:top w:val="nil"/>
              <w:left w:val="nil"/>
              <w:bottom w:val="single" w:color="000000" w:sz="4" w:space="0"/>
              <w:right w:val="single" w:color="000000" w:sz="4" w:space="0"/>
            </w:tcBorders>
            <w:vAlign w:val="center"/>
          </w:tcPr>
          <w:p w14:paraId="1426A9E0">
            <w:pPr>
              <w:widowControl/>
              <w:jc w:val="left"/>
              <w:rPr>
                <w:rFonts w:ascii="仿宋" w:hAnsi="仿宋" w:eastAsia="仿宋" w:cs="仿宋"/>
                <w:kern w:val="0"/>
                <w:sz w:val="18"/>
                <w:szCs w:val="18"/>
              </w:rPr>
            </w:pPr>
          </w:p>
        </w:tc>
        <w:tc>
          <w:tcPr>
            <w:tcW w:w="540" w:type="dxa"/>
            <w:vMerge w:val="continue"/>
            <w:tcBorders>
              <w:top w:val="nil"/>
              <w:left w:val="nil"/>
              <w:bottom w:val="single" w:color="000000" w:sz="4" w:space="0"/>
              <w:right w:val="single" w:color="000000" w:sz="4" w:space="0"/>
            </w:tcBorders>
            <w:vAlign w:val="center"/>
          </w:tcPr>
          <w:p w14:paraId="55D8477A">
            <w:pPr>
              <w:widowControl/>
              <w:jc w:val="left"/>
              <w:rPr>
                <w:rFonts w:ascii="仿宋" w:hAnsi="仿宋" w:eastAsia="仿宋" w:cs="仿宋"/>
                <w:kern w:val="0"/>
                <w:sz w:val="18"/>
                <w:szCs w:val="18"/>
              </w:rPr>
            </w:pPr>
          </w:p>
        </w:tc>
        <w:tc>
          <w:tcPr>
            <w:tcW w:w="803" w:type="dxa"/>
            <w:tcBorders>
              <w:top w:val="nil"/>
              <w:left w:val="nil"/>
              <w:bottom w:val="single" w:color="000000" w:sz="4" w:space="0"/>
              <w:right w:val="single" w:color="000000" w:sz="4" w:space="0"/>
            </w:tcBorders>
            <w:vAlign w:val="center"/>
          </w:tcPr>
          <w:p w14:paraId="01BEFF91">
            <w:pPr>
              <w:widowControl/>
              <w:spacing w:line="240" w:lineRule="exact"/>
              <w:jc w:val="center"/>
              <w:rPr>
                <w:rFonts w:ascii="仿宋" w:hAnsi="仿宋" w:eastAsia="仿宋" w:cs="仿宋"/>
                <w:kern w:val="0"/>
                <w:sz w:val="18"/>
                <w:szCs w:val="18"/>
              </w:rPr>
            </w:pPr>
            <w:r>
              <w:rPr>
                <w:rFonts w:hint="eastAsia" w:ascii="仿宋" w:hAnsi="仿宋" w:eastAsia="仿宋" w:cs="仿宋"/>
                <w:kern w:val="0"/>
                <w:sz w:val="18"/>
                <w:szCs w:val="18"/>
              </w:rPr>
              <w:t>产出</w:t>
            </w:r>
            <w:r>
              <w:rPr>
                <w:rFonts w:hint="eastAsia" w:ascii="仿宋" w:hAnsi="仿宋" w:eastAsia="仿宋" w:cs="仿宋"/>
                <w:kern w:val="0"/>
                <w:sz w:val="18"/>
                <w:szCs w:val="18"/>
              </w:rPr>
              <w:br w:type="textWrapping"/>
            </w:r>
            <w:r>
              <w:rPr>
                <w:rFonts w:hint="eastAsia" w:ascii="仿宋" w:hAnsi="仿宋" w:eastAsia="仿宋" w:cs="仿宋"/>
                <w:kern w:val="0"/>
                <w:sz w:val="18"/>
                <w:szCs w:val="18"/>
              </w:rPr>
              <w:t>时效</w:t>
            </w:r>
          </w:p>
        </w:tc>
        <w:tc>
          <w:tcPr>
            <w:tcW w:w="550" w:type="dxa"/>
            <w:tcBorders>
              <w:top w:val="nil"/>
              <w:left w:val="nil"/>
              <w:bottom w:val="single" w:color="000000" w:sz="4" w:space="0"/>
              <w:right w:val="single" w:color="000000" w:sz="4" w:space="0"/>
            </w:tcBorders>
            <w:vAlign w:val="center"/>
          </w:tcPr>
          <w:p w14:paraId="75550C52">
            <w:pPr>
              <w:widowControl/>
              <w:spacing w:line="240" w:lineRule="exact"/>
              <w:jc w:val="center"/>
              <w:rPr>
                <w:rFonts w:ascii="仿宋" w:hAnsi="仿宋" w:eastAsia="仿宋" w:cs="仿宋"/>
                <w:kern w:val="0"/>
                <w:sz w:val="18"/>
                <w:szCs w:val="18"/>
              </w:rPr>
            </w:pPr>
            <w:r>
              <w:rPr>
                <w:rFonts w:hint="eastAsia" w:ascii="仿宋" w:hAnsi="仿宋" w:eastAsia="仿宋" w:cs="仿宋"/>
                <w:kern w:val="0"/>
                <w:sz w:val="18"/>
                <w:szCs w:val="18"/>
              </w:rPr>
              <w:t>3</w:t>
            </w:r>
          </w:p>
        </w:tc>
        <w:tc>
          <w:tcPr>
            <w:tcW w:w="2407" w:type="dxa"/>
            <w:tcBorders>
              <w:top w:val="nil"/>
              <w:left w:val="nil"/>
              <w:bottom w:val="single" w:color="000000" w:sz="4" w:space="0"/>
              <w:right w:val="single" w:color="000000" w:sz="4" w:space="0"/>
            </w:tcBorders>
            <w:vAlign w:val="center"/>
          </w:tcPr>
          <w:p w14:paraId="77F994EA">
            <w:pPr>
              <w:widowControl/>
              <w:spacing w:line="240" w:lineRule="exact"/>
              <w:jc w:val="left"/>
              <w:rPr>
                <w:rFonts w:ascii="仿宋" w:hAnsi="仿宋" w:eastAsia="仿宋" w:cs="仿宋"/>
                <w:kern w:val="0"/>
                <w:sz w:val="18"/>
                <w:szCs w:val="18"/>
              </w:rPr>
            </w:pPr>
            <w:r>
              <w:rPr>
                <w:rFonts w:hint="eastAsia" w:ascii="仿宋" w:hAnsi="仿宋" w:eastAsia="仿宋" w:cs="仿宋"/>
                <w:kern w:val="0"/>
                <w:sz w:val="18"/>
                <w:szCs w:val="18"/>
              </w:rPr>
              <w:t>项目资金使用的预定目标</w:t>
            </w:r>
            <w:r>
              <w:rPr>
                <w:rFonts w:hint="eastAsia" w:ascii="仿宋" w:hAnsi="仿宋" w:eastAsia="仿宋" w:cs="仿宋"/>
                <w:sz w:val="18"/>
                <w:szCs w:val="18"/>
              </w:rPr>
              <w:t>及时拨付95%以上，</w:t>
            </w:r>
          </w:p>
        </w:tc>
        <w:tc>
          <w:tcPr>
            <w:tcW w:w="2772" w:type="dxa"/>
            <w:tcBorders>
              <w:top w:val="nil"/>
              <w:left w:val="nil"/>
              <w:bottom w:val="single" w:color="000000" w:sz="4" w:space="0"/>
              <w:right w:val="single" w:color="000000" w:sz="4" w:space="0"/>
            </w:tcBorders>
            <w:vAlign w:val="center"/>
          </w:tcPr>
          <w:p w14:paraId="1A83D41A">
            <w:pPr>
              <w:widowControl/>
              <w:spacing w:line="240" w:lineRule="exact"/>
              <w:jc w:val="left"/>
              <w:rPr>
                <w:rFonts w:ascii="仿宋" w:hAnsi="仿宋" w:eastAsia="仿宋" w:cs="仿宋"/>
                <w:kern w:val="0"/>
                <w:sz w:val="18"/>
                <w:szCs w:val="18"/>
              </w:rPr>
            </w:pPr>
            <w:r>
              <w:rPr>
                <w:rFonts w:hint="eastAsia" w:ascii="仿宋" w:hAnsi="仿宋" w:eastAsia="仿宋" w:cs="仿宋"/>
                <w:kern w:val="0"/>
                <w:sz w:val="18"/>
                <w:szCs w:val="18"/>
              </w:rPr>
              <w:t>项目产出时效达到绩效目标得3分，未如期完成且无充分理由的扣3分。</w:t>
            </w:r>
          </w:p>
        </w:tc>
        <w:tc>
          <w:tcPr>
            <w:tcW w:w="803" w:type="dxa"/>
            <w:tcBorders>
              <w:top w:val="nil"/>
              <w:left w:val="nil"/>
              <w:bottom w:val="single" w:color="auto" w:sz="4" w:space="0"/>
              <w:right w:val="single" w:color="auto" w:sz="4" w:space="0"/>
            </w:tcBorders>
            <w:shd w:val="clear" w:color="auto" w:fill="FFFFFF"/>
            <w:vAlign w:val="center"/>
          </w:tcPr>
          <w:p w14:paraId="3822682A">
            <w:pPr>
              <w:widowControl/>
              <w:spacing w:line="240" w:lineRule="exact"/>
              <w:jc w:val="center"/>
              <w:rPr>
                <w:rFonts w:ascii="仿宋" w:hAnsi="仿宋" w:eastAsia="仿宋" w:cs="仿宋"/>
                <w:kern w:val="0"/>
                <w:sz w:val="18"/>
                <w:szCs w:val="18"/>
              </w:rPr>
            </w:pPr>
            <w:r>
              <w:rPr>
                <w:rFonts w:hint="eastAsia" w:ascii="仿宋" w:hAnsi="仿宋" w:eastAsia="仿宋" w:cs="仿宋"/>
                <w:kern w:val="0"/>
                <w:sz w:val="18"/>
                <w:szCs w:val="18"/>
              </w:rPr>
              <w:t>3</w:t>
            </w:r>
          </w:p>
        </w:tc>
      </w:tr>
      <w:tr w14:paraId="1D26F5A0">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14:paraId="2B90E8B6">
            <w:pPr>
              <w:widowControl/>
              <w:jc w:val="left"/>
              <w:rPr>
                <w:rFonts w:ascii="仿宋" w:hAnsi="仿宋" w:eastAsia="仿宋" w:cs="仿宋"/>
                <w:kern w:val="0"/>
                <w:sz w:val="18"/>
                <w:szCs w:val="18"/>
              </w:rPr>
            </w:pPr>
          </w:p>
        </w:tc>
        <w:tc>
          <w:tcPr>
            <w:tcW w:w="540" w:type="dxa"/>
            <w:vMerge w:val="continue"/>
            <w:tcBorders>
              <w:top w:val="nil"/>
              <w:left w:val="nil"/>
              <w:bottom w:val="single" w:color="000000" w:sz="4" w:space="0"/>
              <w:right w:val="single" w:color="000000" w:sz="4" w:space="0"/>
            </w:tcBorders>
            <w:vAlign w:val="center"/>
          </w:tcPr>
          <w:p w14:paraId="7EB6DD7E">
            <w:pPr>
              <w:widowControl/>
              <w:jc w:val="left"/>
              <w:rPr>
                <w:rFonts w:ascii="仿宋" w:hAnsi="仿宋" w:eastAsia="仿宋" w:cs="仿宋"/>
                <w:kern w:val="0"/>
                <w:sz w:val="18"/>
                <w:szCs w:val="18"/>
              </w:rPr>
            </w:pPr>
          </w:p>
        </w:tc>
        <w:tc>
          <w:tcPr>
            <w:tcW w:w="703" w:type="dxa"/>
            <w:vMerge w:val="continue"/>
            <w:tcBorders>
              <w:top w:val="nil"/>
              <w:left w:val="nil"/>
              <w:bottom w:val="single" w:color="000000" w:sz="4" w:space="0"/>
              <w:right w:val="single" w:color="000000" w:sz="4" w:space="0"/>
            </w:tcBorders>
            <w:vAlign w:val="center"/>
          </w:tcPr>
          <w:p w14:paraId="6375CFBB">
            <w:pPr>
              <w:widowControl/>
              <w:jc w:val="left"/>
              <w:rPr>
                <w:rFonts w:ascii="仿宋" w:hAnsi="仿宋" w:eastAsia="仿宋" w:cs="仿宋"/>
                <w:kern w:val="0"/>
                <w:sz w:val="18"/>
                <w:szCs w:val="18"/>
              </w:rPr>
            </w:pPr>
          </w:p>
        </w:tc>
        <w:tc>
          <w:tcPr>
            <w:tcW w:w="540" w:type="dxa"/>
            <w:vMerge w:val="continue"/>
            <w:tcBorders>
              <w:top w:val="nil"/>
              <w:left w:val="nil"/>
              <w:bottom w:val="single" w:color="000000" w:sz="4" w:space="0"/>
              <w:right w:val="single" w:color="000000" w:sz="4" w:space="0"/>
            </w:tcBorders>
            <w:vAlign w:val="center"/>
          </w:tcPr>
          <w:p w14:paraId="1E935044">
            <w:pPr>
              <w:widowControl/>
              <w:jc w:val="left"/>
              <w:rPr>
                <w:rFonts w:ascii="仿宋" w:hAnsi="仿宋" w:eastAsia="仿宋" w:cs="仿宋"/>
                <w:kern w:val="0"/>
                <w:sz w:val="18"/>
                <w:szCs w:val="18"/>
              </w:rPr>
            </w:pPr>
          </w:p>
        </w:tc>
        <w:tc>
          <w:tcPr>
            <w:tcW w:w="803" w:type="dxa"/>
            <w:tcBorders>
              <w:top w:val="nil"/>
              <w:left w:val="nil"/>
              <w:bottom w:val="single" w:color="000000" w:sz="4" w:space="0"/>
              <w:right w:val="single" w:color="000000" w:sz="4" w:space="0"/>
            </w:tcBorders>
            <w:vAlign w:val="center"/>
          </w:tcPr>
          <w:p w14:paraId="60A5FDC5">
            <w:pPr>
              <w:widowControl/>
              <w:spacing w:line="240" w:lineRule="exact"/>
              <w:jc w:val="center"/>
              <w:rPr>
                <w:rFonts w:ascii="仿宋" w:hAnsi="仿宋" w:eastAsia="仿宋" w:cs="仿宋"/>
                <w:kern w:val="0"/>
                <w:sz w:val="18"/>
                <w:szCs w:val="18"/>
              </w:rPr>
            </w:pPr>
            <w:r>
              <w:rPr>
                <w:rFonts w:hint="eastAsia" w:ascii="仿宋" w:hAnsi="仿宋" w:eastAsia="仿宋" w:cs="仿宋"/>
                <w:kern w:val="0"/>
                <w:sz w:val="18"/>
                <w:szCs w:val="18"/>
              </w:rPr>
              <w:t>产出</w:t>
            </w:r>
            <w:r>
              <w:rPr>
                <w:rFonts w:hint="eastAsia" w:ascii="仿宋" w:hAnsi="仿宋" w:eastAsia="仿宋" w:cs="仿宋"/>
                <w:kern w:val="0"/>
                <w:sz w:val="18"/>
                <w:szCs w:val="18"/>
              </w:rPr>
              <w:br w:type="textWrapping"/>
            </w:r>
            <w:r>
              <w:rPr>
                <w:rFonts w:hint="eastAsia" w:ascii="仿宋" w:hAnsi="仿宋" w:eastAsia="仿宋" w:cs="仿宋"/>
                <w:kern w:val="0"/>
                <w:sz w:val="18"/>
                <w:szCs w:val="18"/>
              </w:rPr>
              <w:t>成本</w:t>
            </w:r>
          </w:p>
        </w:tc>
        <w:tc>
          <w:tcPr>
            <w:tcW w:w="550" w:type="dxa"/>
            <w:tcBorders>
              <w:top w:val="nil"/>
              <w:left w:val="nil"/>
              <w:bottom w:val="single" w:color="000000" w:sz="4" w:space="0"/>
              <w:right w:val="single" w:color="000000" w:sz="4" w:space="0"/>
            </w:tcBorders>
            <w:vAlign w:val="center"/>
          </w:tcPr>
          <w:p w14:paraId="27E347E5">
            <w:pPr>
              <w:widowControl/>
              <w:spacing w:line="240" w:lineRule="exact"/>
              <w:jc w:val="center"/>
              <w:rPr>
                <w:rFonts w:ascii="仿宋" w:hAnsi="仿宋" w:eastAsia="仿宋" w:cs="仿宋"/>
                <w:kern w:val="0"/>
                <w:sz w:val="18"/>
                <w:szCs w:val="18"/>
              </w:rPr>
            </w:pPr>
            <w:r>
              <w:rPr>
                <w:rFonts w:hint="eastAsia" w:ascii="仿宋" w:hAnsi="仿宋" w:eastAsia="仿宋" w:cs="仿宋"/>
                <w:kern w:val="0"/>
                <w:sz w:val="18"/>
                <w:szCs w:val="18"/>
              </w:rPr>
              <w:t>3</w:t>
            </w:r>
          </w:p>
        </w:tc>
        <w:tc>
          <w:tcPr>
            <w:tcW w:w="2407" w:type="dxa"/>
            <w:tcBorders>
              <w:top w:val="nil"/>
              <w:left w:val="nil"/>
              <w:bottom w:val="single" w:color="000000" w:sz="4" w:space="0"/>
              <w:right w:val="single" w:color="000000" w:sz="4" w:space="0"/>
            </w:tcBorders>
            <w:vAlign w:val="center"/>
          </w:tcPr>
          <w:p w14:paraId="7C2B9EEB">
            <w:pPr>
              <w:widowControl/>
              <w:spacing w:line="240" w:lineRule="exact"/>
              <w:jc w:val="left"/>
              <w:rPr>
                <w:rFonts w:ascii="仿宋" w:hAnsi="仿宋" w:eastAsia="仿宋" w:cs="仿宋"/>
                <w:kern w:val="0"/>
                <w:sz w:val="18"/>
                <w:szCs w:val="18"/>
              </w:rPr>
            </w:pPr>
            <w:r>
              <w:rPr>
                <w:rFonts w:hint="eastAsia" w:ascii="仿宋" w:hAnsi="仿宋" w:eastAsia="仿宋" w:cs="仿宋"/>
                <w:kern w:val="0"/>
                <w:sz w:val="18"/>
                <w:szCs w:val="18"/>
              </w:rPr>
              <w:t>项目产出成本</w:t>
            </w:r>
            <w:r>
              <w:rPr>
                <w:rFonts w:hint="eastAsia" w:ascii="仿宋" w:hAnsi="仿宋" w:eastAsia="仿宋" w:cs="仿宋"/>
                <w:sz w:val="18"/>
                <w:szCs w:val="18"/>
              </w:rPr>
              <w:t>控制在计划内，</w:t>
            </w:r>
            <w:r>
              <w:rPr>
                <w:rFonts w:hint="eastAsia" w:ascii="仿宋" w:hAnsi="仿宋" w:eastAsia="仿宋" w:cs="仿宋"/>
                <w:kern w:val="0"/>
                <w:sz w:val="18"/>
                <w:szCs w:val="18"/>
              </w:rPr>
              <w:t>按绩效目标控制</w:t>
            </w:r>
          </w:p>
        </w:tc>
        <w:tc>
          <w:tcPr>
            <w:tcW w:w="2772" w:type="dxa"/>
            <w:tcBorders>
              <w:top w:val="nil"/>
              <w:left w:val="nil"/>
              <w:bottom w:val="single" w:color="000000" w:sz="4" w:space="0"/>
              <w:right w:val="single" w:color="000000" w:sz="4" w:space="0"/>
            </w:tcBorders>
            <w:vAlign w:val="center"/>
          </w:tcPr>
          <w:p w14:paraId="3778C542">
            <w:pPr>
              <w:widowControl/>
              <w:spacing w:line="240" w:lineRule="exact"/>
              <w:jc w:val="left"/>
              <w:rPr>
                <w:rFonts w:ascii="仿宋" w:hAnsi="仿宋" w:eastAsia="仿宋" w:cs="仿宋"/>
                <w:kern w:val="0"/>
                <w:sz w:val="18"/>
                <w:szCs w:val="18"/>
              </w:rPr>
            </w:pPr>
            <w:r>
              <w:rPr>
                <w:rFonts w:hint="eastAsia" w:ascii="仿宋" w:hAnsi="仿宋" w:eastAsia="仿宋" w:cs="仿宋"/>
                <w:kern w:val="0"/>
                <w:sz w:val="18"/>
                <w:szCs w:val="18"/>
              </w:rPr>
              <w:t>项目产出成本按绩效目标控制得3分，未完成的，按超支比例扣减。</w:t>
            </w:r>
          </w:p>
        </w:tc>
        <w:tc>
          <w:tcPr>
            <w:tcW w:w="803" w:type="dxa"/>
            <w:tcBorders>
              <w:top w:val="nil"/>
              <w:left w:val="nil"/>
              <w:bottom w:val="single" w:color="auto" w:sz="4" w:space="0"/>
              <w:right w:val="single" w:color="auto" w:sz="4" w:space="0"/>
            </w:tcBorders>
            <w:shd w:val="clear" w:color="auto" w:fill="FFFFFF"/>
            <w:vAlign w:val="center"/>
          </w:tcPr>
          <w:p w14:paraId="120D77B4">
            <w:pPr>
              <w:widowControl/>
              <w:spacing w:line="240" w:lineRule="exact"/>
              <w:jc w:val="center"/>
              <w:rPr>
                <w:rFonts w:ascii="仿宋" w:hAnsi="仿宋" w:eastAsia="仿宋" w:cs="仿宋"/>
                <w:kern w:val="0"/>
                <w:sz w:val="18"/>
                <w:szCs w:val="18"/>
              </w:rPr>
            </w:pPr>
            <w:r>
              <w:rPr>
                <w:rFonts w:hint="eastAsia" w:ascii="仿宋" w:hAnsi="仿宋" w:eastAsia="仿宋" w:cs="仿宋"/>
                <w:kern w:val="0"/>
                <w:sz w:val="18"/>
                <w:szCs w:val="18"/>
              </w:rPr>
              <w:t>3</w:t>
            </w:r>
          </w:p>
        </w:tc>
      </w:tr>
      <w:tr w14:paraId="175EA306">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14:paraId="0068DA88">
            <w:pPr>
              <w:widowControl/>
              <w:jc w:val="left"/>
              <w:rPr>
                <w:rFonts w:ascii="仿宋" w:hAnsi="仿宋" w:eastAsia="仿宋" w:cs="仿宋"/>
                <w:kern w:val="0"/>
                <w:sz w:val="18"/>
                <w:szCs w:val="18"/>
              </w:rPr>
            </w:pPr>
          </w:p>
        </w:tc>
        <w:tc>
          <w:tcPr>
            <w:tcW w:w="540" w:type="dxa"/>
            <w:vMerge w:val="continue"/>
            <w:tcBorders>
              <w:top w:val="nil"/>
              <w:left w:val="nil"/>
              <w:bottom w:val="single" w:color="000000" w:sz="4" w:space="0"/>
              <w:right w:val="single" w:color="000000" w:sz="4" w:space="0"/>
            </w:tcBorders>
            <w:vAlign w:val="center"/>
          </w:tcPr>
          <w:p w14:paraId="5F53DF26">
            <w:pPr>
              <w:widowControl/>
              <w:jc w:val="left"/>
              <w:rPr>
                <w:rFonts w:ascii="仿宋" w:hAnsi="仿宋" w:eastAsia="仿宋" w:cs="仿宋"/>
                <w:kern w:val="0"/>
                <w:sz w:val="18"/>
                <w:szCs w:val="18"/>
              </w:rPr>
            </w:pPr>
          </w:p>
        </w:tc>
        <w:tc>
          <w:tcPr>
            <w:tcW w:w="703" w:type="dxa"/>
            <w:vMerge w:val="restart"/>
            <w:tcBorders>
              <w:top w:val="nil"/>
              <w:left w:val="nil"/>
              <w:bottom w:val="single" w:color="000000" w:sz="4" w:space="0"/>
              <w:right w:val="single" w:color="000000" w:sz="4" w:space="0"/>
            </w:tcBorders>
            <w:vAlign w:val="center"/>
          </w:tcPr>
          <w:p w14:paraId="1282E536">
            <w:pPr>
              <w:widowControl/>
              <w:spacing w:line="240" w:lineRule="exact"/>
              <w:jc w:val="center"/>
              <w:rPr>
                <w:rFonts w:ascii="仿宋" w:hAnsi="仿宋" w:eastAsia="仿宋" w:cs="仿宋"/>
                <w:kern w:val="0"/>
                <w:sz w:val="18"/>
                <w:szCs w:val="18"/>
              </w:rPr>
            </w:pPr>
            <w:r>
              <w:rPr>
                <w:rFonts w:hint="eastAsia" w:ascii="仿宋" w:hAnsi="仿宋" w:eastAsia="仿宋" w:cs="仿宋"/>
                <w:kern w:val="0"/>
                <w:sz w:val="18"/>
                <w:szCs w:val="18"/>
              </w:rPr>
              <w:t>项目效果</w:t>
            </w:r>
          </w:p>
        </w:tc>
        <w:tc>
          <w:tcPr>
            <w:tcW w:w="540" w:type="dxa"/>
            <w:vMerge w:val="restart"/>
            <w:tcBorders>
              <w:top w:val="nil"/>
              <w:left w:val="nil"/>
              <w:bottom w:val="single" w:color="000000" w:sz="4" w:space="0"/>
              <w:right w:val="single" w:color="000000" w:sz="4" w:space="0"/>
            </w:tcBorders>
            <w:vAlign w:val="center"/>
          </w:tcPr>
          <w:p w14:paraId="0E72357F">
            <w:pPr>
              <w:widowControl/>
              <w:spacing w:line="240" w:lineRule="exact"/>
              <w:jc w:val="center"/>
              <w:rPr>
                <w:rFonts w:ascii="仿宋" w:hAnsi="仿宋" w:eastAsia="仿宋" w:cs="仿宋"/>
                <w:kern w:val="0"/>
                <w:sz w:val="18"/>
                <w:szCs w:val="18"/>
              </w:rPr>
            </w:pPr>
            <w:r>
              <w:rPr>
                <w:rFonts w:hint="eastAsia" w:ascii="仿宋" w:hAnsi="仿宋" w:eastAsia="仿宋" w:cs="仿宋"/>
                <w:kern w:val="0"/>
                <w:sz w:val="18"/>
                <w:szCs w:val="18"/>
              </w:rPr>
              <w:t>40</w:t>
            </w:r>
          </w:p>
        </w:tc>
        <w:tc>
          <w:tcPr>
            <w:tcW w:w="803" w:type="dxa"/>
            <w:tcBorders>
              <w:top w:val="nil"/>
              <w:left w:val="nil"/>
              <w:bottom w:val="single" w:color="000000" w:sz="4" w:space="0"/>
              <w:right w:val="single" w:color="000000" w:sz="4" w:space="0"/>
            </w:tcBorders>
            <w:vAlign w:val="center"/>
          </w:tcPr>
          <w:p w14:paraId="54A01FEA">
            <w:pPr>
              <w:widowControl/>
              <w:spacing w:line="240" w:lineRule="exact"/>
              <w:jc w:val="center"/>
              <w:rPr>
                <w:rFonts w:ascii="仿宋" w:hAnsi="仿宋" w:eastAsia="仿宋" w:cs="仿宋"/>
                <w:kern w:val="0"/>
                <w:sz w:val="18"/>
                <w:szCs w:val="18"/>
              </w:rPr>
            </w:pPr>
            <w:r>
              <w:rPr>
                <w:rFonts w:hint="eastAsia" w:ascii="仿宋" w:hAnsi="仿宋" w:eastAsia="仿宋" w:cs="仿宋"/>
                <w:kern w:val="0"/>
                <w:sz w:val="18"/>
                <w:szCs w:val="18"/>
              </w:rPr>
              <w:t>经济</w:t>
            </w:r>
            <w:r>
              <w:rPr>
                <w:rFonts w:hint="eastAsia" w:ascii="仿宋" w:hAnsi="仿宋" w:eastAsia="仿宋" w:cs="仿宋"/>
                <w:kern w:val="0"/>
                <w:sz w:val="18"/>
                <w:szCs w:val="18"/>
              </w:rPr>
              <w:br w:type="textWrapping"/>
            </w:r>
            <w:r>
              <w:rPr>
                <w:rFonts w:hint="eastAsia" w:ascii="仿宋" w:hAnsi="仿宋" w:eastAsia="仿宋" w:cs="仿宋"/>
                <w:kern w:val="0"/>
                <w:sz w:val="18"/>
                <w:szCs w:val="18"/>
              </w:rPr>
              <w:t>效益</w:t>
            </w:r>
          </w:p>
        </w:tc>
        <w:tc>
          <w:tcPr>
            <w:tcW w:w="550" w:type="dxa"/>
            <w:tcBorders>
              <w:top w:val="nil"/>
              <w:left w:val="nil"/>
              <w:bottom w:val="single" w:color="000000" w:sz="4" w:space="0"/>
              <w:right w:val="single" w:color="000000" w:sz="4" w:space="0"/>
            </w:tcBorders>
            <w:vAlign w:val="center"/>
          </w:tcPr>
          <w:p w14:paraId="11160109">
            <w:pPr>
              <w:widowControl/>
              <w:spacing w:line="240" w:lineRule="exact"/>
              <w:jc w:val="center"/>
              <w:rPr>
                <w:rFonts w:ascii="仿宋" w:hAnsi="仿宋" w:eastAsia="仿宋" w:cs="仿宋"/>
                <w:kern w:val="0"/>
                <w:sz w:val="18"/>
                <w:szCs w:val="18"/>
              </w:rPr>
            </w:pPr>
            <w:r>
              <w:rPr>
                <w:rFonts w:hint="eastAsia" w:ascii="仿宋" w:hAnsi="仿宋" w:eastAsia="仿宋" w:cs="仿宋"/>
                <w:kern w:val="0"/>
                <w:sz w:val="18"/>
                <w:szCs w:val="18"/>
              </w:rPr>
              <w:t>10</w:t>
            </w:r>
          </w:p>
        </w:tc>
        <w:tc>
          <w:tcPr>
            <w:tcW w:w="2407" w:type="dxa"/>
            <w:tcBorders>
              <w:top w:val="nil"/>
              <w:left w:val="nil"/>
              <w:bottom w:val="single" w:color="000000" w:sz="4" w:space="0"/>
              <w:right w:val="single" w:color="000000" w:sz="4" w:space="0"/>
            </w:tcBorders>
            <w:vAlign w:val="center"/>
          </w:tcPr>
          <w:p w14:paraId="60F2BFB2">
            <w:pPr>
              <w:widowControl/>
              <w:spacing w:line="240" w:lineRule="exact"/>
              <w:jc w:val="left"/>
              <w:rPr>
                <w:rFonts w:ascii="仿宋" w:hAnsi="仿宋" w:eastAsia="仿宋" w:cs="仿宋"/>
                <w:kern w:val="0"/>
                <w:sz w:val="18"/>
                <w:szCs w:val="18"/>
              </w:rPr>
            </w:pPr>
            <w:r>
              <w:rPr>
                <w:rFonts w:hint="eastAsia" w:ascii="仿宋" w:hAnsi="仿宋" w:eastAsia="仿宋" w:cs="仿宋"/>
                <w:color w:val="3C3C3C"/>
                <w:sz w:val="18"/>
                <w:szCs w:val="18"/>
              </w:rPr>
              <w:t>审减金额 1000万元，审减率10%</w:t>
            </w:r>
          </w:p>
        </w:tc>
        <w:tc>
          <w:tcPr>
            <w:tcW w:w="2772" w:type="dxa"/>
            <w:tcBorders>
              <w:top w:val="nil"/>
              <w:left w:val="nil"/>
              <w:bottom w:val="single" w:color="000000" w:sz="4" w:space="0"/>
              <w:right w:val="single" w:color="000000" w:sz="4" w:space="0"/>
            </w:tcBorders>
            <w:vAlign w:val="center"/>
          </w:tcPr>
          <w:p w14:paraId="49D80F73">
            <w:pPr>
              <w:widowControl/>
              <w:spacing w:line="240" w:lineRule="exact"/>
              <w:jc w:val="left"/>
              <w:rPr>
                <w:rFonts w:ascii="仿宋" w:hAnsi="仿宋" w:eastAsia="仿宋" w:cs="仿宋"/>
                <w:kern w:val="0"/>
                <w:sz w:val="18"/>
                <w:szCs w:val="18"/>
              </w:rPr>
            </w:pPr>
            <w:r>
              <w:rPr>
                <w:rFonts w:hint="eastAsia" w:ascii="仿宋" w:hAnsi="仿宋" w:eastAsia="仿宋" w:cs="仿宋"/>
                <w:kern w:val="0"/>
                <w:sz w:val="18"/>
                <w:szCs w:val="18"/>
              </w:rPr>
              <w:t>完成绩效目标设定的经济效益得10分，未完成的，按完成情况酌情扣分。</w:t>
            </w:r>
          </w:p>
        </w:tc>
        <w:tc>
          <w:tcPr>
            <w:tcW w:w="803" w:type="dxa"/>
            <w:tcBorders>
              <w:top w:val="nil"/>
              <w:left w:val="nil"/>
              <w:bottom w:val="single" w:color="auto" w:sz="4" w:space="0"/>
              <w:right w:val="single" w:color="auto" w:sz="4" w:space="0"/>
            </w:tcBorders>
            <w:shd w:val="clear" w:color="auto" w:fill="FFFFFF"/>
            <w:vAlign w:val="center"/>
          </w:tcPr>
          <w:p w14:paraId="67BC86B0">
            <w:pPr>
              <w:widowControl/>
              <w:spacing w:line="240" w:lineRule="exact"/>
              <w:jc w:val="center"/>
              <w:rPr>
                <w:rFonts w:ascii="仿宋" w:hAnsi="仿宋" w:eastAsia="仿宋" w:cs="仿宋"/>
                <w:kern w:val="0"/>
                <w:sz w:val="18"/>
                <w:szCs w:val="18"/>
              </w:rPr>
            </w:pPr>
            <w:r>
              <w:rPr>
                <w:rFonts w:hint="eastAsia" w:ascii="仿宋" w:hAnsi="仿宋" w:eastAsia="仿宋" w:cs="仿宋"/>
                <w:kern w:val="0"/>
                <w:sz w:val="18"/>
                <w:szCs w:val="18"/>
              </w:rPr>
              <w:t>10</w:t>
            </w:r>
          </w:p>
        </w:tc>
      </w:tr>
      <w:tr w14:paraId="7E5B8C29">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14:paraId="12DC7CD4">
            <w:pPr>
              <w:widowControl/>
              <w:jc w:val="left"/>
              <w:rPr>
                <w:rFonts w:ascii="仿宋" w:hAnsi="仿宋" w:eastAsia="仿宋" w:cs="仿宋"/>
                <w:kern w:val="0"/>
                <w:sz w:val="18"/>
                <w:szCs w:val="18"/>
              </w:rPr>
            </w:pPr>
          </w:p>
        </w:tc>
        <w:tc>
          <w:tcPr>
            <w:tcW w:w="540" w:type="dxa"/>
            <w:vMerge w:val="continue"/>
            <w:tcBorders>
              <w:top w:val="nil"/>
              <w:left w:val="nil"/>
              <w:bottom w:val="single" w:color="000000" w:sz="4" w:space="0"/>
              <w:right w:val="single" w:color="000000" w:sz="4" w:space="0"/>
            </w:tcBorders>
            <w:vAlign w:val="center"/>
          </w:tcPr>
          <w:p w14:paraId="76C3ED05">
            <w:pPr>
              <w:widowControl/>
              <w:jc w:val="left"/>
              <w:rPr>
                <w:rFonts w:ascii="仿宋" w:hAnsi="仿宋" w:eastAsia="仿宋" w:cs="仿宋"/>
                <w:kern w:val="0"/>
                <w:sz w:val="18"/>
                <w:szCs w:val="18"/>
              </w:rPr>
            </w:pPr>
          </w:p>
        </w:tc>
        <w:tc>
          <w:tcPr>
            <w:tcW w:w="703" w:type="dxa"/>
            <w:vMerge w:val="continue"/>
            <w:tcBorders>
              <w:top w:val="nil"/>
              <w:left w:val="nil"/>
              <w:bottom w:val="single" w:color="000000" w:sz="4" w:space="0"/>
              <w:right w:val="single" w:color="000000" w:sz="4" w:space="0"/>
            </w:tcBorders>
            <w:vAlign w:val="center"/>
          </w:tcPr>
          <w:p w14:paraId="090716D6">
            <w:pPr>
              <w:widowControl/>
              <w:jc w:val="left"/>
              <w:rPr>
                <w:rFonts w:ascii="仿宋" w:hAnsi="仿宋" w:eastAsia="仿宋" w:cs="仿宋"/>
                <w:kern w:val="0"/>
                <w:sz w:val="18"/>
                <w:szCs w:val="18"/>
              </w:rPr>
            </w:pPr>
          </w:p>
        </w:tc>
        <w:tc>
          <w:tcPr>
            <w:tcW w:w="540" w:type="dxa"/>
            <w:vMerge w:val="continue"/>
            <w:tcBorders>
              <w:top w:val="nil"/>
              <w:left w:val="nil"/>
              <w:bottom w:val="single" w:color="000000" w:sz="4" w:space="0"/>
              <w:right w:val="single" w:color="000000" w:sz="4" w:space="0"/>
            </w:tcBorders>
            <w:vAlign w:val="center"/>
          </w:tcPr>
          <w:p w14:paraId="4BD3240F">
            <w:pPr>
              <w:widowControl/>
              <w:jc w:val="left"/>
              <w:rPr>
                <w:rFonts w:ascii="仿宋" w:hAnsi="仿宋" w:eastAsia="仿宋" w:cs="仿宋"/>
                <w:kern w:val="0"/>
                <w:sz w:val="18"/>
                <w:szCs w:val="18"/>
              </w:rPr>
            </w:pPr>
          </w:p>
        </w:tc>
        <w:tc>
          <w:tcPr>
            <w:tcW w:w="803" w:type="dxa"/>
            <w:tcBorders>
              <w:top w:val="nil"/>
              <w:left w:val="nil"/>
              <w:bottom w:val="single" w:color="000000" w:sz="4" w:space="0"/>
              <w:right w:val="single" w:color="000000" w:sz="4" w:space="0"/>
            </w:tcBorders>
            <w:vAlign w:val="center"/>
          </w:tcPr>
          <w:p w14:paraId="367474C6">
            <w:pPr>
              <w:widowControl/>
              <w:spacing w:line="240" w:lineRule="exact"/>
              <w:jc w:val="center"/>
              <w:rPr>
                <w:rFonts w:ascii="仿宋" w:hAnsi="仿宋" w:eastAsia="仿宋" w:cs="仿宋"/>
                <w:kern w:val="0"/>
                <w:sz w:val="18"/>
                <w:szCs w:val="18"/>
              </w:rPr>
            </w:pPr>
            <w:r>
              <w:rPr>
                <w:rFonts w:hint="eastAsia" w:ascii="仿宋" w:hAnsi="仿宋" w:eastAsia="仿宋" w:cs="仿宋"/>
                <w:kern w:val="0"/>
                <w:sz w:val="18"/>
                <w:szCs w:val="18"/>
              </w:rPr>
              <w:t>社会</w:t>
            </w:r>
            <w:r>
              <w:rPr>
                <w:rFonts w:hint="eastAsia" w:ascii="仿宋" w:hAnsi="仿宋" w:eastAsia="仿宋" w:cs="仿宋"/>
                <w:kern w:val="0"/>
                <w:sz w:val="18"/>
                <w:szCs w:val="18"/>
              </w:rPr>
              <w:br w:type="textWrapping"/>
            </w:r>
            <w:r>
              <w:rPr>
                <w:rFonts w:hint="eastAsia" w:ascii="仿宋" w:hAnsi="仿宋" w:eastAsia="仿宋" w:cs="仿宋"/>
                <w:kern w:val="0"/>
                <w:sz w:val="18"/>
                <w:szCs w:val="18"/>
              </w:rPr>
              <w:t>效益</w:t>
            </w:r>
          </w:p>
        </w:tc>
        <w:tc>
          <w:tcPr>
            <w:tcW w:w="550" w:type="dxa"/>
            <w:tcBorders>
              <w:top w:val="nil"/>
              <w:left w:val="nil"/>
              <w:bottom w:val="single" w:color="000000" w:sz="4" w:space="0"/>
              <w:right w:val="single" w:color="000000" w:sz="4" w:space="0"/>
            </w:tcBorders>
            <w:vAlign w:val="center"/>
          </w:tcPr>
          <w:p w14:paraId="5916B39E">
            <w:pPr>
              <w:widowControl/>
              <w:spacing w:line="240" w:lineRule="exact"/>
              <w:jc w:val="center"/>
              <w:rPr>
                <w:rFonts w:ascii="仿宋" w:hAnsi="仿宋" w:eastAsia="仿宋" w:cs="仿宋"/>
                <w:kern w:val="0"/>
                <w:sz w:val="18"/>
                <w:szCs w:val="18"/>
              </w:rPr>
            </w:pPr>
            <w:r>
              <w:rPr>
                <w:rFonts w:hint="eastAsia" w:ascii="仿宋" w:hAnsi="仿宋" w:eastAsia="仿宋" w:cs="仿宋"/>
                <w:kern w:val="0"/>
                <w:sz w:val="18"/>
                <w:szCs w:val="18"/>
              </w:rPr>
              <w:t>10</w:t>
            </w:r>
          </w:p>
        </w:tc>
        <w:tc>
          <w:tcPr>
            <w:tcW w:w="2407" w:type="dxa"/>
            <w:tcBorders>
              <w:top w:val="nil"/>
              <w:left w:val="nil"/>
              <w:bottom w:val="single" w:color="000000" w:sz="4" w:space="0"/>
              <w:right w:val="single" w:color="000000" w:sz="4" w:space="0"/>
            </w:tcBorders>
            <w:vAlign w:val="center"/>
          </w:tcPr>
          <w:p w14:paraId="4C1E92B9">
            <w:pPr>
              <w:widowControl/>
              <w:spacing w:line="240" w:lineRule="exact"/>
              <w:jc w:val="left"/>
              <w:rPr>
                <w:rFonts w:ascii="仿宋" w:hAnsi="仿宋" w:eastAsia="仿宋" w:cs="仿宋"/>
                <w:kern w:val="0"/>
                <w:sz w:val="18"/>
                <w:szCs w:val="18"/>
              </w:rPr>
            </w:pPr>
            <w:r>
              <w:rPr>
                <w:rFonts w:hint="eastAsia" w:ascii="仿宋" w:hAnsi="仿宋" w:eastAsia="仿宋" w:cs="仿宋"/>
                <w:color w:val="3C3C3C"/>
                <w:sz w:val="18"/>
                <w:szCs w:val="18"/>
              </w:rPr>
              <w:t>节约政府投资，提高财政资金使用效益</w:t>
            </w:r>
          </w:p>
        </w:tc>
        <w:tc>
          <w:tcPr>
            <w:tcW w:w="2772" w:type="dxa"/>
            <w:tcBorders>
              <w:top w:val="nil"/>
              <w:left w:val="nil"/>
              <w:bottom w:val="single" w:color="000000" w:sz="4" w:space="0"/>
              <w:right w:val="single" w:color="000000" w:sz="4" w:space="0"/>
            </w:tcBorders>
            <w:vAlign w:val="center"/>
          </w:tcPr>
          <w:p w14:paraId="289E9694">
            <w:pPr>
              <w:widowControl/>
              <w:spacing w:line="240" w:lineRule="exact"/>
              <w:jc w:val="left"/>
              <w:rPr>
                <w:rFonts w:ascii="仿宋" w:hAnsi="仿宋" w:eastAsia="仿宋" w:cs="仿宋"/>
                <w:kern w:val="0"/>
                <w:sz w:val="18"/>
                <w:szCs w:val="18"/>
              </w:rPr>
            </w:pPr>
            <w:r>
              <w:rPr>
                <w:rFonts w:hint="eastAsia" w:ascii="仿宋" w:hAnsi="仿宋" w:eastAsia="仿宋" w:cs="仿宋"/>
                <w:kern w:val="0"/>
                <w:sz w:val="18"/>
                <w:szCs w:val="18"/>
              </w:rPr>
              <w:t>完成绩效目标设定的社会效益得10分，未完成的，按完成情况酌情扣分。</w:t>
            </w:r>
          </w:p>
        </w:tc>
        <w:tc>
          <w:tcPr>
            <w:tcW w:w="803" w:type="dxa"/>
            <w:tcBorders>
              <w:top w:val="nil"/>
              <w:left w:val="nil"/>
              <w:bottom w:val="single" w:color="auto" w:sz="4" w:space="0"/>
              <w:right w:val="single" w:color="auto" w:sz="4" w:space="0"/>
            </w:tcBorders>
            <w:shd w:val="clear" w:color="auto" w:fill="FFFFFF"/>
            <w:vAlign w:val="center"/>
          </w:tcPr>
          <w:p w14:paraId="5DDD7805">
            <w:pPr>
              <w:widowControl/>
              <w:spacing w:line="240" w:lineRule="exact"/>
              <w:jc w:val="center"/>
              <w:rPr>
                <w:rFonts w:ascii="仿宋" w:hAnsi="仿宋" w:eastAsia="仿宋" w:cs="仿宋"/>
                <w:kern w:val="0"/>
                <w:sz w:val="18"/>
                <w:szCs w:val="18"/>
              </w:rPr>
            </w:pPr>
            <w:r>
              <w:rPr>
                <w:rFonts w:hint="eastAsia" w:ascii="仿宋" w:hAnsi="仿宋" w:eastAsia="仿宋" w:cs="仿宋"/>
                <w:kern w:val="0"/>
                <w:sz w:val="18"/>
                <w:szCs w:val="18"/>
              </w:rPr>
              <w:t>10</w:t>
            </w:r>
          </w:p>
        </w:tc>
      </w:tr>
      <w:tr w14:paraId="09DD4EEE">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14:paraId="4EA4CA77">
            <w:pPr>
              <w:widowControl/>
              <w:jc w:val="left"/>
              <w:rPr>
                <w:rFonts w:ascii="仿宋" w:hAnsi="仿宋" w:eastAsia="仿宋" w:cs="仿宋"/>
                <w:kern w:val="0"/>
                <w:sz w:val="18"/>
                <w:szCs w:val="18"/>
              </w:rPr>
            </w:pPr>
          </w:p>
        </w:tc>
        <w:tc>
          <w:tcPr>
            <w:tcW w:w="540" w:type="dxa"/>
            <w:vMerge w:val="continue"/>
            <w:tcBorders>
              <w:top w:val="nil"/>
              <w:left w:val="nil"/>
              <w:bottom w:val="single" w:color="000000" w:sz="4" w:space="0"/>
              <w:right w:val="single" w:color="000000" w:sz="4" w:space="0"/>
            </w:tcBorders>
            <w:vAlign w:val="center"/>
          </w:tcPr>
          <w:p w14:paraId="6E978409">
            <w:pPr>
              <w:widowControl/>
              <w:jc w:val="left"/>
              <w:rPr>
                <w:rFonts w:ascii="仿宋" w:hAnsi="仿宋" w:eastAsia="仿宋" w:cs="仿宋"/>
                <w:kern w:val="0"/>
                <w:sz w:val="18"/>
                <w:szCs w:val="18"/>
              </w:rPr>
            </w:pPr>
          </w:p>
        </w:tc>
        <w:tc>
          <w:tcPr>
            <w:tcW w:w="703" w:type="dxa"/>
            <w:vMerge w:val="continue"/>
            <w:tcBorders>
              <w:top w:val="nil"/>
              <w:left w:val="nil"/>
              <w:bottom w:val="single" w:color="000000" w:sz="4" w:space="0"/>
              <w:right w:val="single" w:color="000000" w:sz="4" w:space="0"/>
            </w:tcBorders>
            <w:vAlign w:val="center"/>
          </w:tcPr>
          <w:p w14:paraId="2C87A71F">
            <w:pPr>
              <w:widowControl/>
              <w:jc w:val="left"/>
              <w:rPr>
                <w:rFonts w:ascii="仿宋" w:hAnsi="仿宋" w:eastAsia="仿宋" w:cs="仿宋"/>
                <w:kern w:val="0"/>
                <w:sz w:val="18"/>
                <w:szCs w:val="18"/>
              </w:rPr>
            </w:pPr>
          </w:p>
        </w:tc>
        <w:tc>
          <w:tcPr>
            <w:tcW w:w="540" w:type="dxa"/>
            <w:vMerge w:val="continue"/>
            <w:tcBorders>
              <w:top w:val="nil"/>
              <w:left w:val="nil"/>
              <w:bottom w:val="single" w:color="000000" w:sz="4" w:space="0"/>
              <w:right w:val="single" w:color="000000" w:sz="4" w:space="0"/>
            </w:tcBorders>
            <w:vAlign w:val="center"/>
          </w:tcPr>
          <w:p w14:paraId="4D4DDCE0">
            <w:pPr>
              <w:widowControl/>
              <w:jc w:val="left"/>
              <w:rPr>
                <w:rFonts w:ascii="仿宋" w:hAnsi="仿宋" w:eastAsia="仿宋" w:cs="仿宋"/>
                <w:kern w:val="0"/>
                <w:sz w:val="18"/>
                <w:szCs w:val="18"/>
              </w:rPr>
            </w:pPr>
          </w:p>
        </w:tc>
        <w:tc>
          <w:tcPr>
            <w:tcW w:w="803" w:type="dxa"/>
            <w:tcBorders>
              <w:top w:val="nil"/>
              <w:left w:val="nil"/>
              <w:bottom w:val="single" w:color="000000" w:sz="4" w:space="0"/>
              <w:right w:val="single" w:color="000000" w:sz="4" w:space="0"/>
            </w:tcBorders>
            <w:vAlign w:val="center"/>
          </w:tcPr>
          <w:p w14:paraId="39A0AF5A">
            <w:pPr>
              <w:widowControl/>
              <w:spacing w:line="240" w:lineRule="exact"/>
              <w:jc w:val="center"/>
              <w:rPr>
                <w:rFonts w:ascii="仿宋" w:hAnsi="仿宋" w:eastAsia="仿宋" w:cs="仿宋"/>
                <w:kern w:val="0"/>
                <w:sz w:val="18"/>
                <w:szCs w:val="18"/>
              </w:rPr>
            </w:pPr>
            <w:r>
              <w:rPr>
                <w:rFonts w:hint="eastAsia" w:ascii="仿宋" w:hAnsi="仿宋" w:eastAsia="仿宋" w:cs="仿宋"/>
                <w:kern w:val="0"/>
                <w:sz w:val="18"/>
                <w:szCs w:val="18"/>
              </w:rPr>
              <w:t>行政</w:t>
            </w:r>
          </w:p>
          <w:p w14:paraId="7B6E35C8">
            <w:pPr>
              <w:widowControl/>
              <w:spacing w:line="240" w:lineRule="exact"/>
              <w:jc w:val="center"/>
              <w:rPr>
                <w:rFonts w:ascii="仿宋" w:hAnsi="仿宋" w:eastAsia="仿宋" w:cs="仿宋"/>
                <w:kern w:val="0"/>
                <w:sz w:val="18"/>
                <w:szCs w:val="18"/>
              </w:rPr>
            </w:pPr>
            <w:r>
              <w:rPr>
                <w:rFonts w:hint="eastAsia" w:ascii="仿宋" w:hAnsi="仿宋" w:eastAsia="仿宋" w:cs="仿宋"/>
                <w:kern w:val="0"/>
                <w:sz w:val="18"/>
                <w:szCs w:val="18"/>
              </w:rPr>
              <w:t>效能</w:t>
            </w:r>
          </w:p>
        </w:tc>
        <w:tc>
          <w:tcPr>
            <w:tcW w:w="550" w:type="dxa"/>
            <w:tcBorders>
              <w:top w:val="nil"/>
              <w:left w:val="nil"/>
              <w:bottom w:val="single" w:color="000000" w:sz="4" w:space="0"/>
              <w:right w:val="single" w:color="000000" w:sz="4" w:space="0"/>
            </w:tcBorders>
            <w:vAlign w:val="center"/>
          </w:tcPr>
          <w:p w14:paraId="4AB9729C">
            <w:pPr>
              <w:widowControl/>
              <w:spacing w:line="240" w:lineRule="exact"/>
              <w:jc w:val="center"/>
              <w:rPr>
                <w:rFonts w:ascii="仿宋" w:hAnsi="仿宋" w:eastAsia="仿宋" w:cs="仿宋"/>
                <w:kern w:val="0"/>
                <w:sz w:val="18"/>
                <w:szCs w:val="18"/>
              </w:rPr>
            </w:pPr>
            <w:r>
              <w:rPr>
                <w:rFonts w:hint="eastAsia" w:ascii="仿宋" w:hAnsi="仿宋" w:eastAsia="仿宋" w:cs="仿宋"/>
                <w:kern w:val="0"/>
                <w:sz w:val="18"/>
                <w:szCs w:val="18"/>
              </w:rPr>
              <w:t>10</w:t>
            </w:r>
          </w:p>
        </w:tc>
        <w:tc>
          <w:tcPr>
            <w:tcW w:w="2407" w:type="dxa"/>
            <w:tcBorders>
              <w:top w:val="nil"/>
              <w:left w:val="nil"/>
              <w:bottom w:val="single" w:color="000000" w:sz="4" w:space="0"/>
              <w:right w:val="single" w:color="000000" w:sz="4" w:space="0"/>
            </w:tcBorders>
            <w:vAlign w:val="center"/>
          </w:tcPr>
          <w:p w14:paraId="49728F9E">
            <w:pPr>
              <w:widowControl/>
              <w:spacing w:line="240" w:lineRule="exact"/>
              <w:jc w:val="left"/>
              <w:rPr>
                <w:rFonts w:ascii="仿宋" w:hAnsi="仿宋" w:eastAsia="仿宋" w:cs="仿宋"/>
                <w:kern w:val="0"/>
                <w:sz w:val="18"/>
                <w:szCs w:val="18"/>
              </w:rPr>
            </w:pPr>
            <w:r>
              <w:rPr>
                <w:rFonts w:hint="eastAsia" w:ascii="仿宋" w:hAnsi="仿宋" w:eastAsia="仿宋" w:cs="仿宋"/>
                <w:kern w:val="0"/>
                <w:sz w:val="18"/>
                <w:szCs w:val="18"/>
              </w:rPr>
              <w:t>履行职能职责效果.</w:t>
            </w:r>
            <w:r>
              <w:rPr>
                <w:rFonts w:hint="eastAsia" w:ascii="仿宋" w:hAnsi="仿宋" w:eastAsia="仿宋" w:cs="仿宋"/>
                <w:color w:val="000000"/>
                <w:sz w:val="18"/>
                <w:szCs w:val="18"/>
              </w:rPr>
              <w:t>先评审、后下达预算；先评审、后拨款；先评审、后批复决算</w:t>
            </w:r>
          </w:p>
        </w:tc>
        <w:tc>
          <w:tcPr>
            <w:tcW w:w="2772" w:type="dxa"/>
            <w:tcBorders>
              <w:top w:val="nil"/>
              <w:left w:val="nil"/>
              <w:bottom w:val="single" w:color="000000" w:sz="4" w:space="0"/>
              <w:right w:val="single" w:color="000000" w:sz="4" w:space="0"/>
            </w:tcBorders>
            <w:vAlign w:val="center"/>
          </w:tcPr>
          <w:p w14:paraId="62E1BD1B">
            <w:pPr>
              <w:widowControl/>
              <w:spacing w:line="240" w:lineRule="exact"/>
              <w:jc w:val="left"/>
              <w:rPr>
                <w:rFonts w:ascii="仿宋" w:hAnsi="仿宋" w:eastAsia="仿宋" w:cs="仿宋"/>
                <w:kern w:val="0"/>
                <w:sz w:val="18"/>
                <w:szCs w:val="18"/>
              </w:rPr>
            </w:pPr>
            <w:r>
              <w:rPr>
                <w:rFonts w:hint="eastAsia" w:ascii="仿宋" w:hAnsi="仿宋" w:eastAsia="仿宋" w:cs="仿宋"/>
                <w:kern w:val="0"/>
                <w:sz w:val="18"/>
                <w:szCs w:val="18"/>
              </w:rPr>
              <w:t>完成绩效目标设定的职能职责得10分，未完成的，按完成情况酌情扣分。</w:t>
            </w:r>
          </w:p>
        </w:tc>
        <w:tc>
          <w:tcPr>
            <w:tcW w:w="803" w:type="dxa"/>
            <w:tcBorders>
              <w:top w:val="nil"/>
              <w:left w:val="nil"/>
              <w:bottom w:val="single" w:color="auto" w:sz="4" w:space="0"/>
              <w:right w:val="single" w:color="auto" w:sz="4" w:space="0"/>
            </w:tcBorders>
            <w:shd w:val="clear" w:color="auto" w:fill="FFFFFF"/>
            <w:vAlign w:val="center"/>
          </w:tcPr>
          <w:p w14:paraId="28C25D9B">
            <w:pPr>
              <w:widowControl/>
              <w:spacing w:line="240" w:lineRule="exact"/>
              <w:jc w:val="center"/>
              <w:rPr>
                <w:rFonts w:ascii="仿宋" w:hAnsi="仿宋" w:eastAsia="仿宋" w:cs="仿宋"/>
                <w:kern w:val="0"/>
                <w:sz w:val="18"/>
                <w:szCs w:val="18"/>
              </w:rPr>
            </w:pPr>
            <w:r>
              <w:rPr>
                <w:rFonts w:hint="eastAsia" w:ascii="仿宋" w:hAnsi="仿宋" w:eastAsia="仿宋" w:cs="仿宋"/>
                <w:kern w:val="0"/>
                <w:sz w:val="18"/>
                <w:szCs w:val="18"/>
              </w:rPr>
              <w:t>10</w:t>
            </w:r>
          </w:p>
        </w:tc>
      </w:tr>
      <w:tr w14:paraId="27A7A158">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14:paraId="02F8B86F">
            <w:pPr>
              <w:widowControl/>
              <w:jc w:val="left"/>
              <w:rPr>
                <w:rFonts w:ascii="仿宋" w:hAnsi="仿宋" w:eastAsia="仿宋" w:cs="仿宋"/>
                <w:kern w:val="0"/>
                <w:sz w:val="18"/>
                <w:szCs w:val="18"/>
              </w:rPr>
            </w:pPr>
          </w:p>
        </w:tc>
        <w:tc>
          <w:tcPr>
            <w:tcW w:w="540" w:type="dxa"/>
            <w:vMerge w:val="continue"/>
            <w:tcBorders>
              <w:top w:val="nil"/>
              <w:left w:val="nil"/>
              <w:bottom w:val="single" w:color="000000" w:sz="4" w:space="0"/>
              <w:right w:val="single" w:color="000000" w:sz="4" w:space="0"/>
            </w:tcBorders>
            <w:vAlign w:val="center"/>
          </w:tcPr>
          <w:p w14:paraId="53345E83">
            <w:pPr>
              <w:widowControl/>
              <w:jc w:val="left"/>
              <w:rPr>
                <w:rFonts w:ascii="仿宋" w:hAnsi="仿宋" w:eastAsia="仿宋" w:cs="仿宋"/>
                <w:kern w:val="0"/>
                <w:sz w:val="18"/>
                <w:szCs w:val="18"/>
              </w:rPr>
            </w:pPr>
          </w:p>
        </w:tc>
        <w:tc>
          <w:tcPr>
            <w:tcW w:w="703" w:type="dxa"/>
            <w:vMerge w:val="continue"/>
            <w:tcBorders>
              <w:top w:val="nil"/>
              <w:left w:val="nil"/>
              <w:bottom w:val="single" w:color="000000" w:sz="4" w:space="0"/>
              <w:right w:val="single" w:color="000000" w:sz="4" w:space="0"/>
            </w:tcBorders>
            <w:vAlign w:val="center"/>
          </w:tcPr>
          <w:p w14:paraId="53B092E3">
            <w:pPr>
              <w:widowControl/>
              <w:jc w:val="left"/>
              <w:rPr>
                <w:rFonts w:ascii="仿宋" w:hAnsi="仿宋" w:eastAsia="仿宋" w:cs="仿宋"/>
                <w:kern w:val="0"/>
                <w:sz w:val="18"/>
                <w:szCs w:val="18"/>
              </w:rPr>
            </w:pPr>
          </w:p>
        </w:tc>
        <w:tc>
          <w:tcPr>
            <w:tcW w:w="540" w:type="dxa"/>
            <w:vMerge w:val="continue"/>
            <w:tcBorders>
              <w:top w:val="nil"/>
              <w:left w:val="nil"/>
              <w:bottom w:val="single" w:color="000000" w:sz="4" w:space="0"/>
              <w:right w:val="single" w:color="000000" w:sz="4" w:space="0"/>
            </w:tcBorders>
            <w:vAlign w:val="center"/>
          </w:tcPr>
          <w:p w14:paraId="344E738E">
            <w:pPr>
              <w:widowControl/>
              <w:jc w:val="left"/>
              <w:rPr>
                <w:rFonts w:ascii="仿宋" w:hAnsi="仿宋" w:eastAsia="仿宋" w:cs="仿宋"/>
                <w:kern w:val="0"/>
                <w:sz w:val="18"/>
                <w:szCs w:val="18"/>
              </w:rPr>
            </w:pPr>
          </w:p>
        </w:tc>
        <w:tc>
          <w:tcPr>
            <w:tcW w:w="803" w:type="dxa"/>
            <w:tcBorders>
              <w:top w:val="nil"/>
              <w:left w:val="nil"/>
              <w:bottom w:val="single" w:color="000000" w:sz="4" w:space="0"/>
              <w:right w:val="single" w:color="000000" w:sz="4" w:space="0"/>
            </w:tcBorders>
            <w:vAlign w:val="center"/>
          </w:tcPr>
          <w:p w14:paraId="3A4F23D0">
            <w:pPr>
              <w:widowControl/>
              <w:spacing w:line="240" w:lineRule="exact"/>
              <w:jc w:val="center"/>
              <w:rPr>
                <w:rFonts w:ascii="仿宋" w:hAnsi="仿宋" w:eastAsia="仿宋" w:cs="仿宋"/>
                <w:kern w:val="0"/>
                <w:sz w:val="18"/>
                <w:szCs w:val="18"/>
              </w:rPr>
            </w:pPr>
            <w:r>
              <w:rPr>
                <w:rFonts w:hint="eastAsia" w:ascii="仿宋" w:hAnsi="仿宋" w:eastAsia="仿宋" w:cs="仿宋"/>
                <w:kern w:val="0"/>
                <w:sz w:val="18"/>
                <w:szCs w:val="18"/>
              </w:rPr>
              <w:t>服务</w:t>
            </w:r>
          </w:p>
          <w:p w14:paraId="5C913C08">
            <w:pPr>
              <w:widowControl/>
              <w:spacing w:line="240" w:lineRule="exact"/>
              <w:jc w:val="center"/>
              <w:rPr>
                <w:rFonts w:ascii="仿宋" w:hAnsi="仿宋" w:eastAsia="仿宋" w:cs="仿宋"/>
                <w:kern w:val="0"/>
                <w:sz w:val="18"/>
                <w:szCs w:val="18"/>
              </w:rPr>
            </w:pPr>
            <w:r>
              <w:rPr>
                <w:rFonts w:hint="eastAsia" w:ascii="仿宋" w:hAnsi="仿宋" w:eastAsia="仿宋" w:cs="仿宋"/>
                <w:kern w:val="0"/>
                <w:sz w:val="18"/>
                <w:szCs w:val="18"/>
              </w:rPr>
              <w:t>对象</w:t>
            </w:r>
          </w:p>
          <w:p w14:paraId="7DB0269C">
            <w:pPr>
              <w:widowControl/>
              <w:spacing w:line="240" w:lineRule="exact"/>
              <w:jc w:val="center"/>
              <w:rPr>
                <w:rFonts w:ascii="仿宋" w:hAnsi="仿宋" w:eastAsia="仿宋" w:cs="仿宋"/>
                <w:kern w:val="0"/>
                <w:sz w:val="18"/>
                <w:szCs w:val="18"/>
              </w:rPr>
            </w:pPr>
            <w:r>
              <w:rPr>
                <w:rFonts w:hint="eastAsia" w:ascii="仿宋" w:hAnsi="仿宋" w:eastAsia="仿宋" w:cs="仿宋"/>
                <w:kern w:val="0"/>
                <w:sz w:val="18"/>
                <w:szCs w:val="18"/>
              </w:rPr>
              <w:t>满意度</w:t>
            </w:r>
          </w:p>
        </w:tc>
        <w:tc>
          <w:tcPr>
            <w:tcW w:w="550" w:type="dxa"/>
            <w:tcBorders>
              <w:top w:val="nil"/>
              <w:left w:val="nil"/>
              <w:bottom w:val="single" w:color="000000" w:sz="4" w:space="0"/>
              <w:right w:val="single" w:color="000000" w:sz="4" w:space="0"/>
            </w:tcBorders>
            <w:vAlign w:val="center"/>
          </w:tcPr>
          <w:p w14:paraId="072622CA">
            <w:pPr>
              <w:widowControl/>
              <w:spacing w:line="240" w:lineRule="exact"/>
              <w:jc w:val="center"/>
              <w:rPr>
                <w:rFonts w:ascii="仿宋" w:hAnsi="仿宋" w:eastAsia="仿宋" w:cs="仿宋"/>
                <w:kern w:val="0"/>
                <w:sz w:val="18"/>
                <w:szCs w:val="18"/>
              </w:rPr>
            </w:pPr>
            <w:r>
              <w:rPr>
                <w:rFonts w:hint="eastAsia" w:ascii="仿宋" w:hAnsi="仿宋" w:eastAsia="仿宋" w:cs="仿宋"/>
                <w:kern w:val="0"/>
                <w:sz w:val="18"/>
                <w:szCs w:val="18"/>
              </w:rPr>
              <w:t>10</w:t>
            </w:r>
          </w:p>
        </w:tc>
        <w:tc>
          <w:tcPr>
            <w:tcW w:w="2407" w:type="dxa"/>
            <w:tcBorders>
              <w:top w:val="nil"/>
              <w:left w:val="nil"/>
              <w:bottom w:val="single" w:color="000000" w:sz="4" w:space="0"/>
              <w:right w:val="single" w:color="000000" w:sz="4" w:space="0"/>
            </w:tcBorders>
            <w:vAlign w:val="center"/>
          </w:tcPr>
          <w:p w14:paraId="2B3D4B7C">
            <w:pPr>
              <w:widowControl/>
              <w:spacing w:line="240" w:lineRule="exact"/>
              <w:jc w:val="left"/>
              <w:rPr>
                <w:rFonts w:ascii="仿宋" w:hAnsi="仿宋" w:eastAsia="仿宋" w:cs="仿宋"/>
                <w:kern w:val="0"/>
                <w:sz w:val="18"/>
                <w:szCs w:val="18"/>
              </w:rPr>
            </w:pPr>
            <w:r>
              <w:rPr>
                <w:rFonts w:hint="eastAsia" w:ascii="仿宋" w:hAnsi="仿宋" w:eastAsia="仿宋" w:cs="仿宋"/>
                <w:kern w:val="0"/>
                <w:sz w:val="18"/>
                <w:szCs w:val="18"/>
              </w:rPr>
              <w:t>服务对象满意率=项目区被调查人数中表示满意的人数(户数)/ 被调查人数(户数)×100%</w:t>
            </w:r>
          </w:p>
        </w:tc>
        <w:tc>
          <w:tcPr>
            <w:tcW w:w="2772" w:type="dxa"/>
            <w:tcBorders>
              <w:top w:val="nil"/>
              <w:left w:val="nil"/>
              <w:bottom w:val="single" w:color="000000" w:sz="4" w:space="0"/>
              <w:right w:val="nil"/>
            </w:tcBorders>
            <w:vAlign w:val="center"/>
          </w:tcPr>
          <w:p w14:paraId="651339D8">
            <w:pPr>
              <w:widowControl/>
              <w:spacing w:line="240" w:lineRule="exact"/>
              <w:jc w:val="left"/>
              <w:rPr>
                <w:rFonts w:ascii="仿宋" w:hAnsi="仿宋" w:eastAsia="仿宋" w:cs="仿宋"/>
                <w:kern w:val="0"/>
                <w:sz w:val="18"/>
                <w:szCs w:val="18"/>
              </w:rPr>
            </w:pPr>
            <w:r>
              <w:rPr>
                <w:rFonts w:hint="eastAsia" w:ascii="仿宋" w:hAnsi="仿宋" w:eastAsia="仿宋" w:cs="仿宋"/>
                <w:kern w:val="0"/>
                <w:sz w:val="18"/>
                <w:szCs w:val="18"/>
              </w:rPr>
              <w:t>满意率达90%（含）以上的得10分，80%（含）-90%得8分，70%（含）-80%得6分，60%（含）-70%得4分，60%以下不得分。</w:t>
            </w:r>
          </w:p>
        </w:tc>
        <w:tc>
          <w:tcPr>
            <w:tcW w:w="803" w:type="dxa"/>
            <w:tcBorders>
              <w:top w:val="nil"/>
              <w:left w:val="single" w:color="auto" w:sz="4" w:space="0"/>
              <w:bottom w:val="single" w:color="auto" w:sz="4" w:space="0"/>
              <w:right w:val="single" w:color="auto" w:sz="4" w:space="0"/>
            </w:tcBorders>
            <w:vAlign w:val="center"/>
          </w:tcPr>
          <w:p w14:paraId="0DE01CCC">
            <w:pPr>
              <w:widowControl/>
              <w:spacing w:line="240" w:lineRule="exact"/>
              <w:ind w:firstLine="180" w:firstLineChars="100"/>
              <w:jc w:val="left"/>
              <w:rPr>
                <w:rFonts w:ascii="仿宋" w:hAnsi="仿宋" w:eastAsia="仿宋" w:cs="仿宋"/>
                <w:kern w:val="0"/>
                <w:sz w:val="18"/>
                <w:szCs w:val="18"/>
              </w:rPr>
            </w:pPr>
            <w:r>
              <w:rPr>
                <w:rFonts w:hint="eastAsia" w:ascii="仿宋" w:hAnsi="仿宋" w:eastAsia="仿宋" w:cs="仿宋"/>
                <w:kern w:val="0"/>
                <w:sz w:val="18"/>
                <w:szCs w:val="18"/>
              </w:rPr>
              <w:t>10</w:t>
            </w:r>
          </w:p>
        </w:tc>
      </w:tr>
      <w:tr w14:paraId="22C815BE">
        <w:tblPrEx>
          <w:tblCellMar>
            <w:top w:w="0" w:type="dxa"/>
            <w:left w:w="108" w:type="dxa"/>
            <w:bottom w:w="0" w:type="dxa"/>
            <w:right w:w="108" w:type="dxa"/>
          </w:tblCellMar>
        </w:tblPrEx>
        <w:trPr>
          <w:trHeight w:val="860" w:hRule="atLeast"/>
          <w:jc w:val="center"/>
        </w:trPr>
        <w:tc>
          <w:tcPr>
            <w:tcW w:w="702" w:type="dxa"/>
            <w:tcBorders>
              <w:top w:val="nil"/>
              <w:left w:val="single" w:color="000000" w:sz="4" w:space="0"/>
              <w:bottom w:val="single" w:color="000000" w:sz="4" w:space="0"/>
              <w:right w:val="single" w:color="000000" w:sz="4" w:space="0"/>
            </w:tcBorders>
            <w:vAlign w:val="center"/>
          </w:tcPr>
          <w:p w14:paraId="418F9554">
            <w:pPr>
              <w:widowControl/>
              <w:spacing w:line="240" w:lineRule="exact"/>
              <w:jc w:val="center"/>
              <w:rPr>
                <w:rFonts w:ascii="仿宋" w:hAnsi="仿宋" w:eastAsia="仿宋" w:cs="仿宋"/>
                <w:b/>
                <w:bCs/>
                <w:kern w:val="0"/>
                <w:sz w:val="18"/>
                <w:szCs w:val="18"/>
              </w:rPr>
            </w:pPr>
            <w:r>
              <w:rPr>
                <w:rFonts w:hint="eastAsia" w:ascii="仿宋" w:hAnsi="仿宋" w:eastAsia="仿宋" w:cs="仿宋"/>
                <w:b/>
                <w:bCs/>
                <w:kern w:val="0"/>
                <w:sz w:val="18"/>
                <w:szCs w:val="18"/>
              </w:rPr>
              <w:t>总分</w:t>
            </w:r>
          </w:p>
        </w:tc>
        <w:tc>
          <w:tcPr>
            <w:tcW w:w="540" w:type="dxa"/>
            <w:tcBorders>
              <w:top w:val="nil"/>
              <w:left w:val="nil"/>
              <w:bottom w:val="single" w:color="000000" w:sz="4" w:space="0"/>
              <w:right w:val="single" w:color="000000" w:sz="4" w:space="0"/>
            </w:tcBorders>
            <w:vAlign w:val="center"/>
          </w:tcPr>
          <w:p w14:paraId="76DE3B88">
            <w:pPr>
              <w:widowControl/>
              <w:spacing w:line="240" w:lineRule="exact"/>
              <w:jc w:val="center"/>
              <w:rPr>
                <w:rFonts w:ascii="仿宋" w:hAnsi="仿宋" w:eastAsia="仿宋" w:cs="仿宋"/>
                <w:b/>
                <w:bCs/>
                <w:kern w:val="0"/>
                <w:sz w:val="18"/>
                <w:szCs w:val="18"/>
              </w:rPr>
            </w:pPr>
            <w:r>
              <w:rPr>
                <w:rFonts w:hint="eastAsia" w:ascii="仿宋" w:hAnsi="仿宋" w:eastAsia="仿宋" w:cs="仿宋"/>
                <w:b/>
                <w:bCs/>
                <w:kern w:val="0"/>
                <w:sz w:val="18"/>
                <w:szCs w:val="18"/>
              </w:rPr>
              <w:t>100</w:t>
            </w:r>
          </w:p>
        </w:tc>
        <w:tc>
          <w:tcPr>
            <w:tcW w:w="703" w:type="dxa"/>
            <w:tcBorders>
              <w:top w:val="nil"/>
              <w:left w:val="nil"/>
              <w:bottom w:val="single" w:color="000000" w:sz="4" w:space="0"/>
              <w:right w:val="single" w:color="000000" w:sz="4" w:space="0"/>
            </w:tcBorders>
            <w:vAlign w:val="center"/>
          </w:tcPr>
          <w:p w14:paraId="310DCC71">
            <w:pPr>
              <w:widowControl/>
              <w:spacing w:line="240" w:lineRule="exact"/>
              <w:jc w:val="center"/>
              <w:rPr>
                <w:rFonts w:ascii="仿宋" w:hAnsi="仿宋" w:eastAsia="仿宋" w:cs="仿宋"/>
                <w:b/>
                <w:bCs/>
                <w:kern w:val="0"/>
                <w:sz w:val="18"/>
                <w:szCs w:val="18"/>
              </w:rPr>
            </w:pPr>
          </w:p>
        </w:tc>
        <w:tc>
          <w:tcPr>
            <w:tcW w:w="540" w:type="dxa"/>
            <w:tcBorders>
              <w:top w:val="nil"/>
              <w:left w:val="nil"/>
              <w:bottom w:val="single" w:color="000000" w:sz="4" w:space="0"/>
              <w:right w:val="single" w:color="000000" w:sz="4" w:space="0"/>
            </w:tcBorders>
            <w:vAlign w:val="center"/>
          </w:tcPr>
          <w:p w14:paraId="195D1F3D">
            <w:pPr>
              <w:widowControl/>
              <w:spacing w:line="240" w:lineRule="exact"/>
              <w:jc w:val="center"/>
              <w:rPr>
                <w:rFonts w:ascii="仿宋" w:hAnsi="仿宋" w:eastAsia="仿宋" w:cs="仿宋"/>
                <w:b/>
                <w:bCs/>
                <w:kern w:val="0"/>
                <w:sz w:val="18"/>
                <w:szCs w:val="18"/>
              </w:rPr>
            </w:pPr>
            <w:r>
              <w:rPr>
                <w:rFonts w:hint="eastAsia" w:ascii="仿宋" w:hAnsi="仿宋" w:eastAsia="仿宋" w:cs="仿宋"/>
                <w:b/>
                <w:bCs/>
                <w:kern w:val="0"/>
                <w:sz w:val="18"/>
                <w:szCs w:val="18"/>
              </w:rPr>
              <w:t>100</w:t>
            </w:r>
          </w:p>
        </w:tc>
        <w:tc>
          <w:tcPr>
            <w:tcW w:w="803" w:type="dxa"/>
            <w:tcBorders>
              <w:top w:val="nil"/>
              <w:left w:val="nil"/>
              <w:bottom w:val="single" w:color="000000" w:sz="4" w:space="0"/>
              <w:right w:val="single" w:color="000000" w:sz="4" w:space="0"/>
            </w:tcBorders>
            <w:vAlign w:val="center"/>
          </w:tcPr>
          <w:p w14:paraId="39D03FA5">
            <w:pPr>
              <w:widowControl/>
              <w:spacing w:line="240" w:lineRule="exact"/>
              <w:jc w:val="center"/>
              <w:rPr>
                <w:rFonts w:ascii="仿宋" w:hAnsi="仿宋" w:eastAsia="仿宋" w:cs="仿宋"/>
                <w:b/>
                <w:bCs/>
                <w:kern w:val="0"/>
                <w:sz w:val="18"/>
                <w:szCs w:val="18"/>
              </w:rPr>
            </w:pPr>
          </w:p>
        </w:tc>
        <w:tc>
          <w:tcPr>
            <w:tcW w:w="550" w:type="dxa"/>
            <w:tcBorders>
              <w:top w:val="nil"/>
              <w:left w:val="nil"/>
              <w:bottom w:val="single" w:color="000000" w:sz="4" w:space="0"/>
              <w:right w:val="single" w:color="000000" w:sz="4" w:space="0"/>
            </w:tcBorders>
            <w:vAlign w:val="center"/>
          </w:tcPr>
          <w:p w14:paraId="512E8D3E">
            <w:pPr>
              <w:widowControl/>
              <w:spacing w:line="240" w:lineRule="exact"/>
              <w:jc w:val="center"/>
              <w:rPr>
                <w:rFonts w:ascii="仿宋" w:hAnsi="仿宋" w:eastAsia="仿宋" w:cs="仿宋"/>
                <w:b/>
                <w:bCs/>
                <w:kern w:val="0"/>
                <w:sz w:val="18"/>
                <w:szCs w:val="18"/>
              </w:rPr>
            </w:pPr>
            <w:r>
              <w:rPr>
                <w:rFonts w:hint="eastAsia" w:ascii="仿宋" w:hAnsi="仿宋" w:eastAsia="仿宋" w:cs="仿宋"/>
                <w:b/>
                <w:bCs/>
                <w:kern w:val="0"/>
                <w:sz w:val="18"/>
                <w:szCs w:val="18"/>
              </w:rPr>
              <w:t>100</w:t>
            </w:r>
          </w:p>
        </w:tc>
        <w:tc>
          <w:tcPr>
            <w:tcW w:w="2407" w:type="dxa"/>
            <w:tcBorders>
              <w:top w:val="nil"/>
              <w:left w:val="nil"/>
              <w:bottom w:val="single" w:color="000000" w:sz="4" w:space="0"/>
              <w:right w:val="single" w:color="000000" w:sz="4" w:space="0"/>
            </w:tcBorders>
            <w:vAlign w:val="center"/>
          </w:tcPr>
          <w:p w14:paraId="7598B405">
            <w:pPr>
              <w:widowControl/>
              <w:spacing w:line="240" w:lineRule="exact"/>
              <w:jc w:val="center"/>
              <w:rPr>
                <w:rFonts w:ascii="仿宋" w:hAnsi="仿宋" w:eastAsia="仿宋" w:cs="仿宋"/>
                <w:b/>
                <w:bCs/>
                <w:kern w:val="0"/>
                <w:sz w:val="18"/>
                <w:szCs w:val="18"/>
              </w:rPr>
            </w:pPr>
          </w:p>
        </w:tc>
        <w:tc>
          <w:tcPr>
            <w:tcW w:w="2772" w:type="dxa"/>
            <w:tcBorders>
              <w:top w:val="nil"/>
              <w:left w:val="nil"/>
              <w:bottom w:val="single" w:color="000000" w:sz="4" w:space="0"/>
              <w:right w:val="nil"/>
            </w:tcBorders>
            <w:vAlign w:val="center"/>
          </w:tcPr>
          <w:p w14:paraId="50FBE3FC">
            <w:pPr>
              <w:widowControl/>
              <w:spacing w:line="240" w:lineRule="exact"/>
              <w:jc w:val="center"/>
              <w:rPr>
                <w:rFonts w:ascii="仿宋" w:hAnsi="仿宋" w:eastAsia="仿宋" w:cs="仿宋"/>
                <w:b/>
                <w:bCs/>
                <w:kern w:val="0"/>
                <w:sz w:val="18"/>
                <w:szCs w:val="18"/>
              </w:rPr>
            </w:pPr>
          </w:p>
        </w:tc>
        <w:tc>
          <w:tcPr>
            <w:tcW w:w="803" w:type="dxa"/>
            <w:tcBorders>
              <w:top w:val="nil"/>
              <w:left w:val="single" w:color="auto" w:sz="4" w:space="0"/>
              <w:bottom w:val="single" w:color="auto" w:sz="4" w:space="0"/>
              <w:right w:val="single" w:color="auto" w:sz="4" w:space="0"/>
            </w:tcBorders>
            <w:vAlign w:val="center"/>
          </w:tcPr>
          <w:p w14:paraId="795B1178">
            <w:pPr>
              <w:widowControl/>
              <w:spacing w:line="240" w:lineRule="exact"/>
              <w:ind w:firstLine="181" w:firstLineChars="100"/>
              <w:jc w:val="left"/>
              <w:rPr>
                <w:rFonts w:ascii="仿宋" w:hAnsi="仿宋" w:eastAsia="仿宋" w:cs="仿宋"/>
                <w:b/>
                <w:bCs/>
                <w:kern w:val="0"/>
                <w:sz w:val="18"/>
                <w:szCs w:val="18"/>
              </w:rPr>
            </w:pPr>
            <w:r>
              <w:rPr>
                <w:rFonts w:hint="eastAsia" w:ascii="仿宋" w:hAnsi="仿宋" w:eastAsia="仿宋" w:cs="仿宋"/>
                <w:b/>
                <w:bCs/>
                <w:kern w:val="0"/>
                <w:sz w:val="18"/>
                <w:szCs w:val="18"/>
              </w:rPr>
              <w:t>95</w:t>
            </w:r>
          </w:p>
        </w:tc>
      </w:tr>
    </w:tbl>
    <w:p w14:paraId="0929DE63">
      <w:pPr>
        <w:adjustRightInd w:val="0"/>
        <w:snapToGrid w:val="0"/>
        <w:spacing w:beforeLines="50" w:line="200" w:lineRule="exact"/>
        <w:contextualSpacing/>
        <w:rPr>
          <w:rFonts w:ascii="仿宋" w:hAnsi="仿宋" w:eastAsia="仿宋" w:cs="仿宋"/>
          <w:sz w:val="18"/>
          <w:szCs w:val="18"/>
        </w:rPr>
      </w:pPr>
    </w:p>
    <w:p w14:paraId="2120155B">
      <w:pPr>
        <w:adjustRightInd w:val="0"/>
        <w:snapToGrid w:val="0"/>
        <w:spacing w:beforeLines="50"/>
        <w:contextualSpacing/>
        <w:rPr>
          <w:rFonts w:ascii="仿宋" w:hAnsi="仿宋" w:eastAsia="仿宋" w:cs="仿宋"/>
          <w:sz w:val="18"/>
          <w:szCs w:val="18"/>
        </w:rPr>
      </w:pPr>
      <w:r>
        <w:rPr>
          <w:rFonts w:hint="eastAsia" w:ascii="仿宋" w:hAnsi="仿宋" w:eastAsia="仿宋" w:cs="仿宋"/>
          <w:sz w:val="18"/>
          <w:szCs w:val="18"/>
        </w:rPr>
        <w:t>备注：部门（单位）根据项目实际，在《项目支出绩效评价指标体系（参考样表）》上进一步完</w:t>
      </w:r>
    </w:p>
    <w:p w14:paraId="775B9B04">
      <w:pPr>
        <w:adjustRightInd w:val="0"/>
        <w:snapToGrid w:val="0"/>
        <w:spacing w:beforeLines="50"/>
        <w:ind w:firstLine="540" w:firstLineChars="300"/>
        <w:contextualSpacing/>
        <w:rPr>
          <w:rFonts w:ascii="仿宋" w:hAnsi="仿宋" w:eastAsia="仿宋" w:cs="仿宋"/>
          <w:sz w:val="18"/>
          <w:szCs w:val="18"/>
        </w:rPr>
      </w:pPr>
      <w:r>
        <w:rPr>
          <w:rFonts w:hint="eastAsia" w:ascii="仿宋" w:hAnsi="仿宋" w:eastAsia="仿宋" w:cs="仿宋"/>
          <w:sz w:val="18"/>
          <w:szCs w:val="18"/>
        </w:rPr>
        <w:t>善、量化、细化个性指标，形成本项目的指标体系。</w:t>
      </w:r>
    </w:p>
    <w:p w14:paraId="22DC42B6">
      <w:pPr>
        <w:rPr>
          <w:rFonts w:ascii="仿宋" w:hAnsi="仿宋" w:eastAsia="仿宋" w:cs="仿宋"/>
          <w:sz w:val="18"/>
          <w:szCs w:val="18"/>
        </w:rPr>
      </w:pPr>
    </w:p>
    <w:p w14:paraId="787D218A">
      <w:pPr>
        <w:autoSpaceDN w:val="0"/>
        <w:spacing w:line="54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2501F0"/>
    <w:rsid w:val="00004F8D"/>
    <w:rsid w:val="0003090E"/>
    <w:rsid w:val="00037CF0"/>
    <w:rsid w:val="00080A1A"/>
    <w:rsid w:val="000A0C2E"/>
    <w:rsid w:val="00144032"/>
    <w:rsid w:val="002501F0"/>
    <w:rsid w:val="0029503F"/>
    <w:rsid w:val="002C1C18"/>
    <w:rsid w:val="003506CD"/>
    <w:rsid w:val="00381436"/>
    <w:rsid w:val="003F71A8"/>
    <w:rsid w:val="00434ABF"/>
    <w:rsid w:val="00480FE1"/>
    <w:rsid w:val="005F2FDF"/>
    <w:rsid w:val="007A0CC0"/>
    <w:rsid w:val="00817F48"/>
    <w:rsid w:val="00882791"/>
    <w:rsid w:val="009D4C13"/>
    <w:rsid w:val="009F0C0C"/>
    <w:rsid w:val="00AC35A7"/>
    <w:rsid w:val="00BF45D3"/>
    <w:rsid w:val="00C756EB"/>
    <w:rsid w:val="00D0772D"/>
    <w:rsid w:val="00DC498E"/>
    <w:rsid w:val="00DD06C9"/>
    <w:rsid w:val="00E625DF"/>
    <w:rsid w:val="00E76D53"/>
    <w:rsid w:val="00EF633A"/>
    <w:rsid w:val="00FA72B7"/>
    <w:rsid w:val="00FE3BF1"/>
    <w:rsid w:val="75B048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semiHidden/>
    <w:unhideWhenUsed/>
    <w:uiPriority w:val="99"/>
    <w:rPr>
      <w:sz w:val="18"/>
      <w:szCs w:val="18"/>
    </w:rPr>
  </w:style>
  <w:style w:type="paragraph" w:styleId="3">
    <w:name w:val="footer"/>
    <w:basedOn w:val="1"/>
    <w:link w:val="6"/>
    <w:unhideWhenUsed/>
    <w:qFormat/>
    <w:uiPriority w:val="99"/>
    <w:pPr>
      <w:snapToGrid w:val="0"/>
      <w:jc w:val="left"/>
    </w:pPr>
    <w:rPr>
      <w:kern w:val="0"/>
      <w:sz w:val="18"/>
      <w:szCs w:val="18"/>
    </w:rPr>
  </w:style>
  <w:style w:type="character" w:customStyle="1" w:styleId="6">
    <w:name w:val="页脚 Char"/>
    <w:basedOn w:val="5"/>
    <w:link w:val="3"/>
    <w:uiPriority w:val="99"/>
    <w:rPr>
      <w:rFonts w:ascii="Times New Roman" w:hAnsi="Times New Roman" w:eastAsia="宋体" w:cs="Times New Roman"/>
      <w:kern w:val="0"/>
      <w:sz w:val="18"/>
      <w:szCs w:val="18"/>
    </w:rPr>
  </w:style>
  <w:style w:type="character" w:customStyle="1" w:styleId="7">
    <w:name w:val="15"/>
    <w:basedOn w:val="5"/>
    <w:uiPriority w:val="0"/>
    <w:rPr>
      <w:rFonts w:hint="default" w:ascii="Times New Roman" w:hAnsi="Times New Roman" w:cs="Times New Roman"/>
    </w:rPr>
  </w:style>
  <w:style w:type="character" w:customStyle="1" w:styleId="8">
    <w:name w:val="批注框文本 Char"/>
    <w:basedOn w:val="5"/>
    <w:link w:val="2"/>
    <w:semiHidden/>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C7A29FC-CE70-4C78-B2F2-D43E7B4D9A29}">
  <ds:schemaRefs/>
</ds:datastoreItem>
</file>

<file path=docProps/app.xml><?xml version="1.0" encoding="utf-8"?>
<Properties xmlns="http://schemas.openxmlformats.org/officeDocument/2006/extended-properties" xmlns:vt="http://schemas.openxmlformats.org/officeDocument/2006/docPropsVTypes">
  <Template>Normal</Template>
  <Company>a</Company>
  <Pages>10</Pages>
  <Words>4701</Words>
  <Characters>5083</Characters>
  <Lines>42</Lines>
  <Paragraphs>12</Paragraphs>
  <TotalTime>223</TotalTime>
  <ScaleCrop>false</ScaleCrop>
  <LinksUpToDate>false</LinksUpToDate>
  <CharactersWithSpaces>5333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2022-07-06T09:08:00Z</dcterms:created>
  <dc:creator>Administrator</dc:creator>
  <cp:lastModifiedBy>叶宏欢</cp:lastModifiedBy>
  <cp:lastPrinted>2022-07-07T06:51:00Z</cp:lastPrinted>
  <dcterms:modified xsi:type="dcterms:W3CDTF">2025-12-11T00:26:42Z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eyJoZGlkIjoiNmFhNTIwY2JhYmJhYmFmMDMwZjE4YTRjYzM4MDkwMTQiLCJ1c2VySWQiOiIxNDgxMDAwNDg1In0=</vt:lpwstr>
  </property>
  <property fmtid="{D5CDD505-2E9C-101B-9397-08002B2CF9AE}" pid="3" name="KSOProductBuildVer">
    <vt:lpwstr>2052-12.1.0.19770</vt:lpwstr>
  </property>
  <property fmtid="{D5CDD505-2E9C-101B-9397-08002B2CF9AE}" pid="4" name="ICV">
    <vt:lpwstr>A242A358462940A9A5323908B52DCA60_12</vt:lpwstr>
  </property>
</Properties>
</file>