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728A">
      <w:pPr>
        <w:bidi w:val="0"/>
        <w:outlineLvl w:val="9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 w14:paraId="6C92C0F7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部门整体支出绩效评价基础数据表</w:t>
      </w:r>
    </w:p>
    <w:p w14:paraId="5A491240">
      <w:pPr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ind w:left="91"/>
        <w:jc w:val="left"/>
        <w:rPr>
          <w:rFonts w:hint="eastAsia" w:eastAsia="仿宋_GB2312"/>
          <w:kern w:val="0"/>
          <w:sz w:val="24"/>
          <w:lang w:val="en-US" w:eastAsia="zh-CN"/>
        </w:rPr>
      </w:pPr>
      <w:r>
        <w:rPr>
          <w:rFonts w:hint="eastAsia" w:eastAsia="仿宋_GB2312"/>
          <w:kern w:val="0"/>
          <w:sz w:val="24"/>
          <w:lang w:val="en-US" w:eastAsia="zh-CN"/>
        </w:rPr>
        <w:t xml:space="preserve">填报单位：岳阳市云溪区长岭街道办事处                                   </w:t>
      </w:r>
    </w:p>
    <w:tbl>
      <w:tblPr>
        <w:tblStyle w:val="8"/>
        <w:tblW w:w="5425" w:type="pct"/>
        <w:tblInd w:w="-3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792"/>
        <w:gridCol w:w="1222"/>
        <w:gridCol w:w="925"/>
        <w:gridCol w:w="1325"/>
        <w:gridCol w:w="976"/>
        <w:gridCol w:w="1241"/>
      </w:tblGrid>
      <w:tr w14:paraId="39D4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5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8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编制数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0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5D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控制率</w:t>
            </w:r>
          </w:p>
        </w:tc>
      </w:tr>
      <w:tr w14:paraId="2A185C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1AFD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0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D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133.90%</w:t>
            </w:r>
          </w:p>
        </w:tc>
      </w:tr>
      <w:tr w14:paraId="14F14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9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4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BF5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2024年决算数</w:t>
            </w:r>
          </w:p>
        </w:tc>
      </w:tr>
      <w:tr w14:paraId="6CB86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C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0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6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C6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ADD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5B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01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F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B0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014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4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B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0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2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D1F6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EA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7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3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C39DA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C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F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4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D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E9B5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C0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0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08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6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D2A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9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A1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CD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1222.59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7F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1222.59</w:t>
            </w:r>
          </w:p>
        </w:tc>
      </w:tr>
      <w:tr w14:paraId="6DD7D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F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0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8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5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5EFD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C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D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8F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1049.59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48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1049.59</w:t>
            </w:r>
          </w:p>
        </w:tc>
      </w:tr>
      <w:tr w14:paraId="3F1F7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0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F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BA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0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</w:tr>
      <w:tr w14:paraId="38CFF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B3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2024年中央专项彩票公益金支持地方社会公益事业项目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F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D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1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</w:tr>
      <w:tr w14:paraId="23284F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F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EA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191.04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F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99.74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6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699.40</w:t>
            </w:r>
          </w:p>
        </w:tc>
      </w:tr>
      <w:tr w14:paraId="1AFD60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F6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17.25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D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4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21.89</w:t>
            </w:r>
          </w:p>
        </w:tc>
      </w:tr>
      <w:tr w14:paraId="35F58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80D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E26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22.69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A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29.88</w:t>
            </w:r>
          </w:p>
        </w:tc>
      </w:tr>
      <w:tr w14:paraId="0FDB9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1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2014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B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10.51</w:t>
            </w: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6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18.18</w:t>
            </w:r>
          </w:p>
        </w:tc>
        <w:tc>
          <w:tcPr>
            <w:tcW w:w="221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</w:tr>
      <w:tr w14:paraId="430793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1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E3D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424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6BFD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E35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C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03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0D6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34D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6263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A70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66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652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楼堂馆所控制情况 </w:t>
            </w:r>
          </w:p>
          <w:p w14:paraId="2184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C3B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批复规模 </w:t>
            </w:r>
          </w:p>
          <w:p w14:paraId="3DF9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A7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实际规模</w:t>
            </w:r>
          </w:p>
          <w:p w14:paraId="7042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F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D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预算投资</w:t>
            </w:r>
          </w:p>
          <w:p w14:paraId="13E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F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实际投资</w:t>
            </w:r>
          </w:p>
          <w:p w14:paraId="794A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5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投资概算控制率</w:t>
            </w:r>
          </w:p>
        </w:tc>
      </w:tr>
      <w:tr w14:paraId="21F9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6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ACF6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0681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8F7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088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FA4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D1D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876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32F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66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D2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3338" w:type="pct"/>
            <w:gridSpan w:val="6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B2A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D98594">
      <w:pPr>
        <w:pStyle w:val="1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eastAsia="仿宋_GB2312"/>
          <w:kern w:val="0"/>
          <w:sz w:val="22"/>
        </w:rPr>
      </w:pPr>
    </w:p>
    <w:p w14:paraId="0591F42B">
      <w:pPr>
        <w:pStyle w:val="1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0" w:leftChars="0" w:firstLine="0" w:firstLineChars="0"/>
        <w:textAlignment w:val="auto"/>
        <w:outlineLvl w:val="9"/>
        <w:rPr>
          <w:rFonts w:hint="eastAsia"/>
          <w:lang w:val="en-US" w:eastAsia="zh-CN"/>
        </w:rPr>
      </w:pPr>
      <w:r>
        <w:rPr>
          <w:rFonts w:eastAsia="仿宋_GB2312"/>
          <w:kern w:val="0"/>
          <w:sz w:val="22"/>
        </w:rPr>
        <w:t>说明：“项目支出”需要填报基本支出以外的所有项目支出情况，“公用经费”填报基本支出中的一般商品和服务支出。</w:t>
      </w:r>
    </w:p>
    <w:p w14:paraId="7FE5CE1F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填表人：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填报日期：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联系电话：</w:t>
      </w:r>
      <w:r>
        <w:rPr>
          <w:rFonts w:hint="eastAsia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 xml:space="preserve">       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24"/>
          <w:szCs w:val="24"/>
          <w:lang w:val="en-US" w:eastAsia="zh-CN" w:bidi="ar-SA"/>
        </w:rPr>
        <w:t>单位负责人签字：</w:t>
      </w:r>
    </w:p>
    <w:p w14:paraId="72864C3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0B39DC2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3-1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</w:p>
    <w:p w14:paraId="69ABE80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</w:p>
    <w:p w14:paraId="6044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岳阳市云溪区</w:t>
      </w:r>
      <w:r>
        <w:rPr>
          <w:rFonts w:hint="eastAsia" w:ascii="宋体" w:hAnsi="宋体" w:cs="宋体"/>
          <w:b/>
          <w:bCs w:val="0"/>
          <w:sz w:val="46"/>
          <w:szCs w:val="46"/>
          <w:u w:val="single"/>
          <w:lang w:eastAsia="zh-CN"/>
        </w:rPr>
        <w:t>2024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</w:t>
      </w:r>
    </w:p>
    <w:p w14:paraId="7493C8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</w:rPr>
        <w:t>绩效评价自评报告</w:t>
      </w:r>
    </w:p>
    <w:p w14:paraId="670D8F7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5F67A55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  <w:r>
        <w:rPr>
          <w:rFonts w:hint="eastAsia" w:eastAsia="仿宋_GB2312"/>
          <w:b/>
          <w:sz w:val="32"/>
          <w:lang w:val="en-US" w:eastAsia="zh-CN"/>
        </w:rPr>
        <w:t xml:space="preserve"> </w:t>
      </w:r>
    </w:p>
    <w:p w14:paraId="6732E99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5780506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  <w:lang w:val="en-US" w:eastAsia="zh-CN"/>
        </w:rPr>
      </w:pPr>
    </w:p>
    <w:p w14:paraId="0888E9A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rPr>
          <w:rFonts w:hint="eastAsia" w:eastAsia="仿宋_GB2312"/>
          <w:b/>
          <w:sz w:val="32"/>
        </w:rPr>
      </w:pPr>
    </w:p>
    <w:p w14:paraId="1790445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部门(单位)名称：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eastAsia="zh-CN"/>
        </w:rPr>
        <w:t>岳阳市云溪区长岭街道办事处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      </w:t>
      </w:r>
    </w:p>
    <w:p w14:paraId="2E86B81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pacing w:val="20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预</w:t>
      </w:r>
      <w:r>
        <w:rPr>
          <w:rFonts w:hint="eastAsia" w:eastAsia="仿宋_GB2312"/>
          <w:spacing w:val="30"/>
          <w:sz w:val="32"/>
          <w:szCs w:val="32"/>
        </w:rPr>
        <w:t xml:space="preserve"> 算 编 码：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pacing w:val="20"/>
          <w:sz w:val="32"/>
          <w:szCs w:val="32"/>
          <w:u w:val="single"/>
          <w:lang w:val="en-US" w:eastAsia="zh-CN"/>
        </w:rPr>
        <w:t>608004</w:t>
      </w:r>
      <w:r>
        <w:rPr>
          <w:rFonts w:hint="eastAsia" w:eastAsia="仿宋_GB2312"/>
          <w:spacing w:val="20"/>
          <w:sz w:val="32"/>
          <w:szCs w:val="32"/>
          <w:u w:val="single"/>
        </w:rPr>
        <w:t xml:space="preserve">                  </w:t>
      </w:r>
    </w:p>
    <w:p w14:paraId="25CF9F4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评价方式：部门（单位）绩效自评</w:t>
      </w:r>
    </w:p>
    <w:p w14:paraId="41C9C0F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476" w:firstLineChars="15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评价机构：部门（单位）评价组   </w:t>
      </w:r>
    </w:p>
    <w:p w14:paraId="4C80A7E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2D5E343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49E1264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2188" w:firstLineChars="690"/>
        <w:rPr>
          <w:rFonts w:hint="eastAsia" w:eastAsia="仿宋_GB2312"/>
          <w:sz w:val="32"/>
        </w:rPr>
      </w:pPr>
    </w:p>
    <w:p w14:paraId="775E3C9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eastAsia="仿宋_GB2312"/>
          <w:sz w:val="32"/>
        </w:rPr>
      </w:pPr>
    </w:p>
    <w:p w14:paraId="57589A8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报告日期：</w:t>
      </w:r>
      <w:r>
        <w:rPr>
          <w:rFonts w:hint="eastAsia" w:ascii="仿宋" w:hAnsi="仿宋" w:eastAsia="仿宋" w:cs="仿宋"/>
          <w:sz w:val="32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</w:rPr>
        <w:t xml:space="preserve"> 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日</w:t>
      </w:r>
    </w:p>
    <w:p w14:paraId="78376219">
      <w:pPr>
        <w:keepNext w:val="0"/>
        <w:keepLines w:val="0"/>
        <w:pageBreakBefore w:val="0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>岳阳市云溪区长岭街道办事处</w:t>
      </w:r>
      <w:r>
        <w:rPr>
          <w:rFonts w:hint="eastAsia" w:ascii="仿宋" w:hAnsi="仿宋" w:eastAsia="仿宋" w:cs="仿宋"/>
          <w:sz w:val="32"/>
          <w:szCs w:val="32"/>
        </w:rPr>
        <w:t>（制）</w:t>
      </w:r>
    </w:p>
    <w:p w14:paraId="50545436">
      <w:pPr>
        <w:pStyle w:val="14"/>
        <w:rPr>
          <w:rFonts w:hint="eastAsia" w:eastAsia="仿宋_GB2312"/>
          <w:sz w:val="32"/>
          <w:szCs w:val="32"/>
        </w:rPr>
      </w:pPr>
    </w:p>
    <w:p w14:paraId="3D173096">
      <w:pPr>
        <w:pStyle w:val="14"/>
        <w:rPr>
          <w:rFonts w:hint="eastAsia" w:eastAsia="仿宋_GB2312"/>
          <w:sz w:val="32"/>
          <w:szCs w:val="32"/>
        </w:rPr>
      </w:pPr>
    </w:p>
    <w:p w14:paraId="7D361834">
      <w:pPr>
        <w:pStyle w:val="14"/>
        <w:rPr>
          <w:rFonts w:hint="eastAsia" w:eastAsia="仿宋_GB2312"/>
          <w:sz w:val="32"/>
          <w:szCs w:val="32"/>
        </w:rPr>
      </w:pPr>
    </w:p>
    <w:p w14:paraId="2D837C15">
      <w:pPr>
        <w:pStyle w:val="14"/>
        <w:rPr>
          <w:rFonts w:hint="eastAsia" w:eastAsia="仿宋_GB2312"/>
          <w:sz w:val="32"/>
          <w:szCs w:val="32"/>
        </w:rPr>
      </w:pPr>
    </w:p>
    <w:p w14:paraId="047905F6">
      <w:pPr>
        <w:pStyle w:val="14"/>
        <w:rPr>
          <w:rFonts w:hint="eastAsia" w:eastAsia="仿宋_GB2312"/>
          <w:sz w:val="32"/>
          <w:szCs w:val="32"/>
        </w:rPr>
      </w:pPr>
    </w:p>
    <w:p w14:paraId="406D18B1">
      <w:pPr>
        <w:pStyle w:val="14"/>
        <w:rPr>
          <w:rFonts w:hint="eastAsia" w:eastAsia="仿宋_GB2312"/>
          <w:sz w:val="32"/>
          <w:szCs w:val="32"/>
        </w:rPr>
        <w:sectPr>
          <w:pgSz w:w="11906" w:h="16838"/>
          <w:pgMar w:top="1588" w:right="1588" w:bottom="1588" w:left="1588" w:header="851" w:footer="992" w:gutter="0"/>
          <w:pgNumType w:start="1"/>
          <w:cols w:space="720" w:num="1"/>
          <w:titlePg/>
          <w:docGrid w:type="linesAndChars" w:linePitch="602" w:charSpace="-782"/>
        </w:sectPr>
      </w:pPr>
    </w:p>
    <w:p w14:paraId="3FB382FC"/>
    <w:p w14:paraId="0B4442B5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91"/>
        <w:jc w:val="center"/>
        <w:textAlignment w:val="auto"/>
        <w:outlineLvl w:val="0"/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整体支出绩效自评表</w:t>
      </w:r>
    </w:p>
    <w:tbl>
      <w:tblPr>
        <w:tblStyle w:val="8"/>
        <w:tblW w:w="537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56"/>
        <w:gridCol w:w="887"/>
        <w:gridCol w:w="412"/>
        <w:gridCol w:w="913"/>
        <w:gridCol w:w="575"/>
        <w:gridCol w:w="478"/>
        <w:gridCol w:w="797"/>
        <w:gridCol w:w="153"/>
        <w:gridCol w:w="697"/>
        <w:gridCol w:w="647"/>
        <w:gridCol w:w="53"/>
        <w:gridCol w:w="952"/>
        <w:gridCol w:w="1096"/>
        <w:gridCol w:w="21"/>
      </w:tblGrid>
      <w:tr w14:paraId="20EE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64" w:hRule="atLeast"/>
        </w:trPr>
        <w:tc>
          <w:tcPr>
            <w:tcW w:w="807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F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预算部门名称</w:t>
            </w:r>
          </w:p>
        </w:tc>
        <w:tc>
          <w:tcPr>
            <w:tcW w:w="4180" w:type="pct"/>
            <w:gridSpan w:val="1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8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eastAsia="仿宋_GB2312"/>
                <w:kern w:val="0"/>
                <w:sz w:val="24"/>
                <w:lang w:val="en-US" w:eastAsia="zh-CN"/>
              </w:rPr>
              <w:t>岳阳市云溪区长岭街道办事处</w:t>
            </w:r>
          </w:p>
        </w:tc>
      </w:tr>
      <w:tr w14:paraId="0B7B2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480" w:hRule="atLeast"/>
        </w:trPr>
        <w:tc>
          <w:tcPr>
            <w:tcW w:w="80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3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年度预算申请</w:t>
            </w:r>
          </w:p>
          <w:p w14:paraId="2289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(万元)</w:t>
            </w: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D347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45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年初预算数(万元)</w:t>
            </w:r>
          </w:p>
        </w:tc>
        <w:tc>
          <w:tcPr>
            <w:tcW w:w="574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E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全年预算数（万元）</w:t>
            </w:r>
          </w:p>
        </w:tc>
        <w:tc>
          <w:tcPr>
            <w:tcW w:w="51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E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全年执行数（万元）</w:t>
            </w:r>
          </w:p>
        </w:tc>
        <w:tc>
          <w:tcPr>
            <w:tcW w:w="73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C74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4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2C8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执行率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C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</w:tr>
      <w:tr w14:paraId="2B5C2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76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0D4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52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29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1137.81</w:t>
            </w:r>
          </w:p>
        </w:tc>
        <w:tc>
          <w:tcPr>
            <w:tcW w:w="1053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93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3111.51</w:t>
            </w:r>
          </w:p>
        </w:tc>
        <w:tc>
          <w:tcPr>
            <w:tcW w:w="9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6FA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3111.51</w:t>
            </w:r>
          </w:p>
        </w:tc>
        <w:tc>
          <w:tcPr>
            <w:tcW w:w="1344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5D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44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100.00%</w:t>
            </w:r>
          </w:p>
        </w:tc>
        <w:tc>
          <w:tcPr>
            <w:tcW w:w="10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99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</w:tr>
      <w:tr w14:paraId="6285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34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F9F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258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按收入性质分：</w:t>
            </w:r>
          </w:p>
        </w:tc>
        <w:tc>
          <w:tcPr>
            <w:tcW w:w="188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1F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按支出性质分：</w:t>
            </w:r>
          </w:p>
        </w:tc>
      </w:tr>
      <w:tr w14:paraId="7A574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744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947A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B8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一般公共预算：</w:t>
            </w:r>
          </w:p>
        </w:tc>
        <w:tc>
          <w:tcPr>
            <w:tcW w:w="29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C1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2510.92</w:t>
            </w:r>
          </w:p>
        </w:tc>
        <w:tc>
          <w:tcPr>
            <w:tcW w:w="7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B2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其中:基本支出：</w:t>
            </w:r>
          </w:p>
        </w:tc>
        <w:tc>
          <w:tcPr>
            <w:tcW w:w="210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5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1888.92</w:t>
            </w:r>
          </w:p>
        </w:tc>
      </w:tr>
      <w:tr w14:paraId="3E5F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28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BD159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9D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政府性基金拨款：</w:t>
            </w:r>
          </w:p>
        </w:tc>
        <w:tc>
          <w:tcPr>
            <w:tcW w:w="29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2F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173.00</w:t>
            </w:r>
          </w:p>
        </w:tc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685E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E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A8E6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552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E253E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7F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纳入专户管理的非税收入拨款：</w:t>
            </w:r>
          </w:p>
        </w:tc>
        <w:tc>
          <w:tcPr>
            <w:tcW w:w="29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D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73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A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2101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FD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1222.59</w:t>
            </w:r>
          </w:p>
        </w:tc>
      </w:tr>
      <w:tr w14:paraId="73D22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838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2846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8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5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916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3E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427.59</w:t>
            </w:r>
          </w:p>
        </w:tc>
        <w:tc>
          <w:tcPr>
            <w:tcW w:w="73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90316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6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902D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79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72" w:hRule="atLeast"/>
        </w:trPr>
        <w:tc>
          <w:tcPr>
            <w:tcW w:w="807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8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23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FE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188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1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实际完成情况</w:t>
            </w:r>
          </w:p>
        </w:tc>
      </w:tr>
      <w:tr w14:paraId="0AE1AD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pct"/>
          <w:trHeight w:val="6115" w:hRule="atLeast"/>
        </w:trPr>
        <w:tc>
          <w:tcPr>
            <w:tcW w:w="807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AD20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0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AF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1、负责精神文明建设工作，积极组织以提高市民素质为目的的活动，树立文明新风。</w:t>
            </w:r>
          </w:p>
          <w:p w14:paraId="333E6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2、负责街道辖区内的城市建设和管理、市容环境卫生等</w:t>
            </w:r>
          </w:p>
          <w:p w14:paraId="183AE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3、负责街道辖区的维护稳定及社会治安综合治理工作；负责民事调解、法律服务工作，维护居民合法权益</w:t>
            </w:r>
          </w:p>
          <w:p w14:paraId="23F51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4、负责社区建设和管理，积极开展社区服务工作。</w:t>
            </w:r>
          </w:p>
          <w:p w14:paraId="3858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5、发展街道经济，管理街道自有资产和集体资产。</w:t>
            </w:r>
          </w:p>
          <w:p w14:paraId="1331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6、负责计划生育、劳动就业、安全生产管理、控建拆违、民兵、兵役工作</w:t>
            </w:r>
          </w:p>
          <w:p w14:paraId="2FA2C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7、指导和帮助社区搞好组织建设和制度建设，发挥社区的群众自治组织作用。</w:t>
            </w:r>
          </w:p>
          <w:p w14:paraId="5A99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8、配好有关部门做好防汛、防风、防火、防震、防灾和抢险工作。</w:t>
            </w:r>
          </w:p>
        </w:tc>
        <w:tc>
          <w:tcPr>
            <w:tcW w:w="1880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11C1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已按计划完成</w:t>
            </w:r>
          </w:p>
        </w:tc>
      </w:tr>
      <w:tr w14:paraId="3C88E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B52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48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FF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037" w:type="pct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57D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695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31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年度指标值</w:t>
            </w:r>
          </w:p>
        </w:tc>
        <w:tc>
          <w:tcPr>
            <w:tcW w:w="46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306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38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1E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分值</w:t>
            </w:r>
          </w:p>
        </w:tc>
        <w:tc>
          <w:tcPr>
            <w:tcW w:w="51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A3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得分</w:t>
            </w:r>
          </w:p>
        </w:tc>
        <w:tc>
          <w:tcPr>
            <w:tcW w:w="609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73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0A5C65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6BCE0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017B5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87E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7" w:type="pct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2A1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0FC4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485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7C8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C1F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A54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69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7B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61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580D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1CC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本单位财政供养人数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≥60人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3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75人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3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94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1996B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BBC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62F93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BD5F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2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9E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群众投诉处理率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D2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06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5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76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5226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D8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98C7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5ACD3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A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9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公共财政支出进度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9E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52B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C6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43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2987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1D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C053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D4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544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行政成本控制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2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“三公”经费同比下降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4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本年无“三公”经费支出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D5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A3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2B1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338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5C151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80C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F1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8C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新型农村合作医疗参合率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2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06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7C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A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839E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321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708A9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3B46B4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3B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A8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森林覆盖率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37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D9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73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49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EEC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3159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BA1C36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D1EB9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B90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A0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D5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辖区内无重大安全事故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94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无重大安全事故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60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1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320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198D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9681E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612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73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12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A8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≥100%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9F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9F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AC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F5F3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F2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F2B61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D68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97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经济成本指标</w:t>
            </w:r>
          </w:p>
        </w:tc>
        <w:tc>
          <w:tcPr>
            <w:tcW w:w="190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73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预算控制数</w:t>
            </w:r>
          </w:p>
        </w:tc>
        <w:tc>
          <w:tcPr>
            <w:tcW w:w="1275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85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≤3111.51万元</w:t>
            </w:r>
          </w:p>
        </w:tc>
        <w:tc>
          <w:tcPr>
            <w:tcW w:w="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620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3111.51万元</w:t>
            </w:r>
          </w:p>
        </w:tc>
        <w:tc>
          <w:tcPr>
            <w:tcW w:w="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3E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D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6ED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9F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845A4D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6332B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B7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社会成本指标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56BF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2667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7AC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62E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37A6C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CE8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7B4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40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CD4C50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1EC1F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64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生态环境成本指标</w:t>
            </w:r>
          </w:p>
        </w:tc>
        <w:tc>
          <w:tcPr>
            <w:tcW w:w="103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9F89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03FEF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4ECC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854C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C4067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201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EC3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35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绩效自评综合得分</w:t>
            </w:r>
          </w:p>
        </w:tc>
        <w:tc>
          <w:tcPr>
            <w:tcW w:w="3708" w:type="pct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141440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100分</w:t>
            </w:r>
          </w:p>
        </w:tc>
      </w:tr>
      <w:tr w14:paraId="444E0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1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D7B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评价等次</w:t>
            </w:r>
          </w:p>
        </w:tc>
        <w:tc>
          <w:tcPr>
            <w:tcW w:w="3708" w:type="pct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1496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优</w:t>
            </w:r>
          </w:p>
        </w:tc>
      </w:tr>
    </w:tbl>
    <w:p w14:paraId="183E74BA">
      <w:pPr>
        <w:pStyle w:val="12"/>
      </w:pPr>
    </w:p>
    <w:p w14:paraId="7AB97C8B">
      <w:pPr>
        <w:pStyle w:val="12"/>
      </w:pPr>
    </w:p>
    <w:p w14:paraId="18872022">
      <w:pPr>
        <w:pStyle w:val="12"/>
      </w:pPr>
    </w:p>
    <w:p w14:paraId="6E982165">
      <w:pPr>
        <w:pStyle w:val="12"/>
      </w:pPr>
    </w:p>
    <w:p w14:paraId="7CDBF91B">
      <w:pPr>
        <w:pStyle w:val="12"/>
      </w:pPr>
    </w:p>
    <w:p w14:paraId="2DC93734">
      <w:pPr>
        <w:pStyle w:val="12"/>
        <w:ind w:left="0" w:leftChars="0" w:firstLine="0" w:firstLineChars="0"/>
      </w:pPr>
    </w:p>
    <w:tbl>
      <w:tblPr>
        <w:tblStyle w:val="8"/>
        <w:tblW w:w="980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54"/>
        <w:gridCol w:w="3561"/>
        <w:gridCol w:w="1479"/>
        <w:gridCol w:w="3106"/>
      </w:tblGrid>
      <w:tr w14:paraId="72AD8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2DF7A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四、评价人员</w:t>
            </w:r>
          </w:p>
        </w:tc>
      </w:tr>
      <w:tr w14:paraId="5B2F4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654" w:type="dxa"/>
            <w:noWrap w:val="0"/>
            <w:vAlign w:val="center"/>
          </w:tcPr>
          <w:p w14:paraId="16683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561" w:type="dxa"/>
            <w:noWrap w:val="0"/>
            <w:vAlign w:val="center"/>
          </w:tcPr>
          <w:p w14:paraId="68C03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1479" w:type="dxa"/>
            <w:noWrap w:val="0"/>
            <w:vAlign w:val="center"/>
          </w:tcPr>
          <w:p w14:paraId="38F50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3106" w:type="dxa"/>
            <w:noWrap w:val="0"/>
            <w:vAlign w:val="center"/>
          </w:tcPr>
          <w:p w14:paraId="31D34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 w14:paraId="1C8CB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4F47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5D73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0729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F04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10D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DAA3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6F8ED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72F5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607C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D8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0A069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566DA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712EA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5082B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3810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54" w:type="dxa"/>
            <w:noWrap w:val="0"/>
            <w:vAlign w:val="center"/>
          </w:tcPr>
          <w:p w14:paraId="66CF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561" w:type="dxa"/>
            <w:noWrap w:val="0"/>
            <w:vAlign w:val="center"/>
          </w:tcPr>
          <w:p w14:paraId="14D05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79" w:type="dxa"/>
            <w:noWrap w:val="0"/>
            <w:vAlign w:val="center"/>
          </w:tcPr>
          <w:p w14:paraId="1CA7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06" w:type="dxa"/>
            <w:noWrap w:val="0"/>
            <w:vAlign w:val="center"/>
          </w:tcPr>
          <w:p w14:paraId="1F52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A9F9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4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58AD6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 w14:paraId="400BC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37E3B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78018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42D01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2603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7EA8F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8FD1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 w14:paraId="6E2FD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144C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 w14:paraId="4BC7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年    月    日</w:t>
            </w:r>
          </w:p>
        </w:tc>
      </w:tr>
      <w:tr w14:paraId="035BF0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560" w:hRule="atLeast"/>
          <w:jc w:val="center"/>
        </w:trPr>
        <w:tc>
          <w:tcPr>
            <w:tcW w:w="9800" w:type="dxa"/>
            <w:gridSpan w:val="4"/>
            <w:noWrap w:val="0"/>
            <w:vAlign w:val="center"/>
          </w:tcPr>
          <w:p w14:paraId="67BF3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财政部门归口业务股室意见：</w:t>
            </w:r>
          </w:p>
          <w:p w14:paraId="060CA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</w:p>
          <w:p w14:paraId="6959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pacing w:line="56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财政部门归口业务股室负责人（签章）：</w:t>
            </w:r>
          </w:p>
          <w:p w14:paraId="7C85E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年    月   日</w:t>
            </w:r>
          </w:p>
        </w:tc>
      </w:tr>
    </w:tbl>
    <w:p w14:paraId="7309A363">
      <w:pPr>
        <w:pStyle w:val="1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</w:p>
    <w:p w14:paraId="7C891D34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6AAAD6FB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岳阳市云溪区长岭街道办事处</w:t>
      </w:r>
    </w:p>
    <w:p w14:paraId="5FEEE7C4">
      <w:pPr>
        <w:bidi w:val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部门整体支出绩效自评报告</w:t>
      </w:r>
    </w:p>
    <w:p w14:paraId="21C508CF">
      <w:pPr>
        <w:bidi w:val="0"/>
      </w:pPr>
    </w:p>
    <w:p w14:paraId="091FFB7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一、部门（单位）概况</w:t>
      </w:r>
    </w:p>
    <w:p w14:paraId="2B5DD92E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（一）机构设置情况</w:t>
      </w:r>
    </w:p>
    <w:p w14:paraId="2F8C4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岳阳市云溪区长岭街道财政所内设机构包括：根据编办核定，我办机构设置共设有4个职能办公室（党政综合办公室、党建办公室、政务办公室、平安建设办公室），9个站所及事务中心（财政所、农村经营事务中心、协调办、社会事务综合服务中心、退役军人服务站、城乡事务中心、控违拆违治违事务中心、综合行政执法大队、农业综合服务中心）。</w:t>
      </w:r>
    </w:p>
    <w:p w14:paraId="68298F35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  <w:lang w:eastAsia="zh-CN"/>
        </w:rPr>
        <w:t>）</w:t>
      </w:r>
      <w:r>
        <w:rPr>
          <w:rFonts w:hint="default"/>
        </w:rPr>
        <w:t>人员编制情况</w:t>
      </w:r>
    </w:p>
    <w:p w14:paraId="3F51E8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2024年末实有人数79人，其中行政人员24人，事业人员35人，聘用人员20人。</w:t>
      </w:r>
    </w:p>
    <w:p w14:paraId="27E6FA74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三</w:t>
      </w:r>
      <w:r>
        <w:rPr>
          <w:rFonts w:hint="eastAsia"/>
          <w:lang w:eastAsia="zh-CN"/>
        </w:rPr>
        <w:t>）</w:t>
      </w:r>
      <w:r>
        <w:rPr>
          <w:rFonts w:hint="default"/>
        </w:rPr>
        <w:t>主要职能职责</w:t>
      </w:r>
    </w:p>
    <w:p w14:paraId="63042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1、负责精神文明建设工作，积极组织以提高市民质素为目的的活动，树立文明新风。</w:t>
      </w:r>
    </w:p>
    <w:p w14:paraId="21765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2、按照职责范围，负责街道辖区内的城市建设和管理、市容环境卫生、园林绿化、环境保护、市政、房地产等监督、管理、服务工作。</w:t>
      </w:r>
    </w:p>
    <w:p w14:paraId="60AC0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3、负责街道辖区内的维护稳定及社会治安综合治理工作，依照有关规定做好出租屋和外来暂住人员的管理工作；负责民事调解，法律服务工作，维护居民的合法权益。</w:t>
      </w:r>
    </w:p>
    <w:p w14:paraId="7C358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4、负责社区建设和管理，积极开展社区服务工作，大力兴办社区福利事业，发动和组织社区成员开展各类社区公益活动；负责拥军优属、优抚安置、社会救济、社会福利、社区文化、科普、体育、教育等工作。</w:t>
      </w:r>
    </w:p>
    <w:p w14:paraId="67D5A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5、发展街道经济，管理街道自有国有资产和集体资产，为街道经济组织提供人才、科技、信息和各种服务，以经济、法律和必要的行政手段推动街道经济发展和维护市场经济秩序。</w:t>
      </w:r>
    </w:p>
    <w:p w14:paraId="4C0AF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6、负责计划生育、劳动就业、安全生产管理、控建拆违、民兵、兵役等工作。</w:t>
      </w:r>
    </w:p>
    <w:p w14:paraId="637E6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7、指导和帮助社区搞好组织建设和制度建设，发挥社区的群众自治组织作用。</w:t>
      </w:r>
    </w:p>
    <w:p w14:paraId="76018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8、配合有关部门做好防汛、防风、防火、防震、防灾和抢险工作。</w:t>
      </w:r>
    </w:p>
    <w:p w14:paraId="49B5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9、向区人民政府反映居民群众的意见和要求，办理人民群众来信来访事项。</w:t>
      </w:r>
    </w:p>
    <w:p w14:paraId="0E9C7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10、承办区委、区政府和上级部门交办的其他事项。</w:t>
      </w:r>
    </w:p>
    <w:p w14:paraId="7ED1B293">
      <w:pPr>
        <w:pStyle w:val="3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绩效目标设定情况</w:t>
      </w:r>
    </w:p>
    <w:p w14:paraId="5AC93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1、负责精神文明建设工作，积极组织以提高市民素质为目的的活动，树立文明新风。</w:t>
      </w:r>
    </w:p>
    <w:p w14:paraId="01014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2、负责街道辖区内的城市建设和管理、市容环境卫生等</w:t>
      </w:r>
    </w:p>
    <w:p w14:paraId="290886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3、负责街道辖区的维护稳定及社会治安综合治理工作；负责民事调解、法律服务工作，维护居民合法权益</w:t>
      </w:r>
    </w:p>
    <w:p w14:paraId="1245B3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4、负责社区建设和管理，积极开展社区服务工作。</w:t>
      </w:r>
    </w:p>
    <w:p w14:paraId="2ADD6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5、发展街道经济，管理街道自有资产和集体资产。</w:t>
      </w:r>
    </w:p>
    <w:p w14:paraId="321C0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6、负责计划生育、劳动就业、安全生产管理、控建拆违、民兵、兵役工作。</w:t>
      </w:r>
    </w:p>
    <w:p w14:paraId="41A24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7、指导和帮助社区搞好组织建设和制度建设，发挥社区的群众自治组织作用。</w:t>
      </w:r>
    </w:p>
    <w:p w14:paraId="1427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8、配好有关部门做好防汛、防风、防火、防震、防灾和抢险工作。</w:t>
      </w:r>
    </w:p>
    <w:p w14:paraId="205A8570">
      <w:pPr>
        <w:pStyle w:val="2"/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二、一般公共预算支出情况</w:t>
      </w:r>
    </w:p>
    <w:p w14:paraId="5AE50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规等。上述制度规定基本执行到位。</w:t>
      </w:r>
    </w:p>
    <w:p w14:paraId="5D3F3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2024年决算支出3111.51万元，其中：基本支出1888.92万元，项目支出1222.59万元。</w:t>
      </w:r>
    </w:p>
    <w:p w14:paraId="29AF10C1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基本支出情况</w:t>
      </w:r>
    </w:p>
    <w:p w14:paraId="30A42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基本支出用于为保障各部门、机构正常运转、完成日常工作任务而发生的支出，包括人员经费和公用经费。</w:t>
      </w:r>
    </w:p>
    <w:p w14:paraId="17FF9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2024年全年基本支出430.37万元，其中：工资福利支出69.84万元、商品和服务支出355.48万元、对个人和家庭的补助0万元、债务利息及费用支出0万元、资本性支出5.05万元、其他支出0万元。</w:t>
      </w:r>
    </w:p>
    <w:p w14:paraId="629058B1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项目支出情况</w:t>
      </w:r>
    </w:p>
    <w:p w14:paraId="6417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2024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年本部门项目支出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314.2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万元，主要是部门为完成特定行政工作任务或事业发展目标而发生的支出，包括有关事业发展专项、专项业务费、基本建设支出等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78741BA7">
      <w:pPr>
        <w:pStyle w:val="4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321" w:firstLineChars="1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“三公”经费的使用和管理情况</w:t>
      </w:r>
    </w:p>
    <w:p w14:paraId="5BFB0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我单位2024年严格贯彻中央八项规定精神，厉行节约。“三公”经费的使用严格按照文件范围执行，财务人员严把票据审核的关卡，确保资金的合理使用。2024年初财政批复局机关“三公”经费预算数为0万元，其中：公务接待费0万元、因公出国（境）费用0万元、公务用车购置及运行费0万元。全年决算单位支出“三公”经费为0.00万元，其中：公务接待费0.00万元、因公出国（境）费用0万元、公务用车购置及运行费0万元。</w:t>
      </w:r>
    </w:p>
    <w:p w14:paraId="69A1EE2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三、政府性基金预算支出情况</w:t>
      </w:r>
    </w:p>
    <w:p w14:paraId="6ECB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2024年本单位无政府性基金预算支出。</w:t>
      </w:r>
    </w:p>
    <w:p w14:paraId="695A9849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四、国有资本经营预算支出情况</w:t>
      </w:r>
    </w:p>
    <w:p w14:paraId="4B6A9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2024年本单位无国有资本经营预算支出。</w:t>
      </w:r>
    </w:p>
    <w:p w14:paraId="7F8AC881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五、社会保险基金预算支出情况</w:t>
      </w:r>
    </w:p>
    <w:p w14:paraId="183A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2024年本单位无社会保险基金预算支出。</w:t>
      </w:r>
    </w:p>
    <w:p w14:paraId="3987BB63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六、部门整体支出绩效情况</w:t>
      </w:r>
    </w:p>
    <w:p w14:paraId="194BEB0B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（一）综合评价结论</w:t>
      </w:r>
    </w:p>
    <w:p w14:paraId="3A398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经自评，2024年度我单位部门整体支出绩效评价结论为“优”，自查评分为100分。</w:t>
      </w:r>
    </w:p>
    <w:p w14:paraId="0BE94D4E">
      <w:pPr>
        <w:pStyle w:val="3"/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（二）评价指标分析</w:t>
      </w:r>
    </w:p>
    <w:p w14:paraId="539CA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00" w:lineRule="atLeast"/>
        <w:ind w:right="-105" w:rightChars="-5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1、产出指标情况分析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。产出目标主要是从部门履职方面进行分析，总分值为50分，评价得分50分，得分率100%。</w:t>
      </w:r>
    </w:p>
    <w:p w14:paraId="7B1AF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（一）数量指标</w:t>
      </w:r>
    </w:p>
    <w:p w14:paraId="29802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（1）市容环卫​ </w:t>
      </w:r>
    </w:p>
    <w:p w14:paraId="72A57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调整优化清扫路段58条，保洁面积 74.13万平方米；</w:t>
      </w:r>
    </w:p>
    <w:p w14:paraId="03C4D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清理死角垃圾800余吨；</w:t>
      </w:r>
    </w:p>
    <w:p w14:paraId="678CD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维修更换透水砖6070米、井盖52个、树围石1295米、路缘石1033米，硬化破损路面1218平方米。</w:t>
      </w:r>
    </w:p>
    <w:p w14:paraId="0F2F0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（2）美化亮化​ </w:t>
      </w:r>
    </w:p>
    <w:p w14:paraId="0F8CE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安装节日灯笼14730个、亮化设施2030套、灯饰灯带10886米、投树灯360套、国旗186幅。</w:t>
      </w:r>
    </w:p>
    <w:p w14:paraId="692B1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（3）垃圾分类​ </w:t>
      </w:r>
    </w:p>
    <w:p w14:paraId="5E85F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建成家庭厨余垃圾投放点32处；</w:t>
      </w:r>
    </w:p>
    <w:p w14:paraId="6E18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新增四分类亭48处（长岭街道25处、路口镇6处、陆城镇17处）。</w:t>
      </w:r>
    </w:p>
    <w:p w14:paraId="1CDC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（4）安全整治​ </w:t>
      </w:r>
    </w:p>
    <w:p w14:paraId="74741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排查大型户外广告30余处、门店招牌900余处，拆除隐患设施30余处；</w:t>
      </w:r>
    </w:p>
    <w:p w14:paraId="3ADBB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检查餐饮门店近600户，整改燃气隐患19条。</w:t>
      </w:r>
    </w:p>
    <w:p w14:paraId="09E6F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（二）质量指标</w:t>
      </w:r>
    </w:p>
    <w:p w14:paraId="2A4C6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（1）生活垃圾密闭运输率100%；</w:t>
      </w:r>
    </w:p>
    <w:p w14:paraId="56805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（2）城区路灯亮化率保持98%以上；</w:t>
      </w:r>
    </w:p>
    <w:p w14:paraId="5E62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（3）餐饮门店油烟净化设施安装率100%；</w:t>
      </w:r>
    </w:p>
    <w:p w14:paraId="158F0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（4）工商用户可燃气体报警器安装率100%。</w:t>
      </w:r>
    </w:p>
    <w:p w14:paraId="4A682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（三）时效指标</w:t>
      </w:r>
    </w:p>
    <w:p w14:paraId="64D07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（1）生活垃圾实现日产日清；</w:t>
      </w:r>
    </w:p>
    <w:p w14:paraId="19FF1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（2）防汛抢险实行24小时值班值守；</w:t>
      </w:r>
    </w:p>
    <w:p w14:paraId="57BBE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（3）油烟净化设施落实每周午餐时间抽查；</w:t>
      </w:r>
    </w:p>
    <w:p w14:paraId="471CF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（4）洒水降尘作业每日4趟（原3趟基础上增加晚班），炮雾作业每日3趟（原2趟基础上增加午班），道路清洗每日8小时循环作业。</w:t>
      </w:r>
    </w:p>
    <w:p w14:paraId="617400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2、效益指标情况分析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。效益目标主要是从社会、经济、生态三个方面进行分析，总分值为40分，评价得分40分，得分率100%。</w:t>
      </w:r>
    </w:p>
    <w:p w14:paraId="1B075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（一）经济效益指标</w:t>
      </w:r>
    </w:p>
    <w:p w14:paraId="0DFAA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（1）争取市级城市标准化管理考核奖补资金375万元；</w:t>
      </w:r>
    </w:p>
    <w:p w14:paraId="62A63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（2）获批垃圾收转运项目国家发改委专项资金1800万元；</w:t>
      </w:r>
    </w:p>
    <w:p w14:paraId="575E0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（3）投入家庭厨余垃圾处置终端项目外包资金240万元（合作期两年）；</w:t>
      </w:r>
    </w:p>
    <w:p w14:paraId="73DD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（4）投入易涝点整改资金 50万元。</w:t>
      </w:r>
    </w:p>
    <w:p w14:paraId="02DDC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（二）社会效益指标</w:t>
      </w:r>
    </w:p>
    <w:p w14:paraId="757EE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（1）安全保障​ </w:t>
      </w:r>
    </w:p>
    <w:p w14:paraId="4DD3C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燃气安检覆盖78户长期无人户，全年零安全事故；</w:t>
      </w:r>
    </w:p>
    <w:p w14:paraId="6ED29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抗冰雪灾害累计出动抢险人员1700余人次、设备2400台次，清理倒树危树68棵、断枝2.4万余根；</w:t>
      </w:r>
    </w:p>
    <w:p w14:paraId="729B6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禁炮行动取缔违法销售点11处，收缴烟花爆竹1.6万余箱，移送公安机关处理9人（刑拘3人、治安拘留6人）。</w:t>
      </w:r>
    </w:p>
    <w:p w14:paraId="441D5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（2）服务提升​ </w:t>
      </w:r>
    </w:p>
    <w:p w14:paraId="7E52B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公园设施维修健身器30余次、公厕设施75次、路灯20余次，更换救生圈10个，设置温馨告示牌30块；</w:t>
      </w:r>
    </w:p>
    <w:p w14:paraId="3E0F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支援平江清淤排障冲洗路面近1.2万平方米，清运垃圾 ​约20吨。</w:t>
      </w:r>
    </w:p>
    <w:p w14:paraId="013E1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（三）生态效益指标</w:t>
      </w:r>
    </w:p>
    <w:p w14:paraId="28F6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（1）污染治理​ </w:t>
      </w:r>
    </w:p>
    <w:p w14:paraId="02CEE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覆盖裸露空地、建筑垃圾约7000平方米；</w:t>
      </w:r>
    </w:p>
    <w:p w14:paraId="5715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134家运营餐饮门店全部安装油烟净化设施；</w:t>
      </w:r>
    </w:p>
    <w:p w14:paraId="414DA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补植绿化草皮600平方米（水上公园），补植行道树86株、灌木1800平方米。</w:t>
      </w:r>
    </w:p>
    <w:p w14:paraId="1A3C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（2）环境维护​ </w:t>
      </w:r>
    </w:p>
    <w:p w14:paraId="0E087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全年绿化抗旱、湿水90余次；</w:t>
      </w:r>
    </w:p>
    <w:p w14:paraId="23BE9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疏通雨水井389个、排水沟渠2568米。</w:t>
      </w:r>
    </w:p>
    <w:p w14:paraId="7A031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（四）可持续影响指标</w:t>
      </w:r>
    </w:p>
    <w:p w14:paraId="65EF0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（1）机制创新 </w:t>
      </w:r>
    </w:p>
    <w:p w14:paraId="214F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垃圾分类“市场化运营”模式，预计5年内降低政府投入50%；</w:t>
      </w:r>
    </w:p>
    <w:p w14:paraId="367C0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“燃气安全三级责任体系”纳入区安全生产长效机制。</w:t>
      </w:r>
    </w:p>
    <w:p w14:paraId="450BB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283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（2）能力建设</w:t>
      </w:r>
    </w:p>
    <w:p w14:paraId="63331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开展应急演练15场、培训7场，队伍专业能力提升30%；</w:t>
      </w:r>
    </w:p>
    <w:p w14:paraId="7B714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“党建+业务”融合机制保障政策连续性。</w:t>
      </w:r>
    </w:p>
    <w:p w14:paraId="466FA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atLeas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3、社会公众或服务对象满意度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。社会公众或服务对象满意度主要是从群众满意度进行分析，总分值为10分，评价得分10分，得分率100%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C5DE0FC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七、存在的问题及原因分析</w:t>
      </w:r>
    </w:p>
    <w:p w14:paraId="76B2D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2024年我单位无预算支出执行偏离绩效目标的情况。</w:t>
      </w:r>
    </w:p>
    <w:p w14:paraId="7D6A7F7A">
      <w:pPr>
        <w:pStyle w:val="2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八、下一步改进措施</w:t>
      </w:r>
    </w:p>
    <w:p w14:paraId="3737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0B8E8338">
      <w:pPr>
        <w:pStyle w:val="2"/>
        <w:bidi w:val="0"/>
        <w:ind w:left="0" w:leftChars="0" w:firstLine="0" w:firstLineChars="0"/>
        <w:rPr>
          <w:rFonts w:hint="eastAsia"/>
          <w:lang w:val="en-US" w:eastAsia="en-US"/>
        </w:rPr>
      </w:pPr>
      <w:r>
        <w:rPr>
          <w:rFonts w:hint="eastAsia"/>
          <w:lang w:val="en-US" w:eastAsia="en-US"/>
        </w:rPr>
        <w:t>九、其他需要说明的情况</w:t>
      </w:r>
    </w:p>
    <w:p w14:paraId="53DA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283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无。</w:t>
      </w:r>
    </w:p>
    <w:p w14:paraId="0A7ADD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17C238">
    <w:pPr>
      <w:pStyle w:val="6"/>
      <w:framePr w:wrap="around" w:vAnchor="text" w:hAnchor="margin" w:xAlign="outside" w:y="1"/>
      <w:rPr>
        <w:rStyle w:val="11"/>
        <w:sz w:val="24"/>
        <w:szCs w:val="24"/>
      </w:rPr>
    </w:pPr>
    <w:r>
      <w:rPr>
        <w:rStyle w:val="11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2</w:t>
    </w:r>
    <w:r>
      <w:rPr>
        <w:sz w:val="24"/>
        <w:szCs w:val="24"/>
      </w:rPr>
      <w:fldChar w:fldCharType="end"/>
    </w:r>
    <w:r>
      <w:rPr>
        <w:rStyle w:val="11"/>
        <w:rFonts w:hint="eastAsia"/>
        <w:sz w:val="24"/>
        <w:szCs w:val="24"/>
      </w:rPr>
      <w:t xml:space="preserve"> —</w:t>
    </w:r>
  </w:p>
  <w:p w14:paraId="6123FD49">
    <w:pPr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201C2">
    <w:pPr>
      <w:framePr w:wrap="around" w:vAnchor="text" w:hAnchor="margin" w:xAlign="outside" w:y="1"/>
    </w:pPr>
    <w:r>
      <w:fldChar w:fldCharType="begin"/>
    </w:r>
    <w:r>
      <w:instrText xml:space="preserve">PAGE  </w:instrText>
    </w:r>
    <w:r>
      <w:fldChar w:fldCharType="separate"/>
    </w:r>
    <w:r>
      <w:t>- 15 -</w:t>
    </w:r>
    <w:r>
      <w:fldChar w:fldCharType="end"/>
    </w:r>
  </w:p>
  <w:p w14:paraId="10EEB4FF">
    <w:pPr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7498EA"/>
    <w:multiLevelType w:val="singleLevel"/>
    <w:tmpl w:val="387498E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03A4DB8"/>
    <w:rsid w:val="03AA1A5C"/>
    <w:rsid w:val="03B804CE"/>
    <w:rsid w:val="096D657D"/>
    <w:rsid w:val="0BDA33E6"/>
    <w:rsid w:val="0D187019"/>
    <w:rsid w:val="0DF76096"/>
    <w:rsid w:val="122049AD"/>
    <w:rsid w:val="12C939E7"/>
    <w:rsid w:val="16D90FC4"/>
    <w:rsid w:val="17045380"/>
    <w:rsid w:val="186A0D56"/>
    <w:rsid w:val="191E4E1F"/>
    <w:rsid w:val="1AC94917"/>
    <w:rsid w:val="1D470521"/>
    <w:rsid w:val="2AB54840"/>
    <w:rsid w:val="2DBE22D5"/>
    <w:rsid w:val="2DD67B47"/>
    <w:rsid w:val="2FCD67FF"/>
    <w:rsid w:val="318615CB"/>
    <w:rsid w:val="321B46F1"/>
    <w:rsid w:val="37301A5B"/>
    <w:rsid w:val="3CF9553B"/>
    <w:rsid w:val="3E4E4FAF"/>
    <w:rsid w:val="40E85247"/>
    <w:rsid w:val="41203882"/>
    <w:rsid w:val="41B03D78"/>
    <w:rsid w:val="42075CA8"/>
    <w:rsid w:val="45795F75"/>
    <w:rsid w:val="47354F5E"/>
    <w:rsid w:val="4C7E73A7"/>
    <w:rsid w:val="4E8B1F67"/>
    <w:rsid w:val="542D593B"/>
    <w:rsid w:val="546406A0"/>
    <w:rsid w:val="5923730C"/>
    <w:rsid w:val="596423C7"/>
    <w:rsid w:val="59A10231"/>
    <w:rsid w:val="5AF01470"/>
    <w:rsid w:val="5B372BFB"/>
    <w:rsid w:val="5C765E11"/>
    <w:rsid w:val="5CC772D2"/>
    <w:rsid w:val="6031230F"/>
    <w:rsid w:val="61FE0917"/>
    <w:rsid w:val="624A5785"/>
    <w:rsid w:val="624F2C18"/>
    <w:rsid w:val="626866FE"/>
    <w:rsid w:val="63660064"/>
    <w:rsid w:val="63E53BC8"/>
    <w:rsid w:val="643F0D73"/>
    <w:rsid w:val="64673F7C"/>
    <w:rsid w:val="674347DB"/>
    <w:rsid w:val="6B38404F"/>
    <w:rsid w:val="6C0E05F6"/>
    <w:rsid w:val="6E1076CA"/>
    <w:rsid w:val="6E7A5E2F"/>
    <w:rsid w:val="70D02EA9"/>
    <w:rsid w:val="71883D59"/>
    <w:rsid w:val="73931647"/>
    <w:rsid w:val="73C70602"/>
    <w:rsid w:val="7AAC2882"/>
    <w:rsid w:val="7C263D95"/>
    <w:rsid w:val="7C582B10"/>
    <w:rsid w:val="7D3E54C8"/>
    <w:rsid w:val="7DED5DF2"/>
    <w:rsid w:val="7F0B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line="560" w:lineRule="exact"/>
      <w:ind w:firstLine="200" w:firstLineChars="200"/>
      <w:outlineLvl w:val="1"/>
    </w:pPr>
    <w:rPr>
      <w:rFonts w:eastAsia="楷体_GB2312" w:asciiTheme="majorAscii" w:hAnsiTheme="majorAscii" w:cstheme="majorBidi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autoRedefine/>
    <w:qFormat/>
    <w:uiPriority w:val="0"/>
  </w:style>
  <w:style w:type="paragraph" w:customStyle="1" w:styleId="12">
    <w:name w:val="BodyText1I2"/>
    <w:basedOn w:val="13"/>
    <w:autoRedefine/>
    <w:qFormat/>
    <w:uiPriority w:val="0"/>
    <w:pPr>
      <w:spacing w:before="100" w:beforeAutospacing="1" w:after="0"/>
      <w:ind w:left="0" w:firstLine="420" w:firstLineChars="200"/>
    </w:pPr>
    <w:rPr>
      <w:rFonts w:ascii="Calibri" w:hAnsi="Calibri"/>
    </w:rPr>
  </w:style>
  <w:style w:type="paragraph" w:customStyle="1" w:styleId="13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14">
    <w:name w:val="BodyText1I"/>
    <w:basedOn w:val="1"/>
    <w:autoRedefine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5">
    <w:name w:val="标题1"/>
    <w:basedOn w:val="3"/>
    <w:autoRedefine/>
    <w:qFormat/>
    <w:uiPriority w:val="0"/>
    <w:rPr>
      <w:rFonts w:eastAsia="黑体"/>
    </w:rPr>
  </w:style>
  <w:style w:type="paragraph" w:customStyle="1" w:styleId="16">
    <w:name w:val="List Paragraph_a0f507d5-6e28-4914-b37f-020b7d2b0f7c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1717</Words>
  <Characters>1922</Characters>
  <Lines>1</Lines>
  <Paragraphs>1</Paragraphs>
  <TotalTime>2</TotalTime>
  <ScaleCrop>false</ScaleCrop>
  <LinksUpToDate>false</LinksUpToDate>
  <CharactersWithSpaces>2379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2024-05-20T07:10:00Z</dcterms:created>
  <dc:creator>HNBS-WORKER3</dc:creator>
  <cp:lastModifiedBy>XIE</cp:lastModifiedBy>
  <dcterms:modified xsi:type="dcterms:W3CDTF">2025-06-27T10:17:05Z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2EACD47548BD4DE7A4D66C6CD41716BF_13</vt:lpwstr>
  </property>
  <property fmtid="{D5CDD505-2E9C-101B-9397-08002B2CF9AE}" pid="4" name="KSOTemplateDocerSaveRecord">
    <vt:lpwstr>eyJoZGlkIjoiN2YzNjBkOTgyNWQ1YTMxYzM3MzMwNWFiODNmOWIzYWMiLCJ1c2VySWQiOiIxMTU1MzM3MzE4In0=</vt:lpwstr>
  </property>
</Properties>
</file>