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D9EFD">
      <w:pPr>
        <w:keepNext w:val="0"/>
        <w:keepLines w:val="0"/>
        <w:pageBreakBefore w:val="0"/>
        <w:overflowPunct/>
        <w:topLinePunct w:val="0"/>
        <w:bidi w:val="0"/>
        <w:spacing w:line="560" w:lineRule="exact"/>
        <w:rPr>
          <w:rFonts w:ascii="Times New Roman" w:hAnsi="Times New Roman" w:eastAsia="Times New Roman" w:cs="Times New Roman"/>
          <w:spacing w:val="0"/>
          <w:sz w:val="31"/>
          <w:szCs w:val="31"/>
        </w:rPr>
      </w:pPr>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2</w:t>
      </w:r>
    </w:p>
    <w:p w14:paraId="6D34DF21">
      <w:pPr>
        <w:keepNext w:val="0"/>
        <w:keepLines w:val="0"/>
        <w:pageBreakBefore w:val="0"/>
        <w:widowControl/>
        <w:kinsoku w:val="0"/>
        <w:wordWrap/>
        <w:overflowPunct/>
        <w:topLinePunct w:val="0"/>
        <w:autoSpaceDE w:val="0"/>
        <w:autoSpaceDN w:val="0"/>
        <w:bidi w:val="0"/>
        <w:adjustRightInd w:val="0"/>
        <w:snapToGrid w:val="0"/>
        <w:spacing w:line="400" w:lineRule="exact"/>
        <w:ind w:left="1382"/>
        <w:textAlignment w:val="baseline"/>
        <w:rPr>
          <w:rFonts w:ascii="微软雅黑" w:hAnsi="微软雅黑" w:eastAsia="微软雅黑" w:cs="微软雅黑"/>
          <w:spacing w:val="0"/>
          <w:sz w:val="35"/>
          <w:szCs w:val="35"/>
        </w:rPr>
      </w:pPr>
      <w:r>
        <w:rPr>
          <w:rFonts w:hint="eastAsia" w:ascii="Times New Roman" w:hAnsi="Times New Roman" w:eastAsia="宋体" w:cs="Times New Roman"/>
          <w:spacing w:val="0"/>
          <w:sz w:val="35"/>
          <w:szCs w:val="35"/>
          <w:lang w:eastAsia="zh-CN"/>
        </w:rPr>
        <w:t>　</w:t>
      </w:r>
      <w:r>
        <w:rPr>
          <w:rFonts w:ascii="Times New Roman" w:hAnsi="Times New Roman" w:eastAsia="Times New Roman" w:cs="Times New Roman"/>
          <w:spacing w:val="0"/>
          <w:sz w:val="35"/>
          <w:szCs w:val="35"/>
        </w:rPr>
        <w:t>202</w:t>
      </w:r>
      <w:r>
        <w:rPr>
          <w:rFonts w:hint="eastAsia" w:ascii="Times New Roman" w:hAnsi="Times New Roman" w:eastAsia="宋体" w:cs="Times New Roman"/>
          <w:spacing w:val="0"/>
          <w:sz w:val="35"/>
          <w:szCs w:val="35"/>
          <w:lang w:val="en-US" w:eastAsia="zh-CN"/>
        </w:rPr>
        <w:t>4</w:t>
      </w:r>
      <w:r>
        <w:rPr>
          <w:rFonts w:ascii="Times New Roman" w:hAnsi="Times New Roman" w:eastAsia="Times New Roman" w:cs="Times New Roman"/>
          <w:spacing w:val="0"/>
          <w:sz w:val="35"/>
          <w:szCs w:val="35"/>
        </w:rPr>
        <w:t xml:space="preserve"> </w:t>
      </w:r>
      <w:r>
        <w:rPr>
          <w:rFonts w:ascii="微软雅黑" w:hAnsi="微软雅黑" w:eastAsia="微软雅黑" w:cs="微软雅黑"/>
          <w:spacing w:val="0"/>
          <w:sz w:val="35"/>
          <w:szCs w:val="35"/>
        </w:rPr>
        <w:t>年度部门整体支出绩效评价基础数据表</w:t>
      </w:r>
    </w:p>
    <w:p w14:paraId="67ADABB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bl>
      <w:tblPr>
        <w:tblStyle w:val="9"/>
        <w:tblW w:w="9504"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4"/>
        <w:gridCol w:w="1188"/>
        <w:gridCol w:w="849"/>
        <w:gridCol w:w="1128"/>
        <w:gridCol w:w="1110"/>
        <w:gridCol w:w="1081"/>
        <w:gridCol w:w="964"/>
      </w:tblGrid>
      <w:tr w14:paraId="21574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184" w:type="dxa"/>
            <w:vMerge w:val="restart"/>
            <w:tcBorders>
              <w:bottom w:val="nil"/>
            </w:tcBorders>
            <w:vAlign w:val="center"/>
          </w:tcPr>
          <w:p w14:paraId="116E1931">
            <w:pPr>
              <w:keepNext w:val="0"/>
              <w:keepLines w:val="0"/>
              <w:pageBreakBefore w:val="0"/>
              <w:widowControl/>
              <w:kinsoku w:val="0"/>
              <w:wordWrap/>
              <w:overflowPunct/>
              <w:topLinePunct w:val="0"/>
              <w:autoSpaceDE w:val="0"/>
              <w:autoSpaceDN w:val="0"/>
              <w:bidi w:val="0"/>
              <w:adjustRightInd w:val="0"/>
              <w:snapToGrid w:val="0"/>
              <w:spacing w:line="400" w:lineRule="exact"/>
              <w:ind w:left="585"/>
              <w:jc w:val="both"/>
              <w:textAlignment w:val="baseline"/>
              <w:rPr>
                <w:rFonts w:ascii="仿宋" w:hAnsi="仿宋" w:eastAsia="仿宋" w:cs="仿宋"/>
                <w:spacing w:val="0"/>
                <w:sz w:val="19"/>
                <w:szCs w:val="19"/>
              </w:rPr>
            </w:pPr>
            <w:r>
              <w:rPr>
                <w:rFonts w:ascii="仿宋" w:hAnsi="仿宋" w:eastAsia="仿宋" w:cs="仿宋"/>
                <w:spacing w:val="0"/>
                <w:sz w:val="19"/>
                <w:szCs w:val="19"/>
              </w:rPr>
              <w:t>财政供养人员情况（人）</w:t>
            </w:r>
          </w:p>
        </w:tc>
        <w:tc>
          <w:tcPr>
            <w:tcW w:w="2037" w:type="dxa"/>
            <w:gridSpan w:val="2"/>
            <w:vAlign w:val="top"/>
          </w:tcPr>
          <w:p w14:paraId="02E771F1">
            <w:pPr>
              <w:keepNext w:val="0"/>
              <w:keepLines w:val="0"/>
              <w:pageBreakBefore w:val="0"/>
              <w:widowControl/>
              <w:kinsoku w:val="0"/>
              <w:wordWrap/>
              <w:overflowPunct/>
              <w:topLinePunct w:val="0"/>
              <w:autoSpaceDE w:val="0"/>
              <w:autoSpaceDN w:val="0"/>
              <w:bidi w:val="0"/>
              <w:adjustRightInd w:val="0"/>
              <w:snapToGrid w:val="0"/>
              <w:spacing w:line="400" w:lineRule="exact"/>
              <w:ind w:left="723"/>
              <w:textAlignment w:val="baseline"/>
              <w:rPr>
                <w:rFonts w:ascii="仿宋" w:hAnsi="仿宋" w:eastAsia="仿宋" w:cs="仿宋"/>
                <w:spacing w:val="0"/>
                <w:sz w:val="19"/>
                <w:szCs w:val="19"/>
              </w:rPr>
            </w:pPr>
            <w:r>
              <w:rPr>
                <w:rFonts w:ascii="仿宋" w:hAnsi="仿宋" w:eastAsia="仿宋" w:cs="仿宋"/>
                <w:spacing w:val="0"/>
                <w:sz w:val="19"/>
                <w:szCs w:val="19"/>
                <w14:textOutline w14:w="3639" w14:cap="flat" w14:cmpd="sng">
                  <w14:solidFill>
                    <w14:srgbClr w14:val="000000"/>
                  </w14:solidFill>
                  <w14:prstDash w14:val="solid"/>
                  <w14:miter w14:val="0"/>
                </w14:textOutline>
              </w:rPr>
              <w:t>编制数</w:t>
            </w:r>
          </w:p>
        </w:tc>
        <w:tc>
          <w:tcPr>
            <w:tcW w:w="2238" w:type="dxa"/>
            <w:gridSpan w:val="2"/>
            <w:vAlign w:val="top"/>
          </w:tcPr>
          <w:p w14:paraId="78C6C0DD">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197"/>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rFonts w:ascii="仿宋" w:hAnsi="仿宋" w:eastAsia="仿宋" w:cs="仿宋"/>
                <w:spacing w:val="0"/>
                <w:sz w:val="19"/>
                <w:szCs w:val="19"/>
                <w14:textOutline w14:w="3639" w14:cap="flat" w14:cmpd="sng">
                  <w14:solidFill>
                    <w14:srgbClr w14:val="000000"/>
                  </w14:solidFill>
                  <w14:prstDash w14:val="solid"/>
                  <w14:miter w14:val="0"/>
                </w14:textOutline>
              </w:rPr>
              <w:t>年实际在职人数</w:t>
            </w:r>
          </w:p>
        </w:tc>
        <w:tc>
          <w:tcPr>
            <w:tcW w:w="2045" w:type="dxa"/>
            <w:gridSpan w:val="2"/>
            <w:vAlign w:val="top"/>
          </w:tcPr>
          <w:p w14:paraId="308DCFF3">
            <w:pPr>
              <w:keepNext w:val="0"/>
              <w:keepLines w:val="0"/>
              <w:pageBreakBefore w:val="0"/>
              <w:widowControl/>
              <w:kinsoku w:val="0"/>
              <w:wordWrap/>
              <w:overflowPunct/>
              <w:topLinePunct w:val="0"/>
              <w:autoSpaceDE w:val="0"/>
              <w:autoSpaceDN w:val="0"/>
              <w:bidi w:val="0"/>
              <w:adjustRightInd w:val="0"/>
              <w:snapToGrid w:val="0"/>
              <w:spacing w:line="400" w:lineRule="exact"/>
              <w:ind w:left="729"/>
              <w:textAlignment w:val="baseline"/>
              <w:rPr>
                <w:rFonts w:ascii="仿宋" w:hAnsi="仿宋" w:eastAsia="仿宋" w:cs="仿宋"/>
                <w:spacing w:val="0"/>
                <w:sz w:val="19"/>
                <w:szCs w:val="19"/>
              </w:rPr>
            </w:pPr>
            <w:r>
              <w:rPr>
                <w:rFonts w:ascii="仿宋" w:hAnsi="仿宋" w:eastAsia="仿宋" w:cs="仿宋"/>
                <w:spacing w:val="0"/>
                <w:sz w:val="19"/>
                <w:szCs w:val="19"/>
                <w14:textOutline w14:w="3639" w14:cap="flat" w14:cmpd="sng">
                  <w14:solidFill>
                    <w14:srgbClr w14:val="000000"/>
                  </w14:solidFill>
                  <w14:prstDash w14:val="solid"/>
                  <w14:miter w14:val="0"/>
                </w14:textOutline>
              </w:rPr>
              <w:t>控制率</w:t>
            </w:r>
          </w:p>
        </w:tc>
      </w:tr>
      <w:tr w14:paraId="50F4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Merge w:val="continue"/>
            <w:tcBorders>
              <w:top w:val="nil"/>
            </w:tcBorders>
            <w:vAlign w:val="top"/>
          </w:tcPr>
          <w:p w14:paraId="4A2A68CE">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37" w:type="dxa"/>
            <w:gridSpan w:val="2"/>
            <w:vAlign w:val="top"/>
          </w:tcPr>
          <w:p w14:paraId="74F9577E">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12</w:t>
            </w:r>
          </w:p>
        </w:tc>
        <w:tc>
          <w:tcPr>
            <w:tcW w:w="2238" w:type="dxa"/>
            <w:gridSpan w:val="2"/>
            <w:vAlign w:val="top"/>
          </w:tcPr>
          <w:p w14:paraId="61799A48">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12</w:t>
            </w:r>
          </w:p>
        </w:tc>
        <w:tc>
          <w:tcPr>
            <w:tcW w:w="2045" w:type="dxa"/>
            <w:gridSpan w:val="2"/>
            <w:vAlign w:val="top"/>
          </w:tcPr>
          <w:p w14:paraId="7030F4ED">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100%</w:t>
            </w:r>
          </w:p>
        </w:tc>
      </w:tr>
      <w:tr w14:paraId="5FBF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277803BA">
            <w:pPr>
              <w:keepNext w:val="0"/>
              <w:keepLines w:val="0"/>
              <w:pageBreakBefore w:val="0"/>
              <w:widowControl/>
              <w:kinsoku w:val="0"/>
              <w:wordWrap/>
              <w:overflowPunct/>
              <w:topLinePunct w:val="0"/>
              <w:autoSpaceDE w:val="0"/>
              <w:autoSpaceDN w:val="0"/>
              <w:bidi w:val="0"/>
              <w:adjustRightInd w:val="0"/>
              <w:snapToGrid w:val="0"/>
              <w:spacing w:line="400" w:lineRule="exact"/>
              <w:ind w:left="689"/>
              <w:textAlignment w:val="baseline"/>
              <w:rPr>
                <w:rFonts w:ascii="仿宋" w:hAnsi="仿宋" w:eastAsia="仿宋" w:cs="仿宋"/>
                <w:spacing w:val="0"/>
                <w:sz w:val="19"/>
                <w:szCs w:val="19"/>
              </w:rPr>
            </w:pPr>
            <w:r>
              <w:rPr>
                <w:rFonts w:ascii="仿宋" w:hAnsi="仿宋" w:eastAsia="仿宋" w:cs="仿宋"/>
                <w:spacing w:val="0"/>
                <w:sz w:val="19"/>
                <w:szCs w:val="19"/>
              </w:rPr>
              <w:t>经费控制情况（万元）</w:t>
            </w:r>
          </w:p>
        </w:tc>
        <w:tc>
          <w:tcPr>
            <w:tcW w:w="2037" w:type="dxa"/>
            <w:gridSpan w:val="2"/>
            <w:vAlign w:val="top"/>
          </w:tcPr>
          <w:p w14:paraId="241AEA48">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396"/>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3</w:t>
            </w:r>
            <w:r>
              <w:rPr>
                <w:b/>
                <w:bCs/>
                <w:spacing w:val="0"/>
                <w:sz w:val="19"/>
                <w:szCs w:val="19"/>
              </w:rPr>
              <w:t xml:space="preserve"> </w:t>
            </w:r>
            <w:r>
              <w:rPr>
                <w:rFonts w:ascii="仿宋" w:hAnsi="仿宋" w:eastAsia="仿宋" w:cs="仿宋"/>
                <w:spacing w:val="0"/>
                <w:sz w:val="19"/>
                <w:szCs w:val="19"/>
                <w14:textOutline w14:w="3639" w14:cap="flat" w14:cmpd="sng">
                  <w14:solidFill>
                    <w14:srgbClr w14:val="000000"/>
                  </w14:solidFill>
                  <w14:prstDash w14:val="solid"/>
                  <w14:miter w14:val="0"/>
                </w14:textOutline>
              </w:rPr>
              <w:t>年决算数</w:t>
            </w:r>
          </w:p>
        </w:tc>
        <w:tc>
          <w:tcPr>
            <w:tcW w:w="2238" w:type="dxa"/>
            <w:gridSpan w:val="2"/>
            <w:vAlign w:val="top"/>
          </w:tcPr>
          <w:p w14:paraId="39399731">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497"/>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b/>
                <w:bCs/>
                <w:spacing w:val="0"/>
                <w:sz w:val="19"/>
                <w:szCs w:val="19"/>
              </w:rPr>
              <w:t xml:space="preserve"> </w:t>
            </w:r>
            <w:r>
              <w:rPr>
                <w:rFonts w:ascii="仿宋" w:hAnsi="仿宋" w:eastAsia="仿宋" w:cs="仿宋"/>
                <w:spacing w:val="0"/>
                <w:sz w:val="19"/>
                <w:szCs w:val="19"/>
                <w14:textOutline w14:w="3639" w14:cap="flat" w14:cmpd="sng">
                  <w14:solidFill>
                    <w14:srgbClr w14:val="000000"/>
                  </w14:solidFill>
                  <w14:prstDash w14:val="solid"/>
                  <w14:miter w14:val="0"/>
                </w14:textOutline>
              </w:rPr>
              <w:t>年预算数</w:t>
            </w:r>
          </w:p>
        </w:tc>
        <w:tc>
          <w:tcPr>
            <w:tcW w:w="2045" w:type="dxa"/>
            <w:gridSpan w:val="2"/>
            <w:vAlign w:val="top"/>
          </w:tcPr>
          <w:p w14:paraId="71B40A0E">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400"/>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rFonts w:ascii="仿宋" w:hAnsi="仿宋" w:eastAsia="仿宋" w:cs="仿宋"/>
                <w:spacing w:val="0"/>
                <w:sz w:val="19"/>
                <w:szCs w:val="19"/>
                <w14:textOutline w14:w="3639" w14:cap="flat" w14:cmpd="sng">
                  <w14:solidFill>
                    <w14:srgbClr w14:val="000000"/>
                  </w14:solidFill>
                  <w14:prstDash w14:val="solid"/>
                  <w14:miter w14:val="0"/>
                </w14:textOutline>
              </w:rPr>
              <w:t>年决算数</w:t>
            </w:r>
          </w:p>
        </w:tc>
      </w:tr>
      <w:tr w14:paraId="2695C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462621A3">
            <w:pPr>
              <w:keepNext w:val="0"/>
              <w:keepLines w:val="0"/>
              <w:pageBreakBefore w:val="0"/>
              <w:widowControl/>
              <w:kinsoku w:val="0"/>
              <w:wordWrap/>
              <w:overflowPunct/>
              <w:topLinePunct w:val="0"/>
              <w:autoSpaceDE w:val="0"/>
              <w:autoSpaceDN w:val="0"/>
              <w:bidi w:val="0"/>
              <w:adjustRightInd w:val="0"/>
              <w:snapToGrid w:val="0"/>
              <w:spacing w:line="400" w:lineRule="exact"/>
              <w:ind w:left="130"/>
              <w:textAlignment w:val="baseline"/>
              <w:rPr>
                <w:rFonts w:ascii="Times New Roman" w:hAnsi="Times New Roman" w:eastAsia="Times New Roman" w:cs="Times New Roman"/>
                <w:spacing w:val="0"/>
                <w:sz w:val="19"/>
                <w:szCs w:val="19"/>
              </w:rPr>
            </w:pPr>
            <w:r>
              <w:rPr>
                <w:rFonts w:ascii="仿宋" w:hAnsi="仿宋" w:eastAsia="仿宋" w:cs="仿宋"/>
                <w:spacing w:val="0"/>
                <w:sz w:val="19"/>
                <w:szCs w:val="19"/>
              </w:rPr>
              <w:t>三公经费</w:t>
            </w:r>
            <w:r>
              <w:rPr>
                <w:rFonts w:ascii="Times New Roman" w:hAnsi="Times New Roman" w:eastAsia="Times New Roman" w:cs="Times New Roman"/>
                <w:spacing w:val="0"/>
                <w:sz w:val="19"/>
                <w:szCs w:val="19"/>
              </w:rPr>
              <w:t>:</w:t>
            </w:r>
          </w:p>
        </w:tc>
        <w:tc>
          <w:tcPr>
            <w:tcW w:w="2037" w:type="dxa"/>
            <w:gridSpan w:val="2"/>
            <w:vAlign w:val="center"/>
          </w:tcPr>
          <w:p w14:paraId="0B42C9A1">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0.87</w:t>
            </w:r>
          </w:p>
        </w:tc>
        <w:tc>
          <w:tcPr>
            <w:tcW w:w="2238" w:type="dxa"/>
            <w:gridSpan w:val="2"/>
            <w:vAlign w:val="center"/>
          </w:tcPr>
          <w:p w14:paraId="5B597848">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0.10</w:t>
            </w:r>
          </w:p>
        </w:tc>
        <w:tc>
          <w:tcPr>
            <w:tcW w:w="2045" w:type="dxa"/>
            <w:gridSpan w:val="2"/>
            <w:vAlign w:val="center"/>
          </w:tcPr>
          <w:p w14:paraId="2EAE3AEB">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0.07</w:t>
            </w:r>
          </w:p>
        </w:tc>
      </w:tr>
      <w:tr w14:paraId="0615A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2AD7432F">
            <w:pPr>
              <w:keepNext w:val="0"/>
              <w:keepLines w:val="0"/>
              <w:pageBreakBefore w:val="0"/>
              <w:widowControl/>
              <w:kinsoku w:val="0"/>
              <w:wordWrap/>
              <w:overflowPunct/>
              <w:topLinePunct w:val="0"/>
              <w:autoSpaceDE w:val="0"/>
              <w:autoSpaceDN w:val="0"/>
              <w:bidi w:val="0"/>
              <w:adjustRightInd w:val="0"/>
              <w:snapToGrid w:val="0"/>
              <w:spacing w:line="400" w:lineRule="exact"/>
              <w:ind w:left="43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1</w:t>
            </w:r>
            <w:r>
              <w:rPr>
                <w:rFonts w:ascii="仿宋" w:hAnsi="仿宋" w:eastAsia="仿宋" w:cs="仿宋"/>
                <w:spacing w:val="0"/>
                <w:sz w:val="19"/>
                <w:szCs w:val="19"/>
              </w:rPr>
              <w:t>、公务用车购置和维护经费</w:t>
            </w:r>
          </w:p>
        </w:tc>
        <w:tc>
          <w:tcPr>
            <w:tcW w:w="2037" w:type="dxa"/>
            <w:gridSpan w:val="2"/>
            <w:vAlign w:val="center"/>
          </w:tcPr>
          <w:p w14:paraId="7958A14C">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238" w:type="dxa"/>
            <w:gridSpan w:val="2"/>
            <w:vAlign w:val="center"/>
          </w:tcPr>
          <w:p w14:paraId="4FAD1D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045" w:type="dxa"/>
            <w:gridSpan w:val="2"/>
            <w:vAlign w:val="center"/>
          </w:tcPr>
          <w:p w14:paraId="66053D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r>
      <w:tr w14:paraId="38210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184" w:type="dxa"/>
            <w:vAlign w:val="top"/>
          </w:tcPr>
          <w:p w14:paraId="56C3F5E3">
            <w:pPr>
              <w:keepNext w:val="0"/>
              <w:keepLines w:val="0"/>
              <w:pageBreakBefore w:val="0"/>
              <w:widowControl/>
              <w:kinsoku w:val="0"/>
              <w:wordWrap/>
              <w:overflowPunct/>
              <w:topLinePunct w:val="0"/>
              <w:autoSpaceDE w:val="0"/>
              <w:autoSpaceDN w:val="0"/>
              <w:bidi w:val="0"/>
              <w:adjustRightInd w:val="0"/>
              <w:snapToGrid w:val="0"/>
              <w:spacing w:line="400" w:lineRule="exact"/>
              <w:ind w:left="816"/>
              <w:textAlignment w:val="baseline"/>
              <w:rPr>
                <w:rFonts w:ascii="仿宋" w:hAnsi="仿宋" w:eastAsia="仿宋" w:cs="仿宋"/>
                <w:spacing w:val="0"/>
                <w:sz w:val="19"/>
                <w:szCs w:val="19"/>
              </w:rPr>
            </w:pPr>
            <w:r>
              <w:rPr>
                <w:rFonts w:ascii="仿宋" w:hAnsi="仿宋" w:eastAsia="仿宋" w:cs="仿宋"/>
                <w:spacing w:val="0"/>
                <w:sz w:val="19"/>
                <w:szCs w:val="19"/>
              </w:rPr>
              <w:t>其中：公车购置</w:t>
            </w:r>
          </w:p>
        </w:tc>
        <w:tc>
          <w:tcPr>
            <w:tcW w:w="2037" w:type="dxa"/>
            <w:gridSpan w:val="2"/>
            <w:vAlign w:val="center"/>
          </w:tcPr>
          <w:p w14:paraId="052829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238" w:type="dxa"/>
            <w:gridSpan w:val="2"/>
            <w:vAlign w:val="center"/>
          </w:tcPr>
          <w:p w14:paraId="276BC68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045" w:type="dxa"/>
            <w:gridSpan w:val="2"/>
            <w:vAlign w:val="center"/>
          </w:tcPr>
          <w:p w14:paraId="168003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r>
      <w:tr w14:paraId="094CF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563470D7">
            <w:pPr>
              <w:keepNext w:val="0"/>
              <w:keepLines w:val="0"/>
              <w:pageBreakBefore w:val="0"/>
              <w:widowControl/>
              <w:kinsoku w:val="0"/>
              <w:wordWrap/>
              <w:overflowPunct/>
              <w:topLinePunct w:val="0"/>
              <w:autoSpaceDE w:val="0"/>
              <w:autoSpaceDN w:val="0"/>
              <w:bidi w:val="0"/>
              <w:adjustRightInd w:val="0"/>
              <w:snapToGrid w:val="0"/>
              <w:spacing w:line="400" w:lineRule="exact"/>
              <w:ind w:left="1415"/>
              <w:textAlignment w:val="baseline"/>
              <w:rPr>
                <w:rFonts w:ascii="仿宋" w:hAnsi="仿宋" w:eastAsia="仿宋" w:cs="仿宋"/>
                <w:spacing w:val="0"/>
                <w:sz w:val="19"/>
                <w:szCs w:val="19"/>
              </w:rPr>
            </w:pPr>
            <w:r>
              <w:rPr>
                <w:rFonts w:ascii="仿宋" w:hAnsi="仿宋" w:eastAsia="仿宋" w:cs="仿宋"/>
                <w:spacing w:val="0"/>
                <w:sz w:val="19"/>
                <w:szCs w:val="19"/>
              </w:rPr>
              <w:t>公车运行维护</w:t>
            </w:r>
          </w:p>
        </w:tc>
        <w:tc>
          <w:tcPr>
            <w:tcW w:w="2037" w:type="dxa"/>
            <w:gridSpan w:val="2"/>
            <w:vAlign w:val="center"/>
          </w:tcPr>
          <w:p w14:paraId="69310A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238" w:type="dxa"/>
            <w:gridSpan w:val="2"/>
            <w:vAlign w:val="center"/>
          </w:tcPr>
          <w:p w14:paraId="4A1854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045" w:type="dxa"/>
            <w:gridSpan w:val="2"/>
            <w:vAlign w:val="center"/>
          </w:tcPr>
          <w:p w14:paraId="1A9F25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r>
      <w:tr w14:paraId="66829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44C4926A">
            <w:pPr>
              <w:keepNext w:val="0"/>
              <w:keepLines w:val="0"/>
              <w:pageBreakBefore w:val="0"/>
              <w:widowControl/>
              <w:kinsoku w:val="0"/>
              <w:wordWrap/>
              <w:overflowPunct/>
              <w:topLinePunct w:val="0"/>
              <w:autoSpaceDE w:val="0"/>
              <w:autoSpaceDN w:val="0"/>
              <w:bidi w:val="0"/>
              <w:adjustRightInd w:val="0"/>
              <w:snapToGrid w:val="0"/>
              <w:spacing w:line="400" w:lineRule="exact"/>
              <w:ind w:left="41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2</w:t>
            </w:r>
            <w:r>
              <w:rPr>
                <w:rFonts w:ascii="仿宋" w:hAnsi="仿宋" w:eastAsia="仿宋" w:cs="仿宋"/>
                <w:spacing w:val="0"/>
                <w:sz w:val="19"/>
                <w:szCs w:val="19"/>
              </w:rPr>
              <w:t>、出国经费</w:t>
            </w:r>
          </w:p>
        </w:tc>
        <w:tc>
          <w:tcPr>
            <w:tcW w:w="2037" w:type="dxa"/>
            <w:gridSpan w:val="2"/>
            <w:vAlign w:val="center"/>
          </w:tcPr>
          <w:p w14:paraId="7C714D8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238" w:type="dxa"/>
            <w:gridSpan w:val="2"/>
            <w:vAlign w:val="center"/>
          </w:tcPr>
          <w:p w14:paraId="12D597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045" w:type="dxa"/>
            <w:gridSpan w:val="2"/>
            <w:vAlign w:val="center"/>
          </w:tcPr>
          <w:p w14:paraId="255663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r>
      <w:tr w14:paraId="0C246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0013FCB">
            <w:pPr>
              <w:keepNext w:val="0"/>
              <w:keepLines w:val="0"/>
              <w:pageBreakBefore w:val="0"/>
              <w:widowControl/>
              <w:kinsoku w:val="0"/>
              <w:wordWrap/>
              <w:overflowPunct/>
              <w:topLinePunct w:val="0"/>
              <w:autoSpaceDE w:val="0"/>
              <w:autoSpaceDN w:val="0"/>
              <w:bidi w:val="0"/>
              <w:adjustRightInd w:val="0"/>
              <w:snapToGrid w:val="0"/>
              <w:spacing w:line="400" w:lineRule="exact"/>
              <w:ind w:left="415"/>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3</w:t>
            </w:r>
            <w:r>
              <w:rPr>
                <w:rFonts w:ascii="仿宋" w:hAnsi="仿宋" w:eastAsia="仿宋" w:cs="仿宋"/>
                <w:spacing w:val="0"/>
                <w:sz w:val="19"/>
                <w:szCs w:val="19"/>
              </w:rPr>
              <w:t>、公务接待</w:t>
            </w:r>
          </w:p>
        </w:tc>
        <w:tc>
          <w:tcPr>
            <w:tcW w:w="2037" w:type="dxa"/>
            <w:gridSpan w:val="2"/>
            <w:vAlign w:val="center"/>
          </w:tcPr>
          <w:p w14:paraId="0D1578F2">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0.87</w:t>
            </w:r>
          </w:p>
        </w:tc>
        <w:tc>
          <w:tcPr>
            <w:tcW w:w="2238" w:type="dxa"/>
            <w:gridSpan w:val="2"/>
            <w:vAlign w:val="center"/>
          </w:tcPr>
          <w:p w14:paraId="659F76F5">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0.10</w:t>
            </w:r>
          </w:p>
        </w:tc>
        <w:tc>
          <w:tcPr>
            <w:tcW w:w="2045" w:type="dxa"/>
            <w:gridSpan w:val="2"/>
            <w:vAlign w:val="center"/>
          </w:tcPr>
          <w:p w14:paraId="6AF0296B">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0.07</w:t>
            </w:r>
          </w:p>
        </w:tc>
      </w:tr>
      <w:tr w14:paraId="0324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5E6DB244">
            <w:pPr>
              <w:keepNext w:val="0"/>
              <w:keepLines w:val="0"/>
              <w:pageBreakBefore w:val="0"/>
              <w:widowControl/>
              <w:kinsoku w:val="0"/>
              <w:wordWrap/>
              <w:overflowPunct/>
              <w:topLinePunct w:val="0"/>
              <w:autoSpaceDE w:val="0"/>
              <w:autoSpaceDN w:val="0"/>
              <w:bidi w:val="0"/>
              <w:adjustRightInd w:val="0"/>
              <w:snapToGrid w:val="0"/>
              <w:spacing w:line="400" w:lineRule="exact"/>
              <w:ind w:left="117"/>
              <w:textAlignment w:val="baseline"/>
              <w:rPr>
                <w:rFonts w:ascii="仿宋" w:hAnsi="仿宋" w:eastAsia="仿宋" w:cs="仿宋"/>
                <w:spacing w:val="0"/>
                <w:sz w:val="19"/>
                <w:szCs w:val="19"/>
              </w:rPr>
            </w:pPr>
            <w:r>
              <w:rPr>
                <w:rFonts w:ascii="仿宋" w:hAnsi="仿宋" w:eastAsia="仿宋" w:cs="仿宋"/>
                <w:spacing w:val="0"/>
                <w:sz w:val="19"/>
                <w:szCs w:val="19"/>
              </w:rPr>
              <w:t>项目支出：</w:t>
            </w:r>
          </w:p>
        </w:tc>
        <w:tc>
          <w:tcPr>
            <w:tcW w:w="2037" w:type="dxa"/>
            <w:gridSpan w:val="2"/>
            <w:vAlign w:val="center"/>
          </w:tcPr>
          <w:p w14:paraId="6A3EC6C1">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227.15</w:t>
            </w:r>
          </w:p>
        </w:tc>
        <w:tc>
          <w:tcPr>
            <w:tcW w:w="2238" w:type="dxa"/>
            <w:gridSpan w:val="2"/>
            <w:vAlign w:val="center"/>
          </w:tcPr>
          <w:p w14:paraId="35B777E9">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201.00</w:t>
            </w:r>
          </w:p>
        </w:tc>
        <w:tc>
          <w:tcPr>
            <w:tcW w:w="2045" w:type="dxa"/>
            <w:gridSpan w:val="2"/>
            <w:vAlign w:val="center"/>
          </w:tcPr>
          <w:p w14:paraId="3C677156">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194.08</w:t>
            </w:r>
          </w:p>
        </w:tc>
      </w:tr>
      <w:tr w14:paraId="3C416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5AB5600A">
            <w:pPr>
              <w:keepNext w:val="0"/>
              <w:keepLines w:val="0"/>
              <w:pageBreakBefore w:val="0"/>
              <w:widowControl/>
              <w:kinsoku w:val="0"/>
              <w:wordWrap/>
              <w:overflowPunct/>
              <w:topLinePunct w:val="0"/>
              <w:autoSpaceDE w:val="0"/>
              <w:autoSpaceDN w:val="0"/>
              <w:bidi w:val="0"/>
              <w:adjustRightInd w:val="0"/>
              <w:snapToGrid w:val="0"/>
              <w:spacing w:line="400" w:lineRule="exact"/>
              <w:ind w:left="53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1</w:t>
            </w:r>
            <w:r>
              <w:rPr>
                <w:rFonts w:ascii="仿宋" w:hAnsi="仿宋" w:eastAsia="仿宋" w:cs="仿宋"/>
                <w:spacing w:val="0"/>
                <w:sz w:val="19"/>
                <w:szCs w:val="19"/>
              </w:rPr>
              <w:t>、业务工作经费</w:t>
            </w:r>
          </w:p>
        </w:tc>
        <w:tc>
          <w:tcPr>
            <w:tcW w:w="2037" w:type="dxa"/>
            <w:gridSpan w:val="2"/>
            <w:vAlign w:val="center"/>
          </w:tcPr>
          <w:p w14:paraId="1C0FBC64">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227.15</w:t>
            </w:r>
          </w:p>
        </w:tc>
        <w:tc>
          <w:tcPr>
            <w:tcW w:w="2238" w:type="dxa"/>
            <w:gridSpan w:val="2"/>
            <w:vAlign w:val="center"/>
          </w:tcPr>
          <w:p w14:paraId="7C737E53">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201.00</w:t>
            </w:r>
          </w:p>
        </w:tc>
        <w:tc>
          <w:tcPr>
            <w:tcW w:w="2045" w:type="dxa"/>
            <w:gridSpan w:val="2"/>
            <w:vAlign w:val="center"/>
          </w:tcPr>
          <w:p w14:paraId="3283634F">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194.08</w:t>
            </w:r>
          </w:p>
        </w:tc>
      </w:tr>
      <w:tr w14:paraId="34967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5D584600">
            <w:pPr>
              <w:keepNext w:val="0"/>
              <w:keepLines w:val="0"/>
              <w:pageBreakBefore w:val="0"/>
              <w:widowControl/>
              <w:kinsoku w:val="0"/>
              <w:wordWrap/>
              <w:overflowPunct/>
              <w:topLinePunct w:val="0"/>
              <w:autoSpaceDE w:val="0"/>
              <w:autoSpaceDN w:val="0"/>
              <w:bidi w:val="0"/>
              <w:adjustRightInd w:val="0"/>
              <w:snapToGrid w:val="0"/>
              <w:spacing w:line="400" w:lineRule="exact"/>
              <w:ind w:left="512"/>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2</w:t>
            </w:r>
            <w:r>
              <w:rPr>
                <w:rFonts w:ascii="仿宋" w:hAnsi="仿宋" w:eastAsia="仿宋" w:cs="仿宋"/>
                <w:spacing w:val="0"/>
                <w:sz w:val="19"/>
                <w:szCs w:val="19"/>
              </w:rPr>
              <w:t>、运行维护经费</w:t>
            </w:r>
          </w:p>
        </w:tc>
        <w:tc>
          <w:tcPr>
            <w:tcW w:w="2037" w:type="dxa"/>
            <w:gridSpan w:val="2"/>
            <w:vAlign w:val="center"/>
          </w:tcPr>
          <w:p w14:paraId="699A276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238" w:type="dxa"/>
            <w:gridSpan w:val="2"/>
            <w:vAlign w:val="center"/>
          </w:tcPr>
          <w:p w14:paraId="265528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045" w:type="dxa"/>
            <w:gridSpan w:val="2"/>
            <w:vAlign w:val="center"/>
          </w:tcPr>
          <w:p w14:paraId="66E5A1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r>
      <w:tr w14:paraId="6EF20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06412959">
            <w:pPr>
              <w:keepNext w:val="0"/>
              <w:keepLines w:val="0"/>
              <w:pageBreakBefore w:val="0"/>
              <w:widowControl/>
              <w:kinsoku w:val="0"/>
              <w:wordWrap/>
              <w:overflowPunct/>
              <w:topLinePunct w:val="0"/>
              <w:autoSpaceDE w:val="0"/>
              <w:autoSpaceDN w:val="0"/>
              <w:bidi w:val="0"/>
              <w:adjustRightInd w:val="0"/>
              <w:snapToGrid w:val="0"/>
              <w:spacing w:line="400" w:lineRule="exact"/>
              <w:ind w:left="1498"/>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2037" w:type="dxa"/>
            <w:gridSpan w:val="2"/>
            <w:vAlign w:val="center"/>
          </w:tcPr>
          <w:p w14:paraId="33E06E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238" w:type="dxa"/>
            <w:gridSpan w:val="2"/>
            <w:vAlign w:val="center"/>
          </w:tcPr>
          <w:p w14:paraId="0E47E9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045" w:type="dxa"/>
            <w:gridSpan w:val="2"/>
            <w:vAlign w:val="center"/>
          </w:tcPr>
          <w:p w14:paraId="59E1EA9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r>
      <w:tr w14:paraId="259DB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184" w:type="dxa"/>
            <w:vAlign w:val="top"/>
          </w:tcPr>
          <w:p w14:paraId="39E7451F">
            <w:pPr>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3</w:t>
            </w:r>
            <w:r>
              <w:rPr>
                <w:rFonts w:ascii="仿宋" w:hAnsi="仿宋" w:eastAsia="仿宋" w:cs="仿宋"/>
                <w:spacing w:val="0"/>
                <w:sz w:val="19"/>
                <w:szCs w:val="19"/>
              </w:rPr>
              <w:t>、省级专项资金（每个专项一行）</w:t>
            </w:r>
          </w:p>
        </w:tc>
        <w:tc>
          <w:tcPr>
            <w:tcW w:w="2037" w:type="dxa"/>
            <w:gridSpan w:val="2"/>
            <w:vAlign w:val="center"/>
          </w:tcPr>
          <w:p w14:paraId="038F660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238" w:type="dxa"/>
            <w:gridSpan w:val="2"/>
            <w:vAlign w:val="center"/>
          </w:tcPr>
          <w:p w14:paraId="34A88E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center"/>
          </w:tcPr>
          <w:p w14:paraId="426D367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14:paraId="5841D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3893F75D">
            <w:pPr>
              <w:keepNext w:val="0"/>
              <w:keepLines w:val="0"/>
              <w:pageBreakBefore w:val="0"/>
              <w:widowControl/>
              <w:kinsoku w:val="0"/>
              <w:wordWrap/>
              <w:overflowPunct/>
              <w:topLinePunct w:val="0"/>
              <w:autoSpaceDE w:val="0"/>
              <w:autoSpaceDN w:val="0"/>
              <w:bidi w:val="0"/>
              <w:adjustRightInd w:val="0"/>
              <w:snapToGrid w:val="0"/>
              <w:spacing w:line="400" w:lineRule="exact"/>
              <w:ind w:left="1498"/>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2037" w:type="dxa"/>
            <w:gridSpan w:val="2"/>
            <w:vAlign w:val="center"/>
          </w:tcPr>
          <w:p w14:paraId="0168B7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238" w:type="dxa"/>
            <w:gridSpan w:val="2"/>
            <w:vAlign w:val="center"/>
          </w:tcPr>
          <w:p w14:paraId="2712F5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center"/>
          </w:tcPr>
          <w:p w14:paraId="0C9099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14:paraId="1A6E8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18AA249A">
            <w:pPr>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rFonts w:ascii="仿宋" w:hAnsi="仿宋" w:eastAsia="仿宋" w:cs="仿宋"/>
                <w:spacing w:val="0"/>
                <w:sz w:val="19"/>
                <w:szCs w:val="19"/>
              </w:rPr>
            </w:pPr>
            <w:r>
              <w:rPr>
                <w:rFonts w:ascii="仿宋" w:hAnsi="仿宋" w:eastAsia="仿宋" w:cs="仿宋"/>
                <w:spacing w:val="0"/>
                <w:sz w:val="19"/>
                <w:szCs w:val="19"/>
              </w:rPr>
              <w:t>公用经费</w:t>
            </w:r>
          </w:p>
        </w:tc>
        <w:tc>
          <w:tcPr>
            <w:tcW w:w="2037" w:type="dxa"/>
            <w:gridSpan w:val="2"/>
            <w:vAlign w:val="center"/>
          </w:tcPr>
          <w:p w14:paraId="47E51A43">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151.15</w:t>
            </w:r>
          </w:p>
        </w:tc>
        <w:tc>
          <w:tcPr>
            <w:tcW w:w="2238" w:type="dxa"/>
            <w:gridSpan w:val="2"/>
            <w:vAlign w:val="center"/>
          </w:tcPr>
          <w:p w14:paraId="4B76BDEA">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20.43</w:t>
            </w:r>
          </w:p>
        </w:tc>
        <w:tc>
          <w:tcPr>
            <w:tcW w:w="2045" w:type="dxa"/>
            <w:gridSpan w:val="2"/>
            <w:vAlign w:val="center"/>
          </w:tcPr>
          <w:p w14:paraId="6E2E2C84">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55.73</w:t>
            </w:r>
          </w:p>
        </w:tc>
      </w:tr>
      <w:tr w14:paraId="43072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4F92C87E">
            <w:pPr>
              <w:keepNext w:val="0"/>
              <w:keepLines w:val="0"/>
              <w:pageBreakBefore w:val="0"/>
              <w:widowControl/>
              <w:kinsoku w:val="0"/>
              <w:wordWrap/>
              <w:overflowPunct/>
              <w:topLinePunct w:val="0"/>
              <w:autoSpaceDE w:val="0"/>
              <w:autoSpaceDN w:val="0"/>
              <w:bidi w:val="0"/>
              <w:adjustRightInd w:val="0"/>
              <w:snapToGrid w:val="0"/>
              <w:spacing w:line="400" w:lineRule="exact"/>
              <w:ind w:left="516"/>
              <w:textAlignment w:val="baseline"/>
              <w:rPr>
                <w:rFonts w:ascii="仿宋" w:hAnsi="仿宋" w:eastAsia="仿宋" w:cs="仿宋"/>
                <w:spacing w:val="0"/>
                <w:sz w:val="19"/>
                <w:szCs w:val="19"/>
              </w:rPr>
            </w:pPr>
            <w:r>
              <w:rPr>
                <w:rFonts w:ascii="仿宋" w:hAnsi="仿宋" w:eastAsia="仿宋" w:cs="仿宋"/>
                <w:spacing w:val="0"/>
                <w:sz w:val="19"/>
                <w:szCs w:val="19"/>
              </w:rPr>
              <w:t>其中：办公经费</w:t>
            </w:r>
          </w:p>
        </w:tc>
        <w:tc>
          <w:tcPr>
            <w:tcW w:w="2037" w:type="dxa"/>
            <w:gridSpan w:val="2"/>
            <w:vAlign w:val="center"/>
          </w:tcPr>
          <w:p w14:paraId="5CD85129">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136.88</w:t>
            </w:r>
          </w:p>
        </w:tc>
        <w:tc>
          <w:tcPr>
            <w:tcW w:w="2238" w:type="dxa"/>
            <w:gridSpan w:val="2"/>
            <w:vAlign w:val="center"/>
          </w:tcPr>
          <w:p w14:paraId="30D37C50">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13.33</w:t>
            </w:r>
          </w:p>
        </w:tc>
        <w:tc>
          <w:tcPr>
            <w:tcW w:w="2045" w:type="dxa"/>
            <w:gridSpan w:val="2"/>
            <w:vAlign w:val="center"/>
          </w:tcPr>
          <w:p w14:paraId="08CD9417">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18.98</w:t>
            </w:r>
          </w:p>
        </w:tc>
      </w:tr>
      <w:tr w14:paraId="67684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2A08CEC7">
            <w:pPr>
              <w:keepNext w:val="0"/>
              <w:keepLines w:val="0"/>
              <w:pageBreakBefore w:val="0"/>
              <w:widowControl/>
              <w:kinsoku w:val="0"/>
              <w:wordWrap/>
              <w:overflowPunct/>
              <w:topLinePunct w:val="0"/>
              <w:autoSpaceDE w:val="0"/>
              <w:autoSpaceDN w:val="0"/>
              <w:bidi w:val="0"/>
              <w:adjustRightInd w:val="0"/>
              <w:snapToGrid w:val="0"/>
              <w:spacing w:line="400" w:lineRule="exact"/>
              <w:ind w:left="1115"/>
              <w:textAlignment w:val="baseline"/>
              <w:rPr>
                <w:rFonts w:ascii="仿宋" w:hAnsi="仿宋" w:eastAsia="仿宋" w:cs="仿宋"/>
                <w:spacing w:val="0"/>
                <w:sz w:val="19"/>
                <w:szCs w:val="19"/>
              </w:rPr>
            </w:pPr>
            <w:r>
              <w:rPr>
                <w:rFonts w:ascii="仿宋" w:hAnsi="仿宋" w:eastAsia="仿宋" w:cs="仿宋"/>
                <w:spacing w:val="0"/>
                <w:sz w:val="19"/>
                <w:szCs w:val="19"/>
              </w:rPr>
              <w:t>水费、电费、差旅费</w:t>
            </w:r>
          </w:p>
        </w:tc>
        <w:tc>
          <w:tcPr>
            <w:tcW w:w="2037" w:type="dxa"/>
            <w:gridSpan w:val="2"/>
            <w:vAlign w:val="center"/>
          </w:tcPr>
          <w:p w14:paraId="75DB4EB8">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4.55</w:t>
            </w:r>
          </w:p>
        </w:tc>
        <w:tc>
          <w:tcPr>
            <w:tcW w:w="2238" w:type="dxa"/>
            <w:gridSpan w:val="2"/>
            <w:vAlign w:val="center"/>
          </w:tcPr>
          <w:p w14:paraId="2E70DBF6">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2.50</w:t>
            </w:r>
          </w:p>
        </w:tc>
        <w:tc>
          <w:tcPr>
            <w:tcW w:w="2045" w:type="dxa"/>
            <w:gridSpan w:val="2"/>
            <w:vAlign w:val="center"/>
          </w:tcPr>
          <w:p w14:paraId="494BBA8E">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1.48</w:t>
            </w:r>
          </w:p>
        </w:tc>
      </w:tr>
      <w:tr w14:paraId="1A901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7080935">
            <w:pPr>
              <w:keepNext w:val="0"/>
              <w:keepLines w:val="0"/>
              <w:pageBreakBefore w:val="0"/>
              <w:widowControl/>
              <w:kinsoku w:val="0"/>
              <w:wordWrap/>
              <w:overflowPunct/>
              <w:topLinePunct w:val="0"/>
              <w:autoSpaceDE w:val="0"/>
              <w:autoSpaceDN w:val="0"/>
              <w:bidi w:val="0"/>
              <w:adjustRightInd w:val="0"/>
              <w:snapToGrid w:val="0"/>
              <w:spacing w:line="400" w:lineRule="exact"/>
              <w:ind w:left="1119"/>
              <w:textAlignment w:val="baseline"/>
              <w:rPr>
                <w:rFonts w:ascii="仿宋" w:hAnsi="仿宋" w:eastAsia="仿宋" w:cs="仿宋"/>
                <w:spacing w:val="0"/>
                <w:sz w:val="19"/>
                <w:szCs w:val="19"/>
              </w:rPr>
            </w:pPr>
            <w:r>
              <w:rPr>
                <w:rFonts w:ascii="仿宋" w:hAnsi="仿宋" w:eastAsia="仿宋" w:cs="仿宋"/>
                <w:spacing w:val="0"/>
                <w:sz w:val="19"/>
                <w:szCs w:val="19"/>
              </w:rPr>
              <w:t>会议费、培训费</w:t>
            </w:r>
          </w:p>
        </w:tc>
        <w:tc>
          <w:tcPr>
            <w:tcW w:w="2037" w:type="dxa"/>
            <w:gridSpan w:val="2"/>
            <w:vAlign w:val="center"/>
          </w:tcPr>
          <w:p w14:paraId="79711A61">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6.89</w:t>
            </w:r>
          </w:p>
        </w:tc>
        <w:tc>
          <w:tcPr>
            <w:tcW w:w="2238" w:type="dxa"/>
            <w:gridSpan w:val="2"/>
            <w:vAlign w:val="center"/>
          </w:tcPr>
          <w:p w14:paraId="5066B0BC">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0.61</w:t>
            </w:r>
          </w:p>
        </w:tc>
        <w:tc>
          <w:tcPr>
            <w:tcW w:w="2045" w:type="dxa"/>
            <w:gridSpan w:val="2"/>
            <w:vAlign w:val="center"/>
          </w:tcPr>
          <w:p w14:paraId="21DC644E">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0.60</w:t>
            </w:r>
          </w:p>
        </w:tc>
      </w:tr>
      <w:tr w14:paraId="41AB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27890E7E">
            <w:pPr>
              <w:keepNext w:val="0"/>
              <w:keepLines w:val="0"/>
              <w:pageBreakBefore w:val="0"/>
              <w:widowControl/>
              <w:kinsoku w:val="0"/>
              <w:wordWrap/>
              <w:overflowPunct/>
              <w:topLinePunct w:val="0"/>
              <w:autoSpaceDE w:val="0"/>
              <w:autoSpaceDN w:val="0"/>
              <w:bidi w:val="0"/>
              <w:adjustRightInd w:val="0"/>
              <w:snapToGrid w:val="0"/>
              <w:spacing w:line="400" w:lineRule="exact"/>
              <w:ind w:left="119"/>
              <w:textAlignment w:val="baseline"/>
              <w:rPr>
                <w:rFonts w:ascii="仿宋" w:hAnsi="仿宋" w:eastAsia="仿宋" w:cs="仿宋"/>
                <w:spacing w:val="0"/>
                <w:sz w:val="19"/>
                <w:szCs w:val="19"/>
              </w:rPr>
            </w:pPr>
            <w:r>
              <w:rPr>
                <w:rFonts w:ascii="仿宋" w:hAnsi="仿宋" w:eastAsia="仿宋" w:cs="仿宋"/>
                <w:spacing w:val="0"/>
                <w:sz w:val="19"/>
                <w:szCs w:val="19"/>
              </w:rPr>
              <w:t>政府采购金额</w:t>
            </w:r>
          </w:p>
        </w:tc>
        <w:tc>
          <w:tcPr>
            <w:tcW w:w="2037" w:type="dxa"/>
            <w:gridSpan w:val="2"/>
            <w:vAlign w:val="top"/>
          </w:tcPr>
          <w:p w14:paraId="292577B2">
            <w:pPr>
              <w:keepNext w:val="0"/>
              <w:keepLines w:val="0"/>
              <w:pageBreakBefore w:val="0"/>
              <w:widowControl/>
              <w:kinsoku w:val="0"/>
              <w:wordWrap/>
              <w:overflowPunct/>
              <w:topLinePunct w:val="0"/>
              <w:autoSpaceDE w:val="0"/>
              <w:autoSpaceDN w:val="0"/>
              <w:bidi w:val="0"/>
              <w:adjustRightInd w:val="0"/>
              <w:snapToGrid w:val="0"/>
              <w:spacing w:line="400" w:lineRule="exact"/>
              <w:ind w:left="814"/>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w:t>
            </w:r>
          </w:p>
        </w:tc>
        <w:tc>
          <w:tcPr>
            <w:tcW w:w="2238" w:type="dxa"/>
            <w:gridSpan w:val="2"/>
            <w:vAlign w:val="center"/>
          </w:tcPr>
          <w:p w14:paraId="7E3DF519">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220.00</w:t>
            </w:r>
          </w:p>
        </w:tc>
        <w:tc>
          <w:tcPr>
            <w:tcW w:w="2045" w:type="dxa"/>
            <w:gridSpan w:val="2"/>
            <w:vAlign w:val="center"/>
          </w:tcPr>
          <w:p w14:paraId="3DAE8E9D">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161.90</w:t>
            </w:r>
          </w:p>
        </w:tc>
      </w:tr>
      <w:tr w14:paraId="74E2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03B25FE8">
            <w:pPr>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仿宋" w:hAnsi="仿宋" w:eastAsia="仿宋" w:cs="仿宋"/>
                <w:spacing w:val="0"/>
                <w:sz w:val="19"/>
                <w:szCs w:val="19"/>
              </w:rPr>
            </w:pPr>
            <w:r>
              <w:rPr>
                <w:rFonts w:ascii="仿宋" w:hAnsi="仿宋" w:eastAsia="仿宋" w:cs="仿宋"/>
                <w:spacing w:val="0"/>
                <w:sz w:val="19"/>
                <w:szCs w:val="19"/>
              </w:rPr>
              <w:t>部门基本支出预算调整</w:t>
            </w:r>
          </w:p>
        </w:tc>
        <w:tc>
          <w:tcPr>
            <w:tcW w:w="2037" w:type="dxa"/>
            <w:gridSpan w:val="2"/>
            <w:vAlign w:val="top"/>
          </w:tcPr>
          <w:p w14:paraId="0DF115E1">
            <w:pPr>
              <w:keepNext w:val="0"/>
              <w:keepLines w:val="0"/>
              <w:pageBreakBefore w:val="0"/>
              <w:widowControl/>
              <w:kinsoku w:val="0"/>
              <w:wordWrap/>
              <w:overflowPunct/>
              <w:topLinePunct w:val="0"/>
              <w:autoSpaceDE w:val="0"/>
              <w:autoSpaceDN w:val="0"/>
              <w:bidi w:val="0"/>
              <w:adjustRightInd w:val="0"/>
              <w:snapToGrid w:val="0"/>
              <w:spacing w:line="400" w:lineRule="exact"/>
              <w:ind w:left="814"/>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w:t>
            </w:r>
          </w:p>
        </w:tc>
        <w:tc>
          <w:tcPr>
            <w:tcW w:w="2238" w:type="dxa"/>
            <w:gridSpan w:val="2"/>
            <w:vAlign w:val="center"/>
          </w:tcPr>
          <w:p w14:paraId="6D80454C">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74.71</w:t>
            </w:r>
          </w:p>
        </w:tc>
        <w:tc>
          <w:tcPr>
            <w:tcW w:w="2045" w:type="dxa"/>
            <w:gridSpan w:val="2"/>
            <w:vAlign w:val="center"/>
          </w:tcPr>
          <w:p w14:paraId="3535930E">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r>
      <w:tr w14:paraId="7617E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3184" w:type="dxa"/>
            <w:vMerge w:val="restart"/>
            <w:tcBorders>
              <w:bottom w:val="nil"/>
            </w:tcBorders>
            <w:vAlign w:val="top"/>
          </w:tcPr>
          <w:p w14:paraId="6E189C45">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p w14:paraId="730ED6F0">
            <w:pPr>
              <w:keepNext w:val="0"/>
              <w:keepLines w:val="0"/>
              <w:pageBreakBefore w:val="0"/>
              <w:widowControl/>
              <w:kinsoku w:val="0"/>
              <w:wordWrap/>
              <w:overflowPunct/>
              <w:topLinePunct w:val="0"/>
              <w:autoSpaceDE w:val="0"/>
              <w:autoSpaceDN w:val="0"/>
              <w:bidi w:val="0"/>
              <w:adjustRightInd w:val="0"/>
              <w:snapToGrid w:val="0"/>
              <w:spacing w:line="400" w:lineRule="exact"/>
              <w:ind w:left="881"/>
              <w:textAlignment w:val="baseline"/>
              <w:rPr>
                <w:rFonts w:ascii="仿宋" w:hAnsi="仿宋" w:eastAsia="仿宋" w:cs="仿宋"/>
                <w:spacing w:val="0"/>
                <w:sz w:val="19"/>
                <w:szCs w:val="19"/>
              </w:rPr>
            </w:pPr>
            <w:r>
              <w:rPr>
                <w:rFonts w:ascii="仿宋" w:hAnsi="仿宋" w:eastAsia="仿宋" w:cs="仿宋"/>
                <w:spacing w:val="0"/>
                <w:position w:val="12"/>
                <w:sz w:val="19"/>
                <w:szCs w:val="19"/>
              </w:rPr>
              <w:t>楼堂馆所控制情况</w:t>
            </w:r>
          </w:p>
          <w:p w14:paraId="7423A052">
            <w:pPr>
              <w:keepNext w:val="0"/>
              <w:keepLines w:val="0"/>
              <w:pageBreakBefore w:val="0"/>
              <w:widowControl/>
              <w:kinsoku w:val="0"/>
              <w:wordWrap/>
              <w:overflowPunct/>
              <w:topLinePunct w:val="0"/>
              <w:autoSpaceDE w:val="0"/>
              <w:autoSpaceDN w:val="0"/>
              <w:bidi w:val="0"/>
              <w:adjustRightInd w:val="0"/>
              <w:snapToGrid w:val="0"/>
              <w:spacing w:line="400" w:lineRule="exact"/>
              <w:ind w:left="755"/>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Times New Roman" w:hAnsi="Times New Roman" w:eastAsia="Times New Roman" w:cs="Times New Roman"/>
                <w:spacing w:val="0"/>
                <w:sz w:val="19"/>
                <w:szCs w:val="19"/>
              </w:rPr>
              <w:t>202</w:t>
            </w:r>
            <w:r>
              <w:rPr>
                <w:rFonts w:hint="eastAsia" w:ascii="Times New Roman" w:hAnsi="Times New Roman" w:eastAsia="宋体" w:cs="Times New Roman"/>
                <w:spacing w:val="0"/>
                <w:sz w:val="19"/>
                <w:szCs w:val="19"/>
                <w:lang w:val="en-US" w:eastAsia="zh-CN"/>
              </w:rPr>
              <w:t>4</w:t>
            </w:r>
            <w:r>
              <w:rPr>
                <w:rFonts w:ascii="Times New Roman" w:hAnsi="Times New Roman" w:eastAsia="Times New Roman" w:cs="Times New Roman"/>
                <w:spacing w:val="0"/>
                <w:sz w:val="19"/>
                <w:szCs w:val="19"/>
              </w:rPr>
              <w:t xml:space="preserve"> </w:t>
            </w:r>
            <w:r>
              <w:rPr>
                <w:rFonts w:ascii="仿宋" w:hAnsi="仿宋" w:eastAsia="仿宋" w:cs="仿宋"/>
                <w:spacing w:val="0"/>
                <w:sz w:val="19"/>
                <w:szCs w:val="19"/>
              </w:rPr>
              <w:t>年完工项目）</w:t>
            </w:r>
          </w:p>
        </w:tc>
        <w:tc>
          <w:tcPr>
            <w:tcW w:w="1188" w:type="dxa"/>
            <w:vAlign w:val="top"/>
          </w:tcPr>
          <w:p w14:paraId="1516E492">
            <w:pPr>
              <w:keepNext w:val="0"/>
              <w:keepLines w:val="0"/>
              <w:pageBreakBefore w:val="0"/>
              <w:widowControl/>
              <w:kinsoku w:val="0"/>
              <w:wordWrap/>
              <w:overflowPunct/>
              <w:topLinePunct w:val="0"/>
              <w:autoSpaceDE w:val="0"/>
              <w:autoSpaceDN w:val="0"/>
              <w:bidi w:val="0"/>
              <w:adjustRightInd w:val="0"/>
              <w:snapToGrid w:val="0"/>
              <w:spacing w:line="400" w:lineRule="exact"/>
              <w:ind w:left="203"/>
              <w:textAlignment w:val="baseline"/>
              <w:rPr>
                <w:rFonts w:ascii="仿宋" w:hAnsi="仿宋" w:eastAsia="仿宋" w:cs="仿宋"/>
                <w:spacing w:val="0"/>
                <w:sz w:val="19"/>
                <w:szCs w:val="19"/>
              </w:rPr>
            </w:pPr>
            <w:r>
              <w:rPr>
                <w:rFonts w:ascii="仿宋" w:hAnsi="仿宋" w:eastAsia="仿宋" w:cs="仿宋"/>
                <w:spacing w:val="0"/>
                <w:position w:val="12"/>
                <w:sz w:val="19"/>
                <w:szCs w:val="19"/>
              </w:rPr>
              <w:t>批复规模</w:t>
            </w:r>
          </w:p>
          <w:p w14:paraId="16B5F880">
            <w:pPr>
              <w:keepNext w:val="0"/>
              <w:keepLines w:val="0"/>
              <w:pageBreakBefore w:val="0"/>
              <w:widowControl/>
              <w:kinsoku w:val="0"/>
              <w:wordWrap/>
              <w:overflowPunct/>
              <w:topLinePunct w:val="0"/>
              <w:autoSpaceDE w:val="0"/>
              <w:autoSpaceDN w:val="0"/>
              <w:bidi w:val="0"/>
              <w:adjustRightInd w:val="0"/>
              <w:snapToGrid w:val="0"/>
              <w:spacing w:line="400" w:lineRule="exact"/>
              <w:ind w:left="295"/>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宋体" w:hAnsi="宋体" w:eastAsia="宋体" w:cs="宋体"/>
                <w:spacing w:val="0"/>
                <w:sz w:val="19"/>
                <w:szCs w:val="19"/>
              </w:rPr>
              <w:t>㎡</w:t>
            </w:r>
            <w:r>
              <w:rPr>
                <w:rFonts w:ascii="仿宋" w:hAnsi="仿宋" w:eastAsia="仿宋" w:cs="仿宋"/>
                <w:spacing w:val="0"/>
                <w:sz w:val="19"/>
                <w:szCs w:val="19"/>
              </w:rPr>
              <w:t>）</w:t>
            </w:r>
          </w:p>
        </w:tc>
        <w:tc>
          <w:tcPr>
            <w:tcW w:w="849" w:type="dxa"/>
            <w:vAlign w:val="top"/>
          </w:tcPr>
          <w:p w14:paraId="22C0922A">
            <w:pPr>
              <w:keepNext w:val="0"/>
              <w:keepLines w:val="0"/>
              <w:pageBreakBefore w:val="0"/>
              <w:widowControl/>
              <w:kinsoku w:val="0"/>
              <w:wordWrap/>
              <w:overflowPunct/>
              <w:topLinePunct w:val="0"/>
              <w:autoSpaceDE w:val="0"/>
              <w:autoSpaceDN w:val="0"/>
              <w:bidi w:val="0"/>
              <w:adjustRightInd w:val="0"/>
              <w:snapToGrid w:val="0"/>
              <w:spacing w:line="400" w:lineRule="exact"/>
              <w:ind w:left="140"/>
              <w:textAlignment w:val="baseline"/>
              <w:rPr>
                <w:rFonts w:ascii="仿宋" w:hAnsi="仿宋" w:eastAsia="仿宋" w:cs="仿宋"/>
                <w:spacing w:val="0"/>
                <w:sz w:val="19"/>
                <w:szCs w:val="19"/>
              </w:rPr>
            </w:pPr>
            <w:r>
              <w:rPr>
                <w:rFonts w:ascii="仿宋" w:hAnsi="仿宋" w:eastAsia="仿宋" w:cs="仿宋"/>
                <w:spacing w:val="0"/>
                <w:position w:val="12"/>
                <w:sz w:val="19"/>
                <w:szCs w:val="19"/>
              </w:rPr>
              <w:t>实际规</w:t>
            </w:r>
          </w:p>
          <w:p w14:paraId="16FB5D53">
            <w:pPr>
              <w:keepNext w:val="0"/>
              <w:keepLines w:val="0"/>
              <w:pageBreakBefore w:val="0"/>
              <w:widowControl/>
              <w:kinsoku w:val="0"/>
              <w:wordWrap/>
              <w:overflowPunct/>
              <w:topLinePunct w:val="0"/>
              <w:autoSpaceDE w:val="0"/>
              <w:autoSpaceDN w:val="0"/>
              <w:bidi w:val="0"/>
              <w:adjustRightInd w:val="0"/>
              <w:snapToGrid w:val="0"/>
              <w:spacing w:line="400" w:lineRule="exact"/>
              <w:ind w:right="10"/>
              <w:jc w:val="right"/>
              <w:textAlignment w:val="baseline"/>
              <w:rPr>
                <w:rFonts w:ascii="仿宋" w:hAnsi="仿宋" w:eastAsia="仿宋" w:cs="仿宋"/>
                <w:spacing w:val="0"/>
                <w:sz w:val="19"/>
                <w:szCs w:val="19"/>
              </w:rPr>
            </w:pPr>
            <w:r>
              <w:rPr>
                <w:rFonts w:ascii="仿宋" w:hAnsi="仿宋" w:eastAsia="仿宋" w:cs="仿宋"/>
                <w:spacing w:val="0"/>
                <w:sz w:val="19"/>
                <w:szCs w:val="19"/>
              </w:rPr>
              <w:t>模（</w:t>
            </w:r>
            <w:r>
              <w:rPr>
                <w:rFonts w:ascii="宋体" w:hAnsi="宋体" w:eastAsia="宋体" w:cs="宋体"/>
                <w:spacing w:val="0"/>
                <w:sz w:val="19"/>
                <w:szCs w:val="19"/>
              </w:rPr>
              <w:t>㎡</w:t>
            </w:r>
            <w:r>
              <w:rPr>
                <w:rFonts w:ascii="仿宋" w:hAnsi="仿宋" w:eastAsia="仿宋" w:cs="仿宋"/>
                <w:spacing w:val="0"/>
                <w:sz w:val="19"/>
                <w:szCs w:val="19"/>
              </w:rPr>
              <w:t>）</w:t>
            </w:r>
          </w:p>
        </w:tc>
        <w:tc>
          <w:tcPr>
            <w:tcW w:w="1128" w:type="dxa"/>
            <w:vAlign w:val="top"/>
          </w:tcPr>
          <w:p w14:paraId="4AE81411">
            <w:pPr>
              <w:keepNext w:val="0"/>
              <w:keepLines w:val="0"/>
              <w:pageBreakBefore w:val="0"/>
              <w:widowControl/>
              <w:kinsoku w:val="0"/>
              <w:wordWrap/>
              <w:overflowPunct/>
              <w:topLinePunct w:val="0"/>
              <w:autoSpaceDE w:val="0"/>
              <w:autoSpaceDN w:val="0"/>
              <w:bidi w:val="0"/>
              <w:adjustRightInd w:val="0"/>
              <w:snapToGrid w:val="0"/>
              <w:spacing w:line="400" w:lineRule="exact"/>
              <w:ind w:left="175"/>
              <w:textAlignment w:val="baseline"/>
              <w:rPr>
                <w:rFonts w:ascii="仿宋" w:hAnsi="仿宋" w:eastAsia="仿宋" w:cs="仿宋"/>
                <w:spacing w:val="0"/>
                <w:sz w:val="19"/>
                <w:szCs w:val="19"/>
              </w:rPr>
            </w:pPr>
            <w:r>
              <w:rPr>
                <w:rFonts w:ascii="仿宋" w:hAnsi="仿宋" w:eastAsia="仿宋" w:cs="仿宋"/>
                <w:spacing w:val="0"/>
                <w:position w:val="12"/>
                <w:sz w:val="19"/>
                <w:szCs w:val="19"/>
              </w:rPr>
              <w:t>规模控制</w:t>
            </w:r>
          </w:p>
          <w:p w14:paraId="3C1D946F">
            <w:pPr>
              <w:keepNext w:val="0"/>
              <w:keepLines w:val="0"/>
              <w:pageBreakBefore w:val="0"/>
              <w:widowControl/>
              <w:kinsoku w:val="0"/>
              <w:wordWrap/>
              <w:overflowPunct/>
              <w:topLinePunct w:val="0"/>
              <w:autoSpaceDE w:val="0"/>
              <w:autoSpaceDN w:val="0"/>
              <w:bidi w:val="0"/>
              <w:adjustRightInd w:val="0"/>
              <w:snapToGrid w:val="0"/>
              <w:spacing w:line="400" w:lineRule="exact"/>
              <w:ind w:left="475"/>
              <w:textAlignment w:val="baseline"/>
              <w:rPr>
                <w:rFonts w:ascii="仿宋" w:hAnsi="仿宋" w:eastAsia="仿宋" w:cs="仿宋"/>
                <w:spacing w:val="0"/>
                <w:sz w:val="19"/>
                <w:szCs w:val="19"/>
              </w:rPr>
            </w:pPr>
            <w:r>
              <w:rPr>
                <w:rFonts w:ascii="仿宋" w:hAnsi="仿宋" w:eastAsia="仿宋" w:cs="仿宋"/>
                <w:spacing w:val="0"/>
                <w:sz w:val="19"/>
                <w:szCs w:val="19"/>
              </w:rPr>
              <w:t>率</w:t>
            </w:r>
          </w:p>
        </w:tc>
        <w:tc>
          <w:tcPr>
            <w:tcW w:w="1110" w:type="dxa"/>
            <w:vAlign w:val="top"/>
          </w:tcPr>
          <w:p w14:paraId="7CB525C3">
            <w:pPr>
              <w:keepNext w:val="0"/>
              <w:keepLines w:val="0"/>
              <w:pageBreakBefore w:val="0"/>
              <w:widowControl/>
              <w:kinsoku w:val="0"/>
              <w:wordWrap/>
              <w:overflowPunct/>
              <w:topLinePunct w:val="0"/>
              <w:autoSpaceDE w:val="0"/>
              <w:autoSpaceDN w:val="0"/>
              <w:bidi w:val="0"/>
              <w:adjustRightInd w:val="0"/>
              <w:snapToGrid w:val="0"/>
              <w:spacing w:line="400" w:lineRule="exact"/>
              <w:ind w:left="170"/>
              <w:textAlignment w:val="baseline"/>
              <w:rPr>
                <w:rFonts w:ascii="仿宋" w:hAnsi="仿宋" w:eastAsia="仿宋" w:cs="仿宋"/>
                <w:spacing w:val="0"/>
                <w:sz w:val="19"/>
                <w:szCs w:val="19"/>
              </w:rPr>
            </w:pPr>
            <w:r>
              <w:rPr>
                <w:rFonts w:ascii="仿宋" w:hAnsi="仿宋" w:eastAsia="仿宋" w:cs="仿宋"/>
                <w:spacing w:val="0"/>
                <w:position w:val="12"/>
                <w:sz w:val="19"/>
                <w:szCs w:val="19"/>
              </w:rPr>
              <w:t>预算投资</w:t>
            </w:r>
          </w:p>
          <w:p w14:paraId="223918A1">
            <w:pPr>
              <w:keepNext w:val="0"/>
              <w:keepLines w:val="0"/>
              <w:pageBreakBefore w:val="0"/>
              <w:widowControl/>
              <w:kinsoku w:val="0"/>
              <w:wordWrap/>
              <w:overflowPunct/>
              <w:topLinePunct w:val="0"/>
              <w:autoSpaceDE w:val="0"/>
              <w:autoSpaceDN w:val="0"/>
              <w:bidi w:val="0"/>
              <w:adjustRightInd w:val="0"/>
              <w:snapToGrid w:val="0"/>
              <w:spacing w:line="400" w:lineRule="exact"/>
              <w:ind w:left="158"/>
              <w:textAlignment w:val="baseline"/>
              <w:rPr>
                <w:rFonts w:ascii="仿宋" w:hAnsi="仿宋" w:eastAsia="仿宋" w:cs="仿宋"/>
                <w:spacing w:val="0"/>
                <w:sz w:val="19"/>
                <w:szCs w:val="19"/>
              </w:rPr>
            </w:pPr>
            <w:r>
              <w:rPr>
                <w:rFonts w:ascii="仿宋" w:hAnsi="仿宋" w:eastAsia="仿宋" w:cs="仿宋"/>
                <w:spacing w:val="0"/>
                <w:sz w:val="19"/>
                <w:szCs w:val="19"/>
              </w:rPr>
              <w:t>（万元）</w:t>
            </w:r>
          </w:p>
        </w:tc>
        <w:tc>
          <w:tcPr>
            <w:tcW w:w="1081" w:type="dxa"/>
            <w:vAlign w:val="top"/>
          </w:tcPr>
          <w:p w14:paraId="6B4F759D">
            <w:pPr>
              <w:keepNext w:val="0"/>
              <w:keepLines w:val="0"/>
              <w:pageBreakBefore w:val="0"/>
              <w:widowControl/>
              <w:kinsoku w:val="0"/>
              <w:wordWrap/>
              <w:overflowPunct/>
              <w:topLinePunct w:val="0"/>
              <w:autoSpaceDE w:val="0"/>
              <w:autoSpaceDN w:val="0"/>
              <w:bidi w:val="0"/>
              <w:adjustRightInd w:val="0"/>
              <w:snapToGrid w:val="0"/>
              <w:spacing w:line="400" w:lineRule="exact"/>
              <w:ind w:left="156"/>
              <w:textAlignment w:val="baseline"/>
              <w:rPr>
                <w:rFonts w:ascii="仿宋" w:hAnsi="仿宋" w:eastAsia="仿宋" w:cs="仿宋"/>
                <w:spacing w:val="0"/>
                <w:sz w:val="19"/>
                <w:szCs w:val="19"/>
              </w:rPr>
            </w:pPr>
            <w:r>
              <w:rPr>
                <w:rFonts w:ascii="仿宋" w:hAnsi="仿宋" w:eastAsia="仿宋" w:cs="仿宋"/>
                <w:spacing w:val="0"/>
                <w:position w:val="12"/>
                <w:sz w:val="19"/>
                <w:szCs w:val="19"/>
              </w:rPr>
              <w:t>实际投资</w:t>
            </w:r>
          </w:p>
          <w:p w14:paraId="12350345">
            <w:pPr>
              <w:keepNext w:val="0"/>
              <w:keepLines w:val="0"/>
              <w:pageBreakBefore w:val="0"/>
              <w:widowControl/>
              <w:kinsoku w:val="0"/>
              <w:wordWrap/>
              <w:overflowPunct/>
              <w:topLinePunct w:val="0"/>
              <w:autoSpaceDE w:val="0"/>
              <w:autoSpaceDN w:val="0"/>
              <w:bidi w:val="0"/>
              <w:adjustRightInd w:val="0"/>
              <w:snapToGrid w:val="0"/>
              <w:spacing w:line="400" w:lineRule="exact"/>
              <w:ind w:left="143"/>
              <w:textAlignment w:val="baseline"/>
              <w:rPr>
                <w:rFonts w:ascii="仿宋" w:hAnsi="仿宋" w:eastAsia="仿宋" w:cs="仿宋"/>
                <w:spacing w:val="0"/>
                <w:sz w:val="19"/>
                <w:szCs w:val="19"/>
              </w:rPr>
            </w:pPr>
            <w:r>
              <w:rPr>
                <w:rFonts w:ascii="仿宋" w:hAnsi="仿宋" w:eastAsia="仿宋" w:cs="仿宋"/>
                <w:spacing w:val="0"/>
                <w:sz w:val="19"/>
                <w:szCs w:val="19"/>
              </w:rPr>
              <w:t>（万元）</w:t>
            </w:r>
          </w:p>
        </w:tc>
        <w:tc>
          <w:tcPr>
            <w:tcW w:w="964" w:type="dxa"/>
            <w:vAlign w:val="top"/>
          </w:tcPr>
          <w:p w14:paraId="50ADBF98">
            <w:pPr>
              <w:keepNext w:val="0"/>
              <w:keepLines w:val="0"/>
              <w:pageBreakBefore w:val="0"/>
              <w:widowControl/>
              <w:kinsoku w:val="0"/>
              <w:wordWrap/>
              <w:overflowPunct/>
              <w:topLinePunct w:val="0"/>
              <w:autoSpaceDE w:val="0"/>
              <w:autoSpaceDN w:val="0"/>
              <w:bidi w:val="0"/>
              <w:adjustRightInd w:val="0"/>
              <w:snapToGrid w:val="0"/>
              <w:spacing w:line="400" w:lineRule="exact"/>
              <w:ind w:left="188"/>
              <w:textAlignment w:val="baseline"/>
              <w:rPr>
                <w:rFonts w:ascii="仿宋" w:hAnsi="仿宋" w:eastAsia="仿宋" w:cs="仿宋"/>
                <w:spacing w:val="0"/>
                <w:sz w:val="19"/>
                <w:szCs w:val="19"/>
              </w:rPr>
            </w:pPr>
            <w:r>
              <w:rPr>
                <w:rFonts w:ascii="仿宋" w:hAnsi="仿宋" w:eastAsia="仿宋" w:cs="仿宋"/>
                <w:spacing w:val="0"/>
                <w:sz w:val="19"/>
                <w:szCs w:val="19"/>
              </w:rPr>
              <w:t>投资概</w:t>
            </w:r>
          </w:p>
          <w:p w14:paraId="11CF90CB">
            <w:pPr>
              <w:keepNext w:val="0"/>
              <w:keepLines w:val="0"/>
              <w:pageBreakBefore w:val="0"/>
              <w:widowControl/>
              <w:kinsoku w:val="0"/>
              <w:wordWrap/>
              <w:overflowPunct/>
              <w:topLinePunct w:val="0"/>
              <w:autoSpaceDE w:val="0"/>
              <w:autoSpaceDN w:val="0"/>
              <w:bidi w:val="0"/>
              <w:adjustRightInd w:val="0"/>
              <w:snapToGrid w:val="0"/>
              <w:spacing w:line="400" w:lineRule="exact"/>
              <w:ind w:left="192"/>
              <w:textAlignment w:val="baseline"/>
              <w:rPr>
                <w:rFonts w:ascii="仿宋" w:hAnsi="仿宋" w:eastAsia="仿宋" w:cs="仿宋"/>
                <w:spacing w:val="0"/>
                <w:sz w:val="19"/>
                <w:szCs w:val="19"/>
              </w:rPr>
            </w:pPr>
            <w:r>
              <w:rPr>
                <w:rFonts w:ascii="仿宋" w:hAnsi="仿宋" w:eastAsia="仿宋" w:cs="仿宋"/>
                <w:spacing w:val="0"/>
                <w:sz w:val="19"/>
                <w:szCs w:val="19"/>
              </w:rPr>
              <w:t>算控制</w:t>
            </w:r>
          </w:p>
          <w:p w14:paraId="1DFD16C5">
            <w:pPr>
              <w:keepNext w:val="0"/>
              <w:keepLines w:val="0"/>
              <w:pageBreakBefore w:val="0"/>
              <w:widowControl/>
              <w:kinsoku w:val="0"/>
              <w:wordWrap/>
              <w:overflowPunct/>
              <w:topLinePunct w:val="0"/>
              <w:autoSpaceDE w:val="0"/>
              <w:autoSpaceDN w:val="0"/>
              <w:bidi w:val="0"/>
              <w:adjustRightInd w:val="0"/>
              <w:snapToGrid w:val="0"/>
              <w:spacing w:line="400" w:lineRule="exact"/>
              <w:ind w:left="394"/>
              <w:textAlignment w:val="baseline"/>
              <w:rPr>
                <w:rFonts w:ascii="仿宋" w:hAnsi="仿宋" w:eastAsia="仿宋" w:cs="仿宋"/>
                <w:spacing w:val="0"/>
                <w:sz w:val="19"/>
                <w:szCs w:val="19"/>
              </w:rPr>
            </w:pPr>
            <w:r>
              <w:rPr>
                <w:rFonts w:ascii="仿宋" w:hAnsi="仿宋" w:eastAsia="仿宋" w:cs="仿宋"/>
                <w:spacing w:val="0"/>
                <w:sz w:val="19"/>
                <w:szCs w:val="19"/>
              </w:rPr>
              <w:t>率</w:t>
            </w:r>
          </w:p>
        </w:tc>
      </w:tr>
      <w:tr w14:paraId="6EC7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184" w:type="dxa"/>
            <w:vMerge w:val="continue"/>
            <w:tcBorders>
              <w:top w:val="nil"/>
            </w:tcBorders>
            <w:vAlign w:val="top"/>
          </w:tcPr>
          <w:p w14:paraId="020489DB">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88" w:type="dxa"/>
            <w:vAlign w:val="top"/>
          </w:tcPr>
          <w:p w14:paraId="4CBFAC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eastAsia="宋体"/>
                <w:spacing w:val="0"/>
                <w:lang w:val="en-US" w:eastAsia="zh-CN"/>
              </w:rPr>
              <w:t>0.00</w:t>
            </w:r>
          </w:p>
        </w:tc>
        <w:tc>
          <w:tcPr>
            <w:tcW w:w="849" w:type="dxa"/>
            <w:vAlign w:val="top"/>
          </w:tcPr>
          <w:p w14:paraId="6AB3E0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eastAsia="宋体"/>
                <w:spacing w:val="0"/>
                <w:lang w:val="en-US" w:eastAsia="zh-CN"/>
              </w:rPr>
              <w:t>0.00</w:t>
            </w:r>
          </w:p>
        </w:tc>
        <w:tc>
          <w:tcPr>
            <w:tcW w:w="1128" w:type="dxa"/>
            <w:vAlign w:val="top"/>
          </w:tcPr>
          <w:p w14:paraId="774F9B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eastAsia="宋体"/>
                <w:spacing w:val="0"/>
                <w:lang w:val="en-US" w:eastAsia="zh-CN"/>
              </w:rPr>
              <w:t>0.00</w:t>
            </w:r>
          </w:p>
        </w:tc>
        <w:tc>
          <w:tcPr>
            <w:tcW w:w="1110" w:type="dxa"/>
            <w:vAlign w:val="top"/>
          </w:tcPr>
          <w:p w14:paraId="512F01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eastAsia="宋体"/>
                <w:spacing w:val="0"/>
                <w:lang w:val="en-US" w:eastAsia="zh-CN"/>
              </w:rPr>
              <w:t>0.00</w:t>
            </w:r>
          </w:p>
        </w:tc>
        <w:tc>
          <w:tcPr>
            <w:tcW w:w="1081" w:type="dxa"/>
            <w:vAlign w:val="top"/>
          </w:tcPr>
          <w:p w14:paraId="74F23CB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eastAsia="宋体"/>
                <w:spacing w:val="0"/>
                <w:lang w:val="en-US" w:eastAsia="zh-CN"/>
              </w:rPr>
              <w:t>0.00</w:t>
            </w:r>
          </w:p>
        </w:tc>
        <w:tc>
          <w:tcPr>
            <w:tcW w:w="964" w:type="dxa"/>
            <w:vAlign w:val="top"/>
          </w:tcPr>
          <w:p w14:paraId="08B6A3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eastAsia="宋体"/>
                <w:spacing w:val="0"/>
                <w:lang w:val="en-US" w:eastAsia="zh-CN"/>
              </w:rPr>
              <w:t>0.00</w:t>
            </w:r>
          </w:p>
        </w:tc>
      </w:tr>
      <w:tr w14:paraId="18521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184" w:type="dxa"/>
            <w:vAlign w:val="top"/>
          </w:tcPr>
          <w:p w14:paraId="237BF64A">
            <w:pPr>
              <w:keepNext w:val="0"/>
              <w:keepLines w:val="0"/>
              <w:pageBreakBefore w:val="0"/>
              <w:widowControl/>
              <w:kinsoku w:val="0"/>
              <w:wordWrap/>
              <w:overflowPunct/>
              <w:topLinePunct w:val="0"/>
              <w:autoSpaceDE w:val="0"/>
              <w:autoSpaceDN w:val="0"/>
              <w:bidi w:val="0"/>
              <w:adjustRightInd w:val="0"/>
              <w:snapToGrid w:val="0"/>
              <w:spacing w:line="400" w:lineRule="exact"/>
              <w:ind w:left="881"/>
              <w:textAlignment w:val="baseline"/>
              <w:rPr>
                <w:rFonts w:ascii="仿宋" w:hAnsi="仿宋" w:eastAsia="仿宋" w:cs="仿宋"/>
                <w:spacing w:val="0"/>
                <w:sz w:val="19"/>
                <w:szCs w:val="19"/>
              </w:rPr>
            </w:pPr>
            <w:r>
              <w:rPr>
                <w:rFonts w:ascii="仿宋" w:hAnsi="仿宋" w:eastAsia="仿宋" w:cs="仿宋"/>
                <w:spacing w:val="0"/>
                <w:sz w:val="19"/>
                <w:szCs w:val="19"/>
              </w:rPr>
              <w:t>厉行节约保障措施</w:t>
            </w:r>
          </w:p>
        </w:tc>
        <w:tc>
          <w:tcPr>
            <w:tcW w:w="6320" w:type="dxa"/>
            <w:gridSpan w:val="6"/>
            <w:vAlign w:val="top"/>
          </w:tcPr>
          <w:p w14:paraId="7D953B7C">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ascii="仿宋_GB2312" w:hAnsi="仿宋_GB2312" w:eastAsia="仿宋_GB2312" w:cs="仿宋_GB2312"/>
                <w:sz w:val="20"/>
                <w:szCs w:val="20"/>
                <w:highlight w:val="none"/>
                <w:lang w:eastAsia="zh-CN"/>
              </w:rPr>
              <w:t>无</w:t>
            </w:r>
          </w:p>
        </w:tc>
      </w:tr>
    </w:tbl>
    <w:p w14:paraId="118280B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position w:val="13"/>
          <w:sz w:val="22"/>
          <w:szCs w:val="22"/>
        </w:rPr>
      </w:pPr>
    </w:p>
    <w:p w14:paraId="483E9BD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sz w:val="22"/>
          <w:szCs w:val="22"/>
        </w:rPr>
      </w:pPr>
      <w:r>
        <w:rPr>
          <w:spacing w:val="0"/>
          <w:position w:val="13"/>
          <w:sz w:val="22"/>
          <w:szCs w:val="22"/>
        </w:rPr>
        <w:t>说明：</w:t>
      </w:r>
      <w:r>
        <w:rPr>
          <w:rFonts w:ascii="Times New Roman" w:hAnsi="Times New Roman" w:eastAsia="Times New Roman" w:cs="Times New Roman"/>
          <w:spacing w:val="0"/>
          <w:position w:val="13"/>
          <w:sz w:val="22"/>
          <w:szCs w:val="22"/>
        </w:rPr>
        <w:t>“</w:t>
      </w:r>
      <w:r>
        <w:rPr>
          <w:spacing w:val="0"/>
          <w:position w:val="13"/>
          <w:sz w:val="22"/>
          <w:szCs w:val="22"/>
        </w:rPr>
        <w:t>项目支出</w:t>
      </w:r>
      <w:r>
        <w:rPr>
          <w:rFonts w:ascii="Times New Roman" w:hAnsi="Times New Roman" w:eastAsia="Times New Roman" w:cs="Times New Roman"/>
          <w:spacing w:val="0"/>
          <w:position w:val="13"/>
          <w:sz w:val="22"/>
          <w:szCs w:val="22"/>
        </w:rPr>
        <w:t xml:space="preserve">” </w:t>
      </w:r>
      <w:r>
        <w:rPr>
          <w:spacing w:val="0"/>
          <w:position w:val="13"/>
          <w:sz w:val="22"/>
          <w:szCs w:val="22"/>
        </w:rPr>
        <w:t>需要填报基本支出以外的所有项目支出情况，</w:t>
      </w:r>
      <w:r>
        <w:rPr>
          <w:rFonts w:ascii="Times New Roman" w:hAnsi="Times New Roman" w:eastAsia="Times New Roman" w:cs="Times New Roman"/>
          <w:spacing w:val="0"/>
          <w:position w:val="13"/>
          <w:sz w:val="22"/>
          <w:szCs w:val="22"/>
        </w:rPr>
        <w:t>“</w:t>
      </w:r>
      <w:r>
        <w:rPr>
          <w:spacing w:val="0"/>
          <w:position w:val="13"/>
          <w:sz w:val="22"/>
          <w:szCs w:val="22"/>
        </w:rPr>
        <w:t>公用经费</w:t>
      </w:r>
      <w:r>
        <w:rPr>
          <w:rFonts w:ascii="Times New Roman" w:hAnsi="Times New Roman" w:eastAsia="Times New Roman" w:cs="Times New Roman"/>
          <w:spacing w:val="0"/>
          <w:position w:val="13"/>
          <w:sz w:val="22"/>
          <w:szCs w:val="22"/>
        </w:rPr>
        <w:t>”</w:t>
      </w:r>
      <w:r>
        <w:rPr>
          <w:spacing w:val="0"/>
          <w:position w:val="13"/>
          <w:sz w:val="22"/>
          <w:szCs w:val="22"/>
        </w:rPr>
        <w:t>填报基本支出中</w:t>
      </w:r>
    </w:p>
    <w:p w14:paraId="2DB6F6E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505"/>
        <w:textAlignment w:val="baseline"/>
        <w:rPr>
          <w:spacing w:val="0"/>
          <w:sz w:val="22"/>
          <w:szCs w:val="22"/>
        </w:rPr>
      </w:pPr>
      <w:r>
        <w:rPr>
          <w:spacing w:val="0"/>
          <w:sz w:val="22"/>
          <w:szCs w:val="22"/>
        </w:rPr>
        <w:t>的一般商品和服务支出。</w:t>
      </w:r>
    </w:p>
    <w:p w14:paraId="234CC9E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pacing w:val="0"/>
          <w:sz w:val="21"/>
        </w:rPr>
      </w:pPr>
    </w:p>
    <w:p w14:paraId="3B83A95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sz w:val="22"/>
          <w:szCs w:val="22"/>
        </w:rPr>
      </w:pPr>
      <w:r>
        <w:rPr>
          <w:spacing w:val="0"/>
          <w:sz w:val="22"/>
          <w:szCs w:val="22"/>
        </w:rPr>
        <w:t>填表人：</w:t>
      </w:r>
      <w:r>
        <w:rPr>
          <w:rFonts w:hint="eastAsia"/>
          <w:spacing w:val="0"/>
          <w:sz w:val="22"/>
          <w:szCs w:val="22"/>
          <w:lang w:val="en-US" w:eastAsia="zh-CN"/>
        </w:rPr>
        <w:t xml:space="preserve">      </w:t>
      </w:r>
      <w:r>
        <w:rPr>
          <w:spacing w:val="0"/>
          <w:sz w:val="22"/>
          <w:szCs w:val="22"/>
        </w:rPr>
        <w:t xml:space="preserve"> 填报日期：</w:t>
      </w:r>
      <w:r>
        <w:rPr>
          <w:rFonts w:hint="eastAsia"/>
          <w:spacing w:val="0"/>
          <w:sz w:val="22"/>
          <w:szCs w:val="22"/>
          <w:lang w:val="en-US" w:eastAsia="zh-CN"/>
        </w:rPr>
        <w:t xml:space="preserve">       </w:t>
      </w:r>
      <w:r>
        <w:rPr>
          <w:spacing w:val="0"/>
          <w:sz w:val="22"/>
          <w:szCs w:val="22"/>
        </w:rPr>
        <w:t xml:space="preserve">  联系电话：</w:t>
      </w:r>
      <w:r>
        <w:rPr>
          <w:rFonts w:hint="eastAsia"/>
          <w:spacing w:val="0"/>
          <w:sz w:val="22"/>
          <w:szCs w:val="22"/>
          <w:lang w:val="en-US" w:eastAsia="zh-CN"/>
        </w:rPr>
        <w:t xml:space="preserve">         </w:t>
      </w:r>
      <w:r>
        <w:rPr>
          <w:spacing w:val="0"/>
          <w:sz w:val="22"/>
          <w:szCs w:val="22"/>
        </w:rPr>
        <w:t xml:space="preserve">  单位负责人签字：</w:t>
      </w:r>
    </w:p>
    <w:p w14:paraId="32F51A9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eastAsia="Times New Roman" w:cs="Times New Roman"/>
          <w:spacing w:val="0"/>
          <w:sz w:val="31"/>
          <w:szCs w:val="31"/>
        </w:rPr>
      </w:pPr>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3</w:t>
      </w:r>
    </w:p>
    <w:p w14:paraId="331BBC68">
      <w:pPr>
        <w:keepNext w:val="0"/>
        <w:keepLines w:val="0"/>
        <w:pageBreakBefore w:val="0"/>
        <w:widowControl/>
        <w:kinsoku w:val="0"/>
        <w:wordWrap/>
        <w:overflowPunct/>
        <w:topLinePunct w:val="0"/>
        <w:autoSpaceDE w:val="0"/>
        <w:autoSpaceDN w:val="0"/>
        <w:bidi w:val="0"/>
        <w:adjustRightInd w:val="0"/>
        <w:snapToGrid w:val="0"/>
        <w:spacing w:line="400" w:lineRule="exact"/>
        <w:ind w:left="2305"/>
        <w:textAlignment w:val="baseline"/>
        <w:rPr>
          <w:rFonts w:ascii="微软雅黑" w:hAnsi="微软雅黑" w:eastAsia="微软雅黑" w:cs="微软雅黑"/>
          <w:spacing w:val="0"/>
          <w:sz w:val="35"/>
          <w:szCs w:val="35"/>
        </w:rPr>
      </w:pPr>
      <w:r>
        <w:rPr>
          <w:rFonts w:ascii="Times New Roman" w:hAnsi="Times New Roman" w:eastAsia="Times New Roman" w:cs="Times New Roman"/>
          <w:spacing w:val="0"/>
          <w:sz w:val="35"/>
          <w:szCs w:val="35"/>
        </w:rPr>
        <w:t>202</w:t>
      </w:r>
      <w:r>
        <w:rPr>
          <w:rFonts w:hint="eastAsia" w:ascii="Times New Roman" w:hAnsi="Times New Roman" w:eastAsia="宋体" w:cs="Times New Roman"/>
          <w:spacing w:val="0"/>
          <w:sz w:val="35"/>
          <w:szCs w:val="35"/>
          <w:lang w:val="en-US" w:eastAsia="zh-CN"/>
        </w:rPr>
        <w:t>4</w:t>
      </w:r>
      <w:r>
        <w:rPr>
          <w:rFonts w:ascii="Times New Roman" w:hAnsi="Times New Roman" w:eastAsia="Times New Roman" w:cs="Times New Roman"/>
          <w:spacing w:val="0"/>
          <w:sz w:val="35"/>
          <w:szCs w:val="35"/>
        </w:rPr>
        <w:t xml:space="preserve"> </w:t>
      </w:r>
      <w:r>
        <w:rPr>
          <w:rFonts w:ascii="微软雅黑" w:hAnsi="微软雅黑" w:eastAsia="微软雅黑" w:cs="微软雅黑"/>
          <w:spacing w:val="0"/>
          <w:sz w:val="35"/>
          <w:szCs w:val="35"/>
        </w:rPr>
        <w:t>年度部门整体支出绩效自评表</w:t>
      </w:r>
    </w:p>
    <w:tbl>
      <w:tblPr>
        <w:tblStyle w:val="9"/>
        <w:tblpPr w:leftFromText="180" w:rightFromText="180" w:vertAnchor="text" w:horzAnchor="page" w:tblpX="979" w:tblpY="134"/>
        <w:tblOverlap w:val="never"/>
        <w:tblW w:w="98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1005"/>
        <w:gridCol w:w="1107"/>
        <w:gridCol w:w="1893"/>
        <w:gridCol w:w="1252"/>
        <w:gridCol w:w="1165"/>
        <w:gridCol w:w="568"/>
        <w:gridCol w:w="830"/>
        <w:gridCol w:w="1174"/>
      </w:tblGrid>
      <w:tr w14:paraId="19EFB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996" w:type="dxa"/>
            <w:gridSpan w:val="3"/>
            <w:vAlign w:val="center"/>
          </w:tcPr>
          <w:p w14:paraId="47856FF1">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ascii="仿宋" w:hAnsi="仿宋" w:eastAsia="仿宋" w:cs="仿宋"/>
                <w:spacing w:val="0"/>
                <w:sz w:val="19"/>
                <w:szCs w:val="19"/>
              </w:rPr>
            </w:pPr>
            <w:r>
              <w:rPr>
                <w:rFonts w:ascii="仿宋" w:hAnsi="仿宋" w:eastAsia="仿宋" w:cs="仿宋"/>
                <w:spacing w:val="0"/>
                <w:sz w:val="19"/>
                <w:szCs w:val="19"/>
              </w:rPr>
              <w:t>预算部门、单位名称</w:t>
            </w:r>
          </w:p>
        </w:tc>
        <w:tc>
          <w:tcPr>
            <w:tcW w:w="6882" w:type="dxa"/>
            <w:gridSpan w:val="6"/>
            <w:vAlign w:val="center"/>
          </w:tcPr>
          <w:p w14:paraId="3B67A786">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ascii="仿宋" w:hAnsi="仿宋" w:eastAsia="仿宋" w:cs="仿宋"/>
                <w:spacing w:val="0"/>
                <w:sz w:val="19"/>
                <w:szCs w:val="19"/>
              </w:rPr>
            </w:pPr>
            <w:r>
              <w:rPr>
                <w:rFonts w:hint="eastAsia" w:ascii="仿宋" w:hAnsi="仿宋" w:eastAsia="仿宋" w:cs="仿宋"/>
                <w:spacing w:val="0"/>
                <w:sz w:val="19"/>
                <w:szCs w:val="19"/>
              </w:rPr>
              <w:t>中共岳阳市云溪区委宣传部</w:t>
            </w:r>
          </w:p>
        </w:tc>
      </w:tr>
      <w:tr w14:paraId="77DF0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restart"/>
            <w:tcBorders>
              <w:bottom w:val="nil"/>
            </w:tcBorders>
            <w:vAlign w:val="center"/>
          </w:tcPr>
          <w:p w14:paraId="371BE420">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p w14:paraId="4A8769DC">
            <w:pPr>
              <w:keepNext w:val="0"/>
              <w:keepLines w:val="0"/>
              <w:pageBreakBefore w:val="0"/>
              <w:widowControl/>
              <w:kinsoku w:val="0"/>
              <w:wordWrap/>
              <w:overflowPunct/>
              <w:topLinePunct w:val="0"/>
              <w:autoSpaceDE w:val="0"/>
              <w:autoSpaceDN w:val="0"/>
              <w:bidi w:val="0"/>
              <w:adjustRightInd w:val="0"/>
              <w:snapToGrid w:val="0"/>
              <w:spacing w:line="240" w:lineRule="exact"/>
              <w:ind w:left="144" w:right="144" w:firstLine="104"/>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年度预算申请（万元）</w:t>
            </w:r>
          </w:p>
        </w:tc>
        <w:tc>
          <w:tcPr>
            <w:tcW w:w="2112" w:type="dxa"/>
            <w:gridSpan w:val="2"/>
            <w:vAlign w:val="center"/>
          </w:tcPr>
          <w:p w14:paraId="1EDABDDF">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1893" w:type="dxa"/>
            <w:vAlign w:val="center"/>
          </w:tcPr>
          <w:p w14:paraId="2BF90876">
            <w:pPr>
              <w:keepNext w:val="0"/>
              <w:keepLines w:val="0"/>
              <w:pageBreakBefore w:val="0"/>
              <w:widowControl/>
              <w:kinsoku w:val="0"/>
              <w:wordWrap/>
              <w:overflowPunct/>
              <w:topLinePunct w:val="0"/>
              <w:autoSpaceDE w:val="0"/>
              <w:autoSpaceDN w:val="0"/>
              <w:bidi w:val="0"/>
              <w:adjustRightInd w:val="0"/>
              <w:snapToGrid w:val="0"/>
              <w:spacing w:line="240" w:lineRule="exact"/>
              <w:ind w:left="140"/>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年初预算数</w:t>
            </w:r>
          </w:p>
        </w:tc>
        <w:tc>
          <w:tcPr>
            <w:tcW w:w="1252" w:type="dxa"/>
            <w:vAlign w:val="center"/>
          </w:tcPr>
          <w:p w14:paraId="57DB9D54">
            <w:pPr>
              <w:keepNext w:val="0"/>
              <w:keepLines w:val="0"/>
              <w:pageBreakBefore w:val="0"/>
              <w:widowControl/>
              <w:kinsoku w:val="0"/>
              <w:wordWrap/>
              <w:overflowPunct/>
              <w:topLinePunct w:val="0"/>
              <w:autoSpaceDE w:val="0"/>
              <w:autoSpaceDN w:val="0"/>
              <w:bidi w:val="0"/>
              <w:adjustRightInd w:val="0"/>
              <w:snapToGrid w:val="0"/>
              <w:spacing w:line="240" w:lineRule="exact"/>
              <w:ind w:left="159"/>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全年预算数</w:t>
            </w:r>
          </w:p>
        </w:tc>
        <w:tc>
          <w:tcPr>
            <w:tcW w:w="1165" w:type="dxa"/>
            <w:vAlign w:val="center"/>
          </w:tcPr>
          <w:p w14:paraId="119AB1BF">
            <w:pPr>
              <w:keepNext w:val="0"/>
              <w:keepLines w:val="0"/>
              <w:pageBreakBefore w:val="0"/>
              <w:widowControl/>
              <w:kinsoku w:val="0"/>
              <w:wordWrap/>
              <w:overflowPunct/>
              <w:topLinePunct w:val="0"/>
              <w:autoSpaceDE w:val="0"/>
              <w:autoSpaceDN w:val="0"/>
              <w:bidi w:val="0"/>
              <w:adjustRightInd w:val="0"/>
              <w:snapToGrid w:val="0"/>
              <w:spacing w:line="240" w:lineRule="exact"/>
              <w:ind w:left="138"/>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全年执行数</w:t>
            </w:r>
          </w:p>
        </w:tc>
        <w:tc>
          <w:tcPr>
            <w:tcW w:w="568" w:type="dxa"/>
            <w:vAlign w:val="center"/>
          </w:tcPr>
          <w:p w14:paraId="3357A1CA">
            <w:pPr>
              <w:keepNext w:val="0"/>
              <w:keepLines w:val="0"/>
              <w:pageBreakBefore w:val="0"/>
              <w:widowControl/>
              <w:kinsoku w:val="0"/>
              <w:wordWrap/>
              <w:overflowPunct/>
              <w:topLinePunct w:val="0"/>
              <w:autoSpaceDE w:val="0"/>
              <w:autoSpaceDN w:val="0"/>
              <w:bidi w:val="0"/>
              <w:adjustRightInd w:val="0"/>
              <w:snapToGrid w:val="0"/>
              <w:spacing w:line="240" w:lineRule="exact"/>
              <w:ind w:left="166"/>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分值</w:t>
            </w:r>
          </w:p>
        </w:tc>
        <w:tc>
          <w:tcPr>
            <w:tcW w:w="830" w:type="dxa"/>
            <w:vAlign w:val="center"/>
          </w:tcPr>
          <w:p w14:paraId="739F7344">
            <w:pPr>
              <w:keepNext w:val="0"/>
              <w:keepLines w:val="0"/>
              <w:pageBreakBefore w:val="0"/>
              <w:widowControl/>
              <w:kinsoku w:val="0"/>
              <w:wordWrap/>
              <w:overflowPunct/>
              <w:topLinePunct w:val="0"/>
              <w:autoSpaceDE w:val="0"/>
              <w:autoSpaceDN w:val="0"/>
              <w:bidi w:val="0"/>
              <w:adjustRightInd w:val="0"/>
              <w:snapToGrid w:val="0"/>
              <w:spacing w:line="240" w:lineRule="exact"/>
              <w:ind w:left="147"/>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执行率</w:t>
            </w:r>
          </w:p>
        </w:tc>
        <w:tc>
          <w:tcPr>
            <w:tcW w:w="1174" w:type="dxa"/>
            <w:vAlign w:val="center"/>
          </w:tcPr>
          <w:p w14:paraId="6659DC3F">
            <w:pPr>
              <w:keepNext w:val="0"/>
              <w:keepLines w:val="0"/>
              <w:pageBreakBefore w:val="0"/>
              <w:widowControl/>
              <w:kinsoku w:val="0"/>
              <w:wordWrap/>
              <w:overflowPunct/>
              <w:topLinePunct w:val="0"/>
              <w:autoSpaceDE w:val="0"/>
              <w:autoSpaceDN w:val="0"/>
              <w:bidi w:val="0"/>
              <w:adjustRightInd w:val="0"/>
              <w:snapToGrid w:val="0"/>
              <w:spacing w:line="240" w:lineRule="exact"/>
              <w:ind w:left="366"/>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自评得分</w:t>
            </w:r>
          </w:p>
        </w:tc>
      </w:tr>
      <w:tr w14:paraId="562C3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nil"/>
              <w:bottom w:val="nil"/>
            </w:tcBorders>
            <w:vAlign w:val="center"/>
          </w:tcPr>
          <w:p w14:paraId="136FFA1D">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2112" w:type="dxa"/>
            <w:gridSpan w:val="2"/>
            <w:vAlign w:val="center"/>
          </w:tcPr>
          <w:p w14:paraId="047813C8">
            <w:pPr>
              <w:keepNext w:val="0"/>
              <w:keepLines w:val="0"/>
              <w:pageBreakBefore w:val="0"/>
              <w:widowControl/>
              <w:kinsoku w:val="0"/>
              <w:wordWrap/>
              <w:overflowPunct/>
              <w:topLinePunct w:val="0"/>
              <w:autoSpaceDE w:val="0"/>
              <w:autoSpaceDN w:val="0"/>
              <w:bidi w:val="0"/>
              <w:adjustRightInd w:val="0"/>
              <w:snapToGrid w:val="0"/>
              <w:spacing w:line="240" w:lineRule="exact"/>
              <w:ind w:left="463"/>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年度资金总额</w:t>
            </w:r>
          </w:p>
        </w:tc>
        <w:tc>
          <w:tcPr>
            <w:tcW w:w="1893" w:type="dxa"/>
            <w:vAlign w:val="center"/>
          </w:tcPr>
          <w:p w14:paraId="077ABE5A">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r>
              <w:rPr>
                <w:rFonts w:hint="eastAsia" w:ascii="仿宋" w:hAnsi="仿宋" w:eastAsia="仿宋" w:cs="仿宋"/>
                <w:snapToGrid w:val="0"/>
                <w:color w:val="000000"/>
                <w:spacing w:val="0"/>
                <w:kern w:val="0"/>
                <w:sz w:val="19"/>
                <w:szCs w:val="19"/>
                <w:lang w:val="en-US" w:eastAsia="en-US" w:bidi="ar-SA"/>
              </w:rPr>
              <w:t>413.97</w:t>
            </w:r>
          </w:p>
        </w:tc>
        <w:tc>
          <w:tcPr>
            <w:tcW w:w="1252" w:type="dxa"/>
            <w:vAlign w:val="center"/>
          </w:tcPr>
          <w:p w14:paraId="0E37EAE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r>
              <w:rPr>
                <w:rFonts w:hint="eastAsia" w:ascii="仿宋" w:hAnsi="仿宋" w:eastAsia="仿宋" w:cs="仿宋"/>
                <w:snapToGrid w:val="0"/>
                <w:color w:val="000000"/>
                <w:spacing w:val="0"/>
                <w:kern w:val="0"/>
                <w:sz w:val="19"/>
                <w:szCs w:val="19"/>
                <w:lang w:val="en-US" w:eastAsia="en-US" w:bidi="ar-SA"/>
              </w:rPr>
              <w:t>408.82</w:t>
            </w:r>
          </w:p>
        </w:tc>
        <w:tc>
          <w:tcPr>
            <w:tcW w:w="1165" w:type="dxa"/>
            <w:vAlign w:val="center"/>
          </w:tcPr>
          <w:p w14:paraId="6F8C9693">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r>
              <w:rPr>
                <w:rFonts w:hint="eastAsia" w:ascii="仿宋" w:hAnsi="仿宋" w:eastAsia="仿宋" w:cs="仿宋"/>
                <w:snapToGrid w:val="0"/>
                <w:color w:val="000000"/>
                <w:spacing w:val="0"/>
                <w:kern w:val="0"/>
                <w:sz w:val="19"/>
                <w:szCs w:val="19"/>
                <w:lang w:val="en-US" w:eastAsia="en-US" w:bidi="ar-SA"/>
              </w:rPr>
              <w:t>408.82</w:t>
            </w:r>
          </w:p>
        </w:tc>
        <w:tc>
          <w:tcPr>
            <w:tcW w:w="568" w:type="dxa"/>
            <w:vAlign w:val="center"/>
          </w:tcPr>
          <w:p w14:paraId="3EBD0934">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270"/>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10</w:t>
            </w:r>
          </w:p>
        </w:tc>
        <w:tc>
          <w:tcPr>
            <w:tcW w:w="830" w:type="dxa"/>
            <w:vAlign w:val="center"/>
          </w:tcPr>
          <w:p w14:paraId="74E4C576">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r>
              <w:rPr>
                <w:rFonts w:hint="eastAsia" w:ascii="仿宋" w:hAnsi="仿宋" w:eastAsia="仿宋" w:cs="仿宋"/>
                <w:snapToGrid w:val="0"/>
                <w:color w:val="000000"/>
                <w:spacing w:val="0"/>
                <w:kern w:val="0"/>
                <w:sz w:val="19"/>
                <w:szCs w:val="19"/>
                <w:lang w:val="en-US" w:eastAsia="zh-CN" w:bidi="ar-SA"/>
              </w:rPr>
              <w:t>100</w:t>
            </w:r>
            <w:r>
              <w:rPr>
                <w:rFonts w:hint="eastAsia" w:ascii="仿宋" w:hAnsi="仿宋" w:eastAsia="仿宋" w:cs="仿宋"/>
                <w:snapToGrid w:val="0"/>
                <w:color w:val="000000"/>
                <w:spacing w:val="0"/>
                <w:kern w:val="0"/>
                <w:sz w:val="19"/>
                <w:szCs w:val="19"/>
                <w:lang w:val="en-US" w:eastAsia="en-US" w:bidi="ar-SA"/>
              </w:rPr>
              <w:t>%</w:t>
            </w:r>
          </w:p>
        </w:tc>
        <w:tc>
          <w:tcPr>
            <w:tcW w:w="1174" w:type="dxa"/>
            <w:vAlign w:val="center"/>
          </w:tcPr>
          <w:p w14:paraId="02F361D3">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w:t>
            </w:r>
          </w:p>
        </w:tc>
      </w:tr>
      <w:tr w14:paraId="3A942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nil"/>
              <w:bottom w:val="nil"/>
            </w:tcBorders>
            <w:vAlign w:val="center"/>
          </w:tcPr>
          <w:p w14:paraId="59F674BC">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5257" w:type="dxa"/>
            <w:gridSpan w:val="4"/>
            <w:vAlign w:val="center"/>
          </w:tcPr>
          <w:p w14:paraId="4F8185A2">
            <w:pPr>
              <w:keepNext w:val="0"/>
              <w:keepLines w:val="0"/>
              <w:pageBreakBefore w:val="0"/>
              <w:widowControl/>
              <w:kinsoku w:val="0"/>
              <w:wordWrap/>
              <w:overflowPunct/>
              <w:topLinePunct w:val="0"/>
              <w:autoSpaceDE w:val="0"/>
              <w:autoSpaceDN w:val="0"/>
              <w:bidi w:val="0"/>
              <w:adjustRightInd w:val="0"/>
              <w:snapToGrid w:val="0"/>
              <w:spacing w:line="240" w:lineRule="exact"/>
              <w:ind w:left="111"/>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按收入性质分：</w:t>
            </w:r>
          </w:p>
        </w:tc>
        <w:tc>
          <w:tcPr>
            <w:tcW w:w="3737" w:type="dxa"/>
            <w:gridSpan w:val="4"/>
            <w:vAlign w:val="center"/>
          </w:tcPr>
          <w:p w14:paraId="07536172">
            <w:pPr>
              <w:keepNext w:val="0"/>
              <w:keepLines w:val="0"/>
              <w:pageBreakBefore w:val="0"/>
              <w:widowControl/>
              <w:kinsoku w:val="0"/>
              <w:wordWrap/>
              <w:overflowPunct/>
              <w:topLinePunct w:val="0"/>
              <w:autoSpaceDE w:val="0"/>
              <w:autoSpaceDN w:val="0"/>
              <w:bidi w:val="0"/>
              <w:adjustRightInd w:val="0"/>
              <w:snapToGrid w:val="0"/>
              <w:spacing w:line="240" w:lineRule="exact"/>
              <w:ind w:left="116"/>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按支出性质分：</w:t>
            </w:r>
          </w:p>
        </w:tc>
      </w:tr>
      <w:tr w14:paraId="595D6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nil"/>
              <w:bottom w:val="nil"/>
            </w:tcBorders>
            <w:vAlign w:val="center"/>
          </w:tcPr>
          <w:p w14:paraId="71E814F5">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5257" w:type="dxa"/>
            <w:gridSpan w:val="4"/>
            <w:vAlign w:val="center"/>
          </w:tcPr>
          <w:p w14:paraId="1E6348C4">
            <w:pPr>
              <w:keepNext w:val="0"/>
              <w:keepLines w:val="0"/>
              <w:pageBreakBefore w:val="0"/>
              <w:widowControl/>
              <w:kinsoku w:val="0"/>
              <w:wordWrap/>
              <w:overflowPunct/>
              <w:topLinePunct w:val="0"/>
              <w:autoSpaceDE w:val="0"/>
              <w:autoSpaceDN w:val="0"/>
              <w:bidi w:val="0"/>
              <w:adjustRightInd w:val="0"/>
              <w:snapToGrid w:val="0"/>
              <w:spacing w:line="240" w:lineRule="exact"/>
              <w:ind w:left="312"/>
              <w:jc w:val="both"/>
              <w:textAlignment w:val="baseline"/>
              <w:rPr>
                <w:rFonts w:hint="eastAsia" w:ascii="仿宋" w:hAnsi="仿宋" w:eastAsia="仿宋" w:cs="仿宋"/>
                <w:snapToGrid w:val="0"/>
                <w:color w:val="000000"/>
                <w:spacing w:val="0"/>
                <w:kern w:val="0"/>
                <w:sz w:val="19"/>
                <w:szCs w:val="19"/>
                <w:lang w:val="en-US" w:eastAsia="zh-CN" w:bidi="ar-SA"/>
              </w:rPr>
            </w:pPr>
            <w:r>
              <w:rPr>
                <w:rFonts w:ascii="仿宋" w:hAnsi="仿宋" w:eastAsia="仿宋" w:cs="仿宋"/>
                <w:snapToGrid w:val="0"/>
                <w:color w:val="000000"/>
                <w:spacing w:val="0"/>
                <w:kern w:val="0"/>
                <w:sz w:val="19"/>
                <w:szCs w:val="19"/>
                <w:lang w:val="en-US" w:eastAsia="en-US" w:bidi="ar-SA"/>
              </w:rPr>
              <w:t>其中：  一般公共预算：</w:t>
            </w:r>
            <w:r>
              <w:rPr>
                <w:rFonts w:hint="eastAsia" w:ascii="仿宋" w:hAnsi="仿宋" w:eastAsia="仿宋" w:cs="仿宋"/>
                <w:snapToGrid w:val="0"/>
                <w:color w:val="000000"/>
                <w:spacing w:val="0"/>
                <w:kern w:val="0"/>
                <w:sz w:val="19"/>
                <w:szCs w:val="19"/>
                <w:lang w:val="en-US" w:eastAsia="zh-CN" w:bidi="ar-SA"/>
              </w:rPr>
              <w:t>385.58</w:t>
            </w:r>
          </w:p>
        </w:tc>
        <w:tc>
          <w:tcPr>
            <w:tcW w:w="3737" w:type="dxa"/>
            <w:gridSpan w:val="4"/>
            <w:vAlign w:val="center"/>
          </w:tcPr>
          <w:p w14:paraId="25871F06">
            <w:pPr>
              <w:keepNext w:val="0"/>
              <w:keepLines w:val="0"/>
              <w:pageBreakBefore w:val="0"/>
              <w:widowControl/>
              <w:kinsoku w:val="0"/>
              <w:wordWrap/>
              <w:overflowPunct/>
              <w:topLinePunct w:val="0"/>
              <w:autoSpaceDE w:val="0"/>
              <w:autoSpaceDN w:val="0"/>
              <w:bidi w:val="0"/>
              <w:adjustRightInd w:val="0"/>
              <w:snapToGrid w:val="0"/>
              <w:spacing w:line="240" w:lineRule="exact"/>
              <w:ind w:left="115"/>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其中：基本支出：</w:t>
            </w:r>
            <w:r>
              <w:rPr>
                <w:rFonts w:hint="eastAsia" w:ascii="仿宋" w:hAnsi="仿宋" w:eastAsia="仿宋" w:cs="仿宋"/>
                <w:snapToGrid w:val="0"/>
                <w:color w:val="000000"/>
                <w:spacing w:val="0"/>
                <w:kern w:val="0"/>
                <w:sz w:val="19"/>
                <w:szCs w:val="19"/>
                <w:lang w:val="en-US" w:eastAsia="en-US" w:bidi="ar-SA"/>
              </w:rPr>
              <w:t>214.74</w:t>
            </w:r>
          </w:p>
        </w:tc>
      </w:tr>
      <w:tr w14:paraId="29E46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nil"/>
              <w:bottom w:val="nil"/>
            </w:tcBorders>
            <w:vAlign w:val="center"/>
          </w:tcPr>
          <w:p w14:paraId="164B9766">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5257" w:type="dxa"/>
            <w:gridSpan w:val="4"/>
            <w:vAlign w:val="center"/>
          </w:tcPr>
          <w:p w14:paraId="1AFE44E8">
            <w:pPr>
              <w:keepNext w:val="0"/>
              <w:keepLines w:val="0"/>
              <w:pageBreakBefore w:val="0"/>
              <w:widowControl/>
              <w:kinsoku w:val="0"/>
              <w:wordWrap/>
              <w:overflowPunct/>
              <w:topLinePunct w:val="0"/>
              <w:autoSpaceDE w:val="0"/>
              <w:autoSpaceDN w:val="0"/>
              <w:bidi w:val="0"/>
              <w:adjustRightInd w:val="0"/>
              <w:snapToGrid w:val="0"/>
              <w:spacing w:line="240" w:lineRule="exact"/>
              <w:ind w:left="916"/>
              <w:jc w:val="both"/>
              <w:textAlignment w:val="baseline"/>
              <w:rPr>
                <w:rFonts w:hint="default" w:ascii="仿宋" w:hAnsi="仿宋" w:eastAsia="仿宋" w:cs="仿宋"/>
                <w:snapToGrid w:val="0"/>
                <w:color w:val="000000"/>
                <w:spacing w:val="0"/>
                <w:kern w:val="0"/>
                <w:sz w:val="19"/>
                <w:szCs w:val="19"/>
                <w:lang w:val="en-US" w:eastAsia="zh-CN" w:bidi="ar-SA"/>
              </w:rPr>
            </w:pPr>
            <w:r>
              <w:rPr>
                <w:rFonts w:ascii="仿宋" w:hAnsi="仿宋" w:eastAsia="仿宋" w:cs="仿宋"/>
                <w:snapToGrid w:val="0"/>
                <w:color w:val="000000"/>
                <w:spacing w:val="0"/>
                <w:kern w:val="0"/>
                <w:sz w:val="19"/>
                <w:szCs w:val="19"/>
                <w:lang w:val="en-US" w:eastAsia="en-US" w:bidi="ar-SA"/>
              </w:rPr>
              <w:t>政府性基金拨款：</w:t>
            </w:r>
            <w:r>
              <w:rPr>
                <w:rFonts w:hint="eastAsia" w:ascii="仿宋" w:hAnsi="仿宋" w:eastAsia="仿宋" w:cs="仿宋"/>
                <w:snapToGrid w:val="0"/>
                <w:color w:val="000000"/>
                <w:spacing w:val="0"/>
                <w:kern w:val="0"/>
                <w:sz w:val="19"/>
                <w:szCs w:val="19"/>
                <w:lang w:val="en-US" w:eastAsia="zh-CN" w:bidi="ar-SA"/>
              </w:rPr>
              <w:t>0.00</w:t>
            </w:r>
          </w:p>
        </w:tc>
        <w:tc>
          <w:tcPr>
            <w:tcW w:w="3737" w:type="dxa"/>
            <w:gridSpan w:val="4"/>
            <w:vAlign w:val="center"/>
          </w:tcPr>
          <w:p w14:paraId="0C8AB39D">
            <w:pPr>
              <w:keepNext w:val="0"/>
              <w:keepLines w:val="0"/>
              <w:pageBreakBefore w:val="0"/>
              <w:widowControl/>
              <w:kinsoku w:val="0"/>
              <w:wordWrap/>
              <w:overflowPunct/>
              <w:topLinePunct w:val="0"/>
              <w:autoSpaceDE w:val="0"/>
              <w:autoSpaceDN w:val="0"/>
              <w:bidi w:val="0"/>
              <w:adjustRightInd w:val="0"/>
              <w:snapToGrid w:val="0"/>
              <w:spacing w:line="240" w:lineRule="exact"/>
              <w:ind w:left="717"/>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项目支出：</w:t>
            </w:r>
            <w:r>
              <w:rPr>
                <w:rFonts w:hint="eastAsia" w:ascii="仿宋" w:hAnsi="仿宋" w:eastAsia="仿宋" w:cs="仿宋"/>
                <w:snapToGrid w:val="0"/>
                <w:color w:val="000000"/>
                <w:spacing w:val="0"/>
                <w:kern w:val="0"/>
                <w:sz w:val="19"/>
                <w:szCs w:val="19"/>
                <w:lang w:val="en-US" w:eastAsia="en-US" w:bidi="ar-SA"/>
              </w:rPr>
              <w:t>194.08</w:t>
            </w:r>
          </w:p>
        </w:tc>
      </w:tr>
      <w:tr w14:paraId="63AAC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nil"/>
              <w:bottom w:val="nil"/>
            </w:tcBorders>
            <w:vAlign w:val="center"/>
          </w:tcPr>
          <w:p w14:paraId="71890247">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5257" w:type="dxa"/>
            <w:gridSpan w:val="4"/>
            <w:vAlign w:val="center"/>
          </w:tcPr>
          <w:p w14:paraId="76BF9B8A">
            <w:pPr>
              <w:keepNext w:val="0"/>
              <w:keepLines w:val="0"/>
              <w:pageBreakBefore w:val="0"/>
              <w:widowControl/>
              <w:kinsoku w:val="0"/>
              <w:wordWrap/>
              <w:overflowPunct/>
              <w:topLinePunct w:val="0"/>
              <w:autoSpaceDE w:val="0"/>
              <w:autoSpaceDN w:val="0"/>
              <w:bidi w:val="0"/>
              <w:adjustRightInd w:val="0"/>
              <w:snapToGrid w:val="0"/>
              <w:spacing w:line="240" w:lineRule="exact"/>
              <w:ind w:left="115"/>
              <w:jc w:val="both"/>
              <w:textAlignment w:val="baseline"/>
              <w:rPr>
                <w:rFonts w:hint="default" w:ascii="仿宋" w:hAnsi="仿宋" w:eastAsia="仿宋" w:cs="仿宋"/>
                <w:snapToGrid w:val="0"/>
                <w:color w:val="000000"/>
                <w:spacing w:val="0"/>
                <w:kern w:val="0"/>
                <w:sz w:val="19"/>
                <w:szCs w:val="19"/>
                <w:lang w:val="en-US" w:eastAsia="zh-CN" w:bidi="ar-SA"/>
              </w:rPr>
            </w:pPr>
            <w:r>
              <w:rPr>
                <w:rFonts w:ascii="仿宋" w:hAnsi="仿宋" w:eastAsia="仿宋" w:cs="仿宋"/>
                <w:snapToGrid w:val="0"/>
                <w:color w:val="000000"/>
                <w:spacing w:val="0"/>
                <w:kern w:val="0"/>
                <w:sz w:val="19"/>
                <w:szCs w:val="19"/>
                <w:lang w:val="en-US" w:eastAsia="en-US" w:bidi="ar-SA"/>
              </w:rPr>
              <w:t>纳入专户管理的非税收入拨款：</w:t>
            </w:r>
            <w:r>
              <w:rPr>
                <w:rFonts w:hint="eastAsia" w:ascii="仿宋" w:hAnsi="仿宋" w:eastAsia="仿宋" w:cs="仿宋"/>
                <w:snapToGrid w:val="0"/>
                <w:color w:val="000000"/>
                <w:spacing w:val="0"/>
                <w:kern w:val="0"/>
                <w:sz w:val="19"/>
                <w:szCs w:val="19"/>
                <w:lang w:val="en-US" w:eastAsia="zh-CN" w:bidi="ar-SA"/>
              </w:rPr>
              <w:t>0.00</w:t>
            </w:r>
          </w:p>
        </w:tc>
        <w:tc>
          <w:tcPr>
            <w:tcW w:w="3737" w:type="dxa"/>
            <w:gridSpan w:val="4"/>
            <w:vAlign w:val="center"/>
          </w:tcPr>
          <w:p w14:paraId="6122C74D">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ascii="仿宋" w:hAnsi="仿宋" w:eastAsia="仿宋" w:cs="仿宋"/>
                <w:snapToGrid w:val="0"/>
                <w:color w:val="000000"/>
                <w:spacing w:val="0"/>
                <w:kern w:val="0"/>
                <w:sz w:val="19"/>
                <w:szCs w:val="19"/>
                <w:lang w:val="en-US" w:eastAsia="en-US" w:bidi="ar-SA"/>
              </w:rPr>
            </w:pPr>
          </w:p>
        </w:tc>
      </w:tr>
      <w:tr w14:paraId="0004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nil"/>
            </w:tcBorders>
            <w:vAlign w:val="center"/>
          </w:tcPr>
          <w:p w14:paraId="483416DC">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5257" w:type="dxa"/>
            <w:gridSpan w:val="4"/>
            <w:vAlign w:val="center"/>
          </w:tcPr>
          <w:p w14:paraId="556A8468">
            <w:pPr>
              <w:keepNext w:val="0"/>
              <w:keepLines w:val="0"/>
              <w:pageBreakBefore w:val="0"/>
              <w:widowControl/>
              <w:kinsoku w:val="0"/>
              <w:wordWrap/>
              <w:overflowPunct/>
              <w:topLinePunct w:val="0"/>
              <w:autoSpaceDE w:val="0"/>
              <w:autoSpaceDN w:val="0"/>
              <w:bidi w:val="0"/>
              <w:adjustRightInd w:val="0"/>
              <w:snapToGrid w:val="0"/>
              <w:spacing w:line="240" w:lineRule="exact"/>
              <w:ind w:left="1512"/>
              <w:jc w:val="both"/>
              <w:textAlignment w:val="baseline"/>
              <w:rPr>
                <w:rFonts w:hint="default" w:ascii="仿宋" w:hAnsi="仿宋" w:eastAsia="仿宋" w:cs="仿宋"/>
                <w:snapToGrid w:val="0"/>
                <w:color w:val="000000"/>
                <w:spacing w:val="0"/>
                <w:kern w:val="0"/>
                <w:sz w:val="19"/>
                <w:szCs w:val="19"/>
                <w:lang w:val="en-US" w:eastAsia="zh-CN" w:bidi="ar-SA"/>
              </w:rPr>
            </w:pPr>
            <w:r>
              <w:rPr>
                <w:rFonts w:ascii="仿宋" w:hAnsi="仿宋" w:eastAsia="仿宋" w:cs="仿宋"/>
                <w:snapToGrid w:val="0"/>
                <w:color w:val="000000"/>
                <w:spacing w:val="0"/>
                <w:kern w:val="0"/>
                <w:sz w:val="19"/>
                <w:szCs w:val="19"/>
                <w:lang w:val="en-US" w:eastAsia="en-US" w:bidi="ar-SA"/>
              </w:rPr>
              <w:t>其他资金：</w:t>
            </w:r>
            <w:r>
              <w:rPr>
                <w:rFonts w:hint="eastAsia" w:ascii="仿宋" w:hAnsi="仿宋" w:eastAsia="仿宋" w:cs="仿宋"/>
                <w:snapToGrid w:val="0"/>
                <w:color w:val="000000"/>
                <w:spacing w:val="0"/>
                <w:kern w:val="0"/>
                <w:sz w:val="19"/>
                <w:szCs w:val="19"/>
                <w:lang w:val="en-US" w:eastAsia="zh-CN" w:bidi="ar-SA"/>
              </w:rPr>
              <w:t>23.24</w:t>
            </w:r>
          </w:p>
        </w:tc>
        <w:tc>
          <w:tcPr>
            <w:tcW w:w="3737" w:type="dxa"/>
            <w:gridSpan w:val="4"/>
            <w:vAlign w:val="center"/>
          </w:tcPr>
          <w:p w14:paraId="784A7C7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r>
      <w:tr w14:paraId="44ABA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restart"/>
            <w:tcBorders>
              <w:bottom w:val="nil"/>
            </w:tcBorders>
            <w:vAlign w:val="center"/>
          </w:tcPr>
          <w:p w14:paraId="4B918A2F">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 xml:space="preserve">   年度总体目标</w:t>
            </w:r>
          </w:p>
        </w:tc>
        <w:tc>
          <w:tcPr>
            <w:tcW w:w="5257" w:type="dxa"/>
            <w:gridSpan w:val="4"/>
            <w:vAlign w:val="center"/>
          </w:tcPr>
          <w:p w14:paraId="0B4E1985">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预期目标</w:t>
            </w:r>
          </w:p>
        </w:tc>
        <w:tc>
          <w:tcPr>
            <w:tcW w:w="3737" w:type="dxa"/>
            <w:gridSpan w:val="4"/>
            <w:vAlign w:val="center"/>
          </w:tcPr>
          <w:p w14:paraId="53293A72">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实际完成情况</w:t>
            </w:r>
          </w:p>
        </w:tc>
      </w:tr>
      <w:tr w14:paraId="049C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884" w:type="dxa"/>
            <w:vMerge w:val="continue"/>
            <w:tcBorders>
              <w:top w:val="nil"/>
            </w:tcBorders>
            <w:vAlign w:val="center"/>
          </w:tcPr>
          <w:p w14:paraId="29F195FD">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5257" w:type="dxa"/>
            <w:gridSpan w:val="4"/>
            <w:vAlign w:val="center"/>
          </w:tcPr>
          <w:p w14:paraId="5FC79D6B">
            <w:pPr>
              <w:pStyle w:val="10"/>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snapToGrid w:val="0"/>
                <w:color w:val="000000"/>
                <w:spacing w:val="0"/>
                <w:kern w:val="0"/>
                <w:sz w:val="19"/>
                <w:szCs w:val="19"/>
                <w:lang w:val="en-US" w:eastAsia="en-US" w:bidi="ar-SA"/>
              </w:rPr>
            </w:pPr>
            <w:r>
              <w:rPr>
                <w:rFonts w:hint="eastAsia" w:ascii="仿宋" w:hAnsi="仿宋" w:eastAsia="仿宋" w:cs="仿宋"/>
                <w:snapToGrid w:val="0"/>
                <w:color w:val="000000"/>
                <w:spacing w:val="0"/>
                <w:kern w:val="0"/>
                <w:sz w:val="19"/>
                <w:szCs w:val="19"/>
                <w:lang w:val="en-US" w:eastAsia="en-US" w:bidi="ar-SA"/>
              </w:rPr>
              <w:t>抓实理论武装，做深理论宣讲，守牢意识形态;</w:t>
            </w:r>
          </w:p>
          <w:p w14:paraId="5CFC8695">
            <w:pPr>
              <w:pStyle w:val="10"/>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hint="eastAsia" w:ascii="仿宋" w:hAnsi="仿宋" w:eastAsia="仿宋" w:cs="仿宋"/>
                <w:snapToGrid w:val="0"/>
                <w:color w:val="000000"/>
                <w:spacing w:val="0"/>
                <w:kern w:val="0"/>
                <w:sz w:val="19"/>
                <w:szCs w:val="19"/>
                <w:lang w:val="en-US" w:eastAsia="en-US" w:bidi="ar-SA"/>
              </w:rPr>
            </w:pPr>
            <w:r>
              <w:rPr>
                <w:rFonts w:hint="eastAsia" w:ascii="仿宋" w:hAnsi="仿宋" w:eastAsia="仿宋" w:cs="仿宋"/>
                <w:snapToGrid w:val="0"/>
                <w:color w:val="000000"/>
                <w:spacing w:val="0"/>
                <w:kern w:val="0"/>
                <w:sz w:val="19"/>
                <w:szCs w:val="19"/>
                <w:lang w:val="en-US" w:eastAsia="en-US" w:bidi="ar-SA"/>
              </w:rPr>
              <w:t>加强正面宣传，巩固舆论阵地;</w:t>
            </w:r>
          </w:p>
          <w:p w14:paraId="4CAC6ED2">
            <w:pPr>
              <w:pStyle w:val="10"/>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hint="eastAsia" w:ascii="仿宋" w:hAnsi="仿宋" w:eastAsia="仿宋" w:cs="仿宋"/>
                <w:snapToGrid w:val="0"/>
                <w:color w:val="000000"/>
                <w:spacing w:val="0"/>
                <w:kern w:val="0"/>
                <w:sz w:val="19"/>
                <w:szCs w:val="19"/>
                <w:lang w:val="en-US" w:eastAsia="en-US" w:bidi="ar-SA"/>
              </w:rPr>
            </w:pPr>
            <w:r>
              <w:rPr>
                <w:rFonts w:hint="eastAsia" w:ascii="仿宋" w:hAnsi="仿宋" w:eastAsia="仿宋" w:cs="仿宋"/>
                <w:snapToGrid w:val="0"/>
                <w:color w:val="000000"/>
                <w:spacing w:val="0"/>
                <w:kern w:val="0"/>
                <w:sz w:val="19"/>
                <w:szCs w:val="19"/>
                <w:lang w:val="en-US" w:eastAsia="en-US" w:bidi="ar-SA"/>
              </w:rPr>
              <w:t>深耕文明实践，弘扬文明新风，倡树道德模范；</w:t>
            </w:r>
          </w:p>
          <w:p w14:paraId="4AA2B1E3">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both"/>
              <w:textAlignment w:val="baseline"/>
              <w:rPr>
                <w:rFonts w:ascii="仿宋" w:hAnsi="仿宋" w:eastAsia="仿宋" w:cs="仿宋"/>
                <w:snapToGrid w:val="0"/>
                <w:color w:val="000000"/>
                <w:spacing w:val="0"/>
                <w:kern w:val="0"/>
                <w:sz w:val="19"/>
                <w:szCs w:val="19"/>
                <w:lang w:val="en-US" w:eastAsia="en-US" w:bidi="ar-SA"/>
              </w:rPr>
            </w:pPr>
            <w:r>
              <w:rPr>
                <w:rFonts w:hint="eastAsia" w:ascii="仿宋" w:hAnsi="仿宋" w:eastAsia="仿宋" w:cs="仿宋"/>
                <w:snapToGrid w:val="0"/>
                <w:color w:val="000000"/>
                <w:spacing w:val="0"/>
                <w:kern w:val="0"/>
                <w:sz w:val="19"/>
                <w:szCs w:val="19"/>
                <w:lang w:val="en-US" w:eastAsia="en-US" w:bidi="ar-SA"/>
              </w:rPr>
              <w:t>4、健全公共文化服务体系，扶持文艺精品创作生产水平。</w:t>
            </w:r>
          </w:p>
        </w:tc>
        <w:tc>
          <w:tcPr>
            <w:tcW w:w="3737" w:type="dxa"/>
            <w:gridSpan w:val="4"/>
            <w:vAlign w:val="center"/>
          </w:tcPr>
          <w:p w14:paraId="3C53ECAF">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r>
              <w:rPr>
                <w:rFonts w:hint="eastAsia" w:ascii="仿宋" w:hAnsi="仿宋" w:eastAsia="仿宋" w:cs="仿宋"/>
                <w:snapToGrid w:val="0"/>
                <w:color w:val="000000"/>
                <w:spacing w:val="0"/>
                <w:kern w:val="0"/>
                <w:sz w:val="19"/>
                <w:szCs w:val="19"/>
                <w:lang w:val="en-US" w:eastAsia="en-US" w:bidi="ar-SA"/>
              </w:rPr>
              <w:t>已完成</w:t>
            </w:r>
          </w:p>
        </w:tc>
      </w:tr>
      <w:tr w14:paraId="2DA3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8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544A9DA">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p w14:paraId="702E6092">
            <w:pPr>
              <w:keepNext w:val="0"/>
              <w:keepLines w:val="0"/>
              <w:pageBreakBefore w:val="0"/>
              <w:widowControl/>
              <w:kinsoku w:val="0"/>
              <w:wordWrap/>
              <w:overflowPunct/>
              <w:topLinePunct w:val="0"/>
              <w:autoSpaceDE w:val="0"/>
              <w:autoSpaceDN w:val="0"/>
              <w:bidi w:val="0"/>
              <w:adjustRightInd w:val="0"/>
              <w:snapToGrid w:val="0"/>
              <w:spacing w:line="240" w:lineRule="exact"/>
              <w:ind w:left="3168"/>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绩效指标</w:t>
            </w:r>
          </w:p>
        </w:tc>
        <w:tc>
          <w:tcPr>
            <w:tcW w:w="1005" w:type="dxa"/>
            <w:tcBorders>
              <w:top w:val="single" w:color="auto" w:sz="4" w:space="0"/>
              <w:left w:val="single" w:color="auto" w:sz="4" w:space="0"/>
              <w:bottom w:val="single" w:color="auto" w:sz="4" w:space="0"/>
              <w:right w:val="single" w:color="auto" w:sz="4" w:space="0"/>
            </w:tcBorders>
            <w:vAlign w:val="center"/>
          </w:tcPr>
          <w:p w14:paraId="5F2FCFD5">
            <w:pPr>
              <w:keepNext w:val="0"/>
              <w:keepLines w:val="0"/>
              <w:pageBreakBefore w:val="0"/>
              <w:widowControl/>
              <w:kinsoku w:val="0"/>
              <w:wordWrap/>
              <w:overflowPunct/>
              <w:topLinePunct w:val="0"/>
              <w:autoSpaceDE w:val="0"/>
              <w:autoSpaceDN w:val="0"/>
              <w:bidi w:val="0"/>
              <w:adjustRightInd w:val="0"/>
              <w:snapToGrid w:val="0"/>
              <w:spacing w:line="240" w:lineRule="exact"/>
              <w:ind w:left="156"/>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一级指标</w:t>
            </w:r>
          </w:p>
        </w:tc>
        <w:tc>
          <w:tcPr>
            <w:tcW w:w="1107" w:type="dxa"/>
            <w:tcBorders>
              <w:top w:val="single" w:color="auto" w:sz="4" w:space="0"/>
              <w:left w:val="single" w:color="auto" w:sz="4" w:space="0"/>
              <w:bottom w:val="single" w:color="auto" w:sz="4" w:space="0"/>
              <w:right w:val="single" w:color="auto" w:sz="4" w:space="0"/>
            </w:tcBorders>
            <w:vAlign w:val="center"/>
          </w:tcPr>
          <w:p w14:paraId="38E2FCBC">
            <w:pPr>
              <w:keepNext w:val="0"/>
              <w:keepLines w:val="0"/>
              <w:pageBreakBefore w:val="0"/>
              <w:widowControl/>
              <w:kinsoku w:val="0"/>
              <w:wordWrap/>
              <w:overflowPunct/>
              <w:topLinePunct w:val="0"/>
              <w:autoSpaceDE w:val="0"/>
              <w:autoSpaceDN w:val="0"/>
              <w:bidi w:val="0"/>
              <w:adjustRightInd w:val="0"/>
              <w:snapToGrid w:val="0"/>
              <w:spacing w:line="240" w:lineRule="exact"/>
              <w:ind w:left="132"/>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二级指标</w:t>
            </w:r>
          </w:p>
        </w:tc>
        <w:tc>
          <w:tcPr>
            <w:tcW w:w="1893" w:type="dxa"/>
            <w:tcBorders>
              <w:top w:val="single" w:color="auto" w:sz="4" w:space="0"/>
              <w:left w:val="single" w:color="auto" w:sz="4" w:space="0"/>
              <w:bottom w:val="single" w:color="auto" w:sz="4" w:space="0"/>
              <w:right w:val="single" w:color="auto" w:sz="4" w:space="0"/>
            </w:tcBorders>
            <w:vAlign w:val="center"/>
          </w:tcPr>
          <w:p w14:paraId="36CD962E">
            <w:pPr>
              <w:keepNext w:val="0"/>
              <w:keepLines w:val="0"/>
              <w:pageBreakBefore w:val="0"/>
              <w:widowControl/>
              <w:kinsoku w:val="0"/>
              <w:wordWrap/>
              <w:overflowPunct/>
              <w:topLinePunct w:val="0"/>
              <w:autoSpaceDE w:val="0"/>
              <w:autoSpaceDN w:val="0"/>
              <w:bidi w:val="0"/>
              <w:adjustRightInd w:val="0"/>
              <w:snapToGrid w:val="0"/>
              <w:spacing w:line="240" w:lineRule="exact"/>
              <w:ind w:left="253"/>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三级指标</w:t>
            </w:r>
          </w:p>
        </w:tc>
        <w:tc>
          <w:tcPr>
            <w:tcW w:w="1252" w:type="dxa"/>
            <w:tcBorders>
              <w:top w:val="single" w:color="auto" w:sz="4" w:space="0"/>
              <w:left w:val="single" w:color="auto" w:sz="4" w:space="0"/>
              <w:bottom w:val="single" w:color="auto" w:sz="4" w:space="0"/>
              <w:right w:val="single" w:color="auto" w:sz="4" w:space="0"/>
            </w:tcBorders>
            <w:vAlign w:val="center"/>
          </w:tcPr>
          <w:p w14:paraId="3D623AA4">
            <w:pPr>
              <w:keepNext w:val="0"/>
              <w:keepLines w:val="0"/>
              <w:pageBreakBefore w:val="0"/>
              <w:widowControl/>
              <w:kinsoku w:val="0"/>
              <w:wordWrap/>
              <w:overflowPunct/>
              <w:topLinePunct w:val="0"/>
              <w:autoSpaceDE w:val="0"/>
              <w:autoSpaceDN w:val="0"/>
              <w:bidi w:val="0"/>
              <w:adjustRightInd w:val="0"/>
              <w:snapToGrid w:val="0"/>
              <w:spacing w:line="240" w:lineRule="exact"/>
              <w:ind w:left="114"/>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年度指标值</w:t>
            </w:r>
          </w:p>
        </w:tc>
        <w:tc>
          <w:tcPr>
            <w:tcW w:w="1165" w:type="dxa"/>
            <w:tcBorders>
              <w:top w:val="single" w:color="auto" w:sz="4" w:space="0"/>
              <w:left w:val="single" w:color="auto" w:sz="4" w:space="0"/>
              <w:bottom w:val="single" w:color="auto" w:sz="4" w:space="0"/>
              <w:right w:val="single" w:color="auto" w:sz="4" w:space="0"/>
            </w:tcBorders>
            <w:vAlign w:val="center"/>
          </w:tcPr>
          <w:p w14:paraId="68342898">
            <w:pPr>
              <w:keepNext w:val="0"/>
              <w:keepLines w:val="0"/>
              <w:pageBreakBefore w:val="0"/>
              <w:widowControl/>
              <w:kinsoku w:val="0"/>
              <w:wordWrap/>
              <w:overflowPunct/>
              <w:topLinePunct w:val="0"/>
              <w:autoSpaceDE w:val="0"/>
              <w:autoSpaceDN w:val="0"/>
              <w:bidi w:val="0"/>
              <w:adjustRightInd w:val="0"/>
              <w:snapToGrid w:val="0"/>
              <w:spacing w:line="240" w:lineRule="exact"/>
              <w:ind w:left="125"/>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实际完成值</w:t>
            </w:r>
          </w:p>
        </w:tc>
        <w:tc>
          <w:tcPr>
            <w:tcW w:w="568" w:type="dxa"/>
            <w:tcBorders>
              <w:left w:val="single" w:color="auto" w:sz="4" w:space="0"/>
            </w:tcBorders>
            <w:vAlign w:val="center"/>
          </w:tcPr>
          <w:p w14:paraId="761B8404">
            <w:pPr>
              <w:keepNext w:val="0"/>
              <w:keepLines w:val="0"/>
              <w:pageBreakBefore w:val="0"/>
              <w:widowControl/>
              <w:kinsoku w:val="0"/>
              <w:wordWrap/>
              <w:overflowPunct/>
              <w:topLinePunct w:val="0"/>
              <w:autoSpaceDE w:val="0"/>
              <w:autoSpaceDN w:val="0"/>
              <w:bidi w:val="0"/>
              <w:adjustRightInd w:val="0"/>
              <w:snapToGrid w:val="0"/>
              <w:spacing w:line="240" w:lineRule="exact"/>
              <w:ind w:left="166"/>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分值</w:t>
            </w:r>
          </w:p>
        </w:tc>
        <w:tc>
          <w:tcPr>
            <w:tcW w:w="830" w:type="dxa"/>
            <w:vAlign w:val="center"/>
          </w:tcPr>
          <w:p w14:paraId="77289FDD">
            <w:pPr>
              <w:keepNext w:val="0"/>
              <w:keepLines w:val="0"/>
              <w:pageBreakBefore w:val="0"/>
              <w:widowControl/>
              <w:kinsoku w:val="0"/>
              <w:wordWrap/>
              <w:overflowPunct/>
              <w:topLinePunct w:val="0"/>
              <w:autoSpaceDE w:val="0"/>
              <w:autoSpaceDN w:val="0"/>
              <w:bidi w:val="0"/>
              <w:adjustRightInd w:val="0"/>
              <w:snapToGrid w:val="0"/>
              <w:spacing w:line="240" w:lineRule="exact"/>
              <w:ind w:left="150"/>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自评得分</w:t>
            </w:r>
          </w:p>
        </w:tc>
        <w:tc>
          <w:tcPr>
            <w:tcW w:w="1174" w:type="dxa"/>
            <w:vAlign w:val="center"/>
          </w:tcPr>
          <w:p w14:paraId="41FFE458">
            <w:pPr>
              <w:keepNext w:val="0"/>
              <w:keepLines w:val="0"/>
              <w:pageBreakBefore w:val="0"/>
              <w:widowControl/>
              <w:kinsoku w:val="0"/>
              <w:wordWrap/>
              <w:overflowPunct/>
              <w:topLinePunct w:val="0"/>
              <w:autoSpaceDE w:val="0"/>
              <w:autoSpaceDN w:val="0"/>
              <w:bidi w:val="0"/>
              <w:adjustRightInd w:val="0"/>
              <w:snapToGrid w:val="0"/>
              <w:spacing w:line="240" w:lineRule="exact"/>
              <w:ind w:left="111" w:right="109" w:firstLine="1"/>
              <w:jc w:val="both"/>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偏差原因分析及改进措施</w:t>
            </w:r>
          </w:p>
        </w:tc>
      </w:tr>
      <w:tr w14:paraId="26D6E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AF2399F">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restart"/>
            <w:tcBorders>
              <w:top w:val="single" w:color="auto" w:sz="4" w:space="0"/>
              <w:left w:val="single" w:color="auto" w:sz="4" w:space="0"/>
              <w:bottom w:val="single" w:color="auto" w:sz="4" w:space="0"/>
              <w:right w:val="single" w:color="auto" w:sz="4" w:space="0"/>
            </w:tcBorders>
            <w:vAlign w:val="top"/>
          </w:tcPr>
          <w:p w14:paraId="51F99ED6">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p w14:paraId="1F4E5430">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仿宋" w:hAnsi="仿宋" w:eastAsia="仿宋" w:cs="仿宋"/>
                <w:snapToGrid w:val="0"/>
                <w:color w:val="000000"/>
                <w:spacing w:val="0"/>
                <w:kern w:val="0"/>
                <w:sz w:val="19"/>
                <w:szCs w:val="19"/>
                <w:lang w:val="en-US" w:eastAsia="en-US" w:bidi="ar-SA"/>
              </w:rPr>
            </w:pPr>
          </w:p>
          <w:p w14:paraId="02A9BC04">
            <w:pPr>
              <w:pStyle w:val="10"/>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仿宋" w:hAnsi="仿宋" w:eastAsia="仿宋" w:cs="仿宋"/>
                <w:snapToGrid w:val="0"/>
                <w:color w:val="000000"/>
                <w:spacing w:val="0"/>
                <w:kern w:val="0"/>
                <w:sz w:val="19"/>
                <w:szCs w:val="19"/>
                <w:lang w:val="en-US" w:eastAsia="en-US" w:bidi="ar-SA"/>
              </w:rPr>
            </w:pPr>
          </w:p>
          <w:p w14:paraId="4B5678EB">
            <w:pPr>
              <w:keepNext w:val="0"/>
              <w:keepLines w:val="0"/>
              <w:pageBreakBefore w:val="0"/>
              <w:widowControl/>
              <w:kinsoku w:val="0"/>
              <w:wordWrap/>
              <w:overflowPunct/>
              <w:topLinePunct w:val="0"/>
              <w:autoSpaceDE w:val="0"/>
              <w:autoSpaceDN w:val="0"/>
              <w:bidi w:val="0"/>
              <w:adjustRightInd w:val="0"/>
              <w:snapToGrid w:val="0"/>
              <w:spacing w:line="600" w:lineRule="exact"/>
              <w:ind w:left="142"/>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产出指标</w:t>
            </w:r>
          </w:p>
          <w:p w14:paraId="4F389EB0">
            <w:pPr>
              <w:keepNext w:val="0"/>
              <w:keepLines w:val="0"/>
              <w:pageBreakBefore w:val="0"/>
              <w:widowControl/>
              <w:kinsoku w:val="0"/>
              <w:wordWrap/>
              <w:overflowPunct/>
              <w:topLinePunct w:val="0"/>
              <w:autoSpaceDE w:val="0"/>
              <w:autoSpaceDN w:val="0"/>
              <w:bidi w:val="0"/>
              <w:adjustRightInd w:val="0"/>
              <w:snapToGrid w:val="0"/>
              <w:spacing w:line="240" w:lineRule="exact"/>
              <w:ind w:left="252"/>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(50 分)</w:t>
            </w:r>
          </w:p>
        </w:tc>
        <w:tc>
          <w:tcPr>
            <w:tcW w:w="1107" w:type="dxa"/>
            <w:vMerge w:val="restart"/>
            <w:tcBorders>
              <w:top w:val="single" w:color="auto" w:sz="4" w:space="0"/>
              <w:left w:val="single" w:color="auto" w:sz="4" w:space="0"/>
              <w:bottom w:val="single" w:color="auto" w:sz="4" w:space="0"/>
              <w:right w:val="single" w:color="auto" w:sz="4" w:space="0"/>
            </w:tcBorders>
            <w:vAlign w:val="top"/>
          </w:tcPr>
          <w:p w14:paraId="31CBC70E">
            <w:pPr>
              <w:keepNext w:val="0"/>
              <w:keepLines w:val="0"/>
              <w:pageBreakBefore w:val="0"/>
              <w:widowControl/>
              <w:kinsoku w:val="0"/>
              <w:wordWrap/>
              <w:overflowPunct/>
              <w:topLinePunct w:val="0"/>
              <w:autoSpaceDE w:val="0"/>
              <w:autoSpaceDN w:val="0"/>
              <w:bidi w:val="0"/>
              <w:adjustRightInd w:val="0"/>
              <w:snapToGrid w:val="0"/>
              <w:spacing w:line="240" w:lineRule="exact"/>
              <w:ind w:left="126"/>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数量指标</w:t>
            </w:r>
          </w:p>
        </w:tc>
        <w:tc>
          <w:tcPr>
            <w:tcW w:w="1893" w:type="dxa"/>
            <w:tcBorders>
              <w:top w:val="single" w:color="auto" w:sz="4" w:space="0"/>
              <w:left w:val="single" w:color="auto" w:sz="4" w:space="0"/>
              <w:bottom w:val="single" w:color="auto" w:sz="4" w:space="0"/>
              <w:right w:val="single" w:color="auto" w:sz="4" w:space="0"/>
            </w:tcBorders>
            <w:vAlign w:val="center"/>
          </w:tcPr>
          <w:p w14:paraId="18A078DD">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组织开展理论中心组学习和理论宣讲</w:t>
            </w:r>
          </w:p>
        </w:tc>
        <w:tc>
          <w:tcPr>
            <w:tcW w:w="1252" w:type="dxa"/>
            <w:tcBorders>
              <w:top w:val="single" w:color="auto" w:sz="4" w:space="0"/>
              <w:left w:val="single" w:color="auto" w:sz="4" w:space="0"/>
              <w:bottom w:val="single" w:color="auto" w:sz="4" w:space="0"/>
              <w:right w:val="single" w:color="auto" w:sz="4" w:space="0"/>
            </w:tcBorders>
            <w:vAlign w:val="center"/>
          </w:tcPr>
          <w:p w14:paraId="1B06080D">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1165" w:type="dxa"/>
            <w:tcBorders>
              <w:top w:val="single" w:color="auto" w:sz="4" w:space="0"/>
              <w:left w:val="single" w:color="auto" w:sz="4" w:space="0"/>
              <w:bottom w:val="single" w:color="auto" w:sz="4" w:space="0"/>
              <w:right w:val="single" w:color="auto" w:sz="4" w:space="0"/>
            </w:tcBorders>
            <w:vAlign w:val="center"/>
          </w:tcPr>
          <w:p w14:paraId="1E586D45">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568" w:type="dxa"/>
            <w:tcBorders>
              <w:left w:val="single" w:color="auto" w:sz="4" w:space="0"/>
            </w:tcBorders>
            <w:vAlign w:val="center"/>
          </w:tcPr>
          <w:p w14:paraId="481A2197">
            <w:pPr>
              <w:keepNext w:val="0"/>
              <w:keepLines w:val="0"/>
              <w:widowControl/>
              <w:suppressLineNumbers w:val="0"/>
              <w:jc w:val="center"/>
              <w:textAlignment w:val="center"/>
              <w:rPr>
                <w:rFonts w:hint="default"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830" w:type="dxa"/>
            <w:vAlign w:val="center"/>
          </w:tcPr>
          <w:p w14:paraId="520E91F0">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1174" w:type="dxa"/>
            <w:vAlign w:val="top"/>
          </w:tcPr>
          <w:p w14:paraId="6B510FF8">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7750D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0BA82C7">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097E3992">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vMerge w:val="continue"/>
            <w:tcBorders>
              <w:top w:val="single" w:color="auto" w:sz="4" w:space="0"/>
              <w:left w:val="single" w:color="auto" w:sz="4" w:space="0"/>
              <w:bottom w:val="single" w:color="auto" w:sz="4" w:space="0"/>
              <w:right w:val="single" w:color="auto" w:sz="4" w:space="0"/>
            </w:tcBorders>
            <w:vAlign w:val="top"/>
          </w:tcPr>
          <w:p w14:paraId="26D62D40">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1893" w:type="dxa"/>
            <w:tcBorders>
              <w:top w:val="single" w:color="auto" w:sz="4" w:space="0"/>
              <w:left w:val="single" w:color="auto" w:sz="4" w:space="0"/>
              <w:bottom w:val="single" w:color="auto" w:sz="4" w:space="0"/>
              <w:right w:val="single" w:color="auto" w:sz="4" w:space="0"/>
            </w:tcBorders>
            <w:vAlign w:val="center"/>
          </w:tcPr>
          <w:p w14:paraId="5724CC4D">
            <w:pPr>
              <w:keepNext w:val="0"/>
              <w:keepLines w:val="0"/>
              <w:widowControl/>
              <w:suppressLineNumbers w:val="0"/>
              <w:jc w:val="center"/>
              <w:textAlignment w:val="center"/>
              <w:rPr>
                <w:rFonts w:hint="default"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深化全国文明城市建设/文明实践活动</w:t>
            </w:r>
          </w:p>
        </w:tc>
        <w:tc>
          <w:tcPr>
            <w:tcW w:w="1252" w:type="dxa"/>
            <w:tcBorders>
              <w:top w:val="single" w:color="auto" w:sz="4" w:space="0"/>
              <w:left w:val="single" w:color="auto" w:sz="4" w:space="0"/>
              <w:bottom w:val="single" w:color="auto" w:sz="4" w:space="0"/>
              <w:right w:val="single" w:color="auto" w:sz="4" w:space="0"/>
            </w:tcBorders>
            <w:vAlign w:val="center"/>
          </w:tcPr>
          <w:p w14:paraId="3F30A501">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1165" w:type="dxa"/>
            <w:tcBorders>
              <w:top w:val="single" w:color="auto" w:sz="4" w:space="0"/>
              <w:left w:val="single" w:color="auto" w:sz="4" w:space="0"/>
              <w:bottom w:val="single" w:color="auto" w:sz="4" w:space="0"/>
              <w:right w:val="single" w:color="auto" w:sz="4" w:space="0"/>
            </w:tcBorders>
            <w:vAlign w:val="center"/>
          </w:tcPr>
          <w:p w14:paraId="496D29D7">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568" w:type="dxa"/>
            <w:tcBorders>
              <w:left w:val="single" w:color="auto" w:sz="4" w:space="0"/>
            </w:tcBorders>
            <w:vAlign w:val="center"/>
          </w:tcPr>
          <w:p w14:paraId="1AFE2E2C">
            <w:pPr>
              <w:keepNext w:val="0"/>
              <w:keepLines w:val="0"/>
              <w:widowControl/>
              <w:suppressLineNumbers w:val="0"/>
              <w:jc w:val="center"/>
              <w:textAlignment w:val="center"/>
              <w:rPr>
                <w:rFonts w:hint="default"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830" w:type="dxa"/>
            <w:vAlign w:val="center"/>
          </w:tcPr>
          <w:p w14:paraId="759ADE17">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1174" w:type="dxa"/>
            <w:vAlign w:val="top"/>
          </w:tcPr>
          <w:p w14:paraId="5496EE56">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242BB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0E4869B">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2BF38BD2">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vMerge w:val="continue"/>
            <w:tcBorders>
              <w:top w:val="single" w:color="auto" w:sz="4" w:space="0"/>
              <w:left w:val="single" w:color="auto" w:sz="4" w:space="0"/>
              <w:bottom w:val="single" w:color="auto" w:sz="4" w:space="0"/>
              <w:right w:val="single" w:color="auto" w:sz="4" w:space="0"/>
            </w:tcBorders>
            <w:vAlign w:val="top"/>
          </w:tcPr>
          <w:p w14:paraId="523C17A8">
            <w:pPr>
              <w:keepNext w:val="0"/>
              <w:keepLines w:val="0"/>
              <w:pageBreakBefore w:val="0"/>
              <w:widowControl/>
              <w:kinsoku w:val="0"/>
              <w:wordWrap/>
              <w:overflowPunct/>
              <w:topLinePunct w:val="0"/>
              <w:autoSpaceDE w:val="0"/>
              <w:autoSpaceDN w:val="0"/>
              <w:bidi w:val="0"/>
              <w:adjustRightInd w:val="0"/>
              <w:snapToGrid w:val="0"/>
              <w:spacing w:line="240" w:lineRule="exact"/>
              <w:ind w:left="121"/>
              <w:jc w:val="center"/>
              <w:textAlignment w:val="baseline"/>
              <w:rPr>
                <w:rFonts w:ascii="仿宋" w:hAnsi="仿宋" w:eastAsia="仿宋" w:cs="仿宋"/>
                <w:snapToGrid w:val="0"/>
                <w:color w:val="000000"/>
                <w:spacing w:val="0"/>
                <w:kern w:val="0"/>
                <w:sz w:val="19"/>
                <w:szCs w:val="19"/>
                <w:lang w:val="en-US" w:eastAsia="en-US" w:bidi="ar-SA"/>
              </w:rPr>
            </w:pPr>
          </w:p>
        </w:tc>
        <w:tc>
          <w:tcPr>
            <w:tcW w:w="1893" w:type="dxa"/>
            <w:tcBorders>
              <w:top w:val="single" w:color="auto" w:sz="4" w:space="0"/>
              <w:left w:val="single" w:color="auto" w:sz="4" w:space="0"/>
              <w:bottom w:val="single" w:color="auto" w:sz="4" w:space="0"/>
              <w:right w:val="single" w:color="auto" w:sz="4" w:space="0"/>
            </w:tcBorders>
            <w:vAlign w:val="center"/>
          </w:tcPr>
          <w:p w14:paraId="3266C863">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新时代中国特色社会主义理论书籍确保发放到位</w:t>
            </w:r>
          </w:p>
        </w:tc>
        <w:tc>
          <w:tcPr>
            <w:tcW w:w="1252" w:type="dxa"/>
            <w:tcBorders>
              <w:top w:val="single" w:color="auto" w:sz="4" w:space="0"/>
              <w:left w:val="single" w:color="auto" w:sz="4" w:space="0"/>
              <w:bottom w:val="single" w:color="auto" w:sz="4" w:space="0"/>
              <w:right w:val="single" w:color="auto" w:sz="4" w:space="0"/>
            </w:tcBorders>
            <w:vAlign w:val="center"/>
          </w:tcPr>
          <w:p w14:paraId="073ADFAC">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1165" w:type="dxa"/>
            <w:tcBorders>
              <w:top w:val="single" w:color="auto" w:sz="4" w:space="0"/>
              <w:left w:val="single" w:color="auto" w:sz="4" w:space="0"/>
              <w:bottom w:val="single" w:color="auto" w:sz="4" w:space="0"/>
              <w:right w:val="single" w:color="auto" w:sz="4" w:space="0"/>
            </w:tcBorders>
            <w:vAlign w:val="center"/>
          </w:tcPr>
          <w:p w14:paraId="42EAE9A1">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568" w:type="dxa"/>
            <w:tcBorders>
              <w:left w:val="single" w:color="auto" w:sz="4" w:space="0"/>
            </w:tcBorders>
            <w:vAlign w:val="center"/>
          </w:tcPr>
          <w:p w14:paraId="49BD8A48">
            <w:pPr>
              <w:keepNext w:val="0"/>
              <w:keepLines w:val="0"/>
              <w:widowControl/>
              <w:suppressLineNumbers w:val="0"/>
              <w:jc w:val="center"/>
              <w:textAlignment w:val="center"/>
              <w:rPr>
                <w:rFonts w:hint="default"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830" w:type="dxa"/>
            <w:vAlign w:val="center"/>
          </w:tcPr>
          <w:p w14:paraId="615497C3">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1174" w:type="dxa"/>
            <w:vAlign w:val="top"/>
          </w:tcPr>
          <w:p w14:paraId="044A3D42">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6CDB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C953BF9">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67743281">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vMerge w:val="restart"/>
            <w:tcBorders>
              <w:top w:val="single" w:color="auto" w:sz="4" w:space="0"/>
              <w:left w:val="single" w:color="auto" w:sz="4" w:space="0"/>
              <w:bottom w:val="single" w:color="auto" w:sz="4" w:space="0"/>
              <w:right w:val="single" w:color="auto" w:sz="4" w:space="0"/>
            </w:tcBorders>
            <w:vAlign w:val="top"/>
          </w:tcPr>
          <w:p w14:paraId="65C65600">
            <w:pPr>
              <w:keepNext w:val="0"/>
              <w:keepLines w:val="0"/>
              <w:pageBreakBefore w:val="0"/>
              <w:widowControl/>
              <w:kinsoku w:val="0"/>
              <w:wordWrap/>
              <w:overflowPunct/>
              <w:topLinePunct w:val="0"/>
              <w:autoSpaceDE w:val="0"/>
              <w:autoSpaceDN w:val="0"/>
              <w:bidi w:val="0"/>
              <w:adjustRightInd w:val="0"/>
              <w:snapToGrid w:val="0"/>
              <w:spacing w:line="240" w:lineRule="exact"/>
              <w:ind w:left="121" w:leftChars="0"/>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质量指标</w:t>
            </w:r>
          </w:p>
        </w:tc>
        <w:tc>
          <w:tcPr>
            <w:tcW w:w="1893" w:type="dxa"/>
            <w:tcBorders>
              <w:top w:val="single" w:color="auto" w:sz="4" w:space="0"/>
              <w:left w:val="single" w:color="auto" w:sz="4" w:space="0"/>
              <w:bottom w:val="single" w:color="auto" w:sz="4" w:space="0"/>
              <w:right w:val="single" w:color="auto" w:sz="4" w:space="0"/>
            </w:tcBorders>
            <w:vAlign w:val="center"/>
          </w:tcPr>
          <w:p w14:paraId="0BEB4363">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理论学习中心组学习学习宣讲</w:t>
            </w:r>
          </w:p>
        </w:tc>
        <w:tc>
          <w:tcPr>
            <w:tcW w:w="1252" w:type="dxa"/>
            <w:tcBorders>
              <w:top w:val="single" w:color="auto" w:sz="4" w:space="0"/>
              <w:left w:val="single" w:color="auto" w:sz="4" w:space="0"/>
              <w:bottom w:val="single" w:color="auto" w:sz="4" w:space="0"/>
              <w:right w:val="single" w:color="auto" w:sz="4" w:space="0"/>
            </w:tcBorders>
            <w:vAlign w:val="center"/>
          </w:tcPr>
          <w:p w14:paraId="429A0C5D">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62场次</w:t>
            </w:r>
          </w:p>
        </w:tc>
        <w:tc>
          <w:tcPr>
            <w:tcW w:w="1165" w:type="dxa"/>
            <w:tcBorders>
              <w:top w:val="single" w:color="auto" w:sz="4" w:space="0"/>
              <w:left w:val="single" w:color="auto" w:sz="4" w:space="0"/>
              <w:bottom w:val="single" w:color="auto" w:sz="4" w:space="0"/>
              <w:right w:val="single" w:color="auto" w:sz="4" w:space="0"/>
            </w:tcBorders>
            <w:vAlign w:val="center"/>
          </w:tcPr>
          <w:p w14:paraId="08F30019">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70场次</w:t>
            </w:r>
          </w:p>
        </w:tc>
        <w:tc>
          <w:tcPr>
            <w:tcW w:w="568" w:type="dxa"/>
            <w:tcBorders>
              <w:left w:val="single" w:color="auto" w:sz="4" w:space="0"/>
            </w:tcBorders>
            <w:vAlign w:val="center"/>
          </w:tcPr>
          <w:p w14:paraId="4D1D6750">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830" w:type="dxa"/>
            <w:vAlign w:val="center"/>
          </w:tcPr>
          <w:p w14:paraId="7324D5D4">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1174" w:type="dxa"/>
            <w:vAlign w:val="top"/>
          </w:tcPr>
          <w:p w14:paraId="6D11FC7A">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0EAA8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BF1C568">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6EEC1F7F">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vMerge w:val="continue"/>
            <w:tcBorders>
              <w:top w:val="single" w:color="auto" w:sz="4" w:space="0"/>
              <w:left w:val="single" w:color="auto" w:sz="4" w:space="0"/>
              <w:bottom w:val="single" w:color="auto" w:sz="4" w:space="0"/>
              <w:right w:val="single" w:color="auto" w:sz="4" w:space="0"/>
            </w:tcBorders>
            <w:vAlign w:val="top"/>
          </w:tcPr>
          <w:p w14:paraId="41E7FFCB">
            <w:pPr>
              <w:keepNext w:val="0"/>
              <w:keepLines w:val="0"/>
              <w:pageBreakBefore w:val="0"/>
              <w:widowControl/>
              <w:kinsoku w:val="0"/>
              <w:wordWrap/>
              <w:overflowPunct/>
              <w:topLinePunct w:val="0"/>
              <w:autoSpaceDE w:val="0"/>
              <w:autoSpaceDN w:val="0"/>
              <w:bidi w:val="0"/>
              <w:adjustRightInd w:val="0"/>
              <w:snapToGrid w:val="0"/>
              <w:spacing w:line="240" w:lineRule="exact"/>
              <w:ind w:left="139"/>
              <w:jc w:val="center"/>
              <w:textAlignment w:val="baseline"/>
              <w:rPr>
                <w:rFonts w:ascii="仿宋" w:hAnsi="仿宋" w:eastAsia="仿宋" w:cs="仿宋"/>
                <w:snapToGrid w:val="0"/>
                <w:color w:val="000000"/>
                <w:spacing w:val="0"/>
                <w:kern w:val="0"/>
                <w:sz w:val="19"/>
                <w:szCs w:val="19"/>
                <w:lang w:val="en-US" w:eastAsia="en-US" w:bidi="ar-SA"/>
              </w:rPr>
            </w:pPr>
          </w:p>
        </w:tc>
        <w:tc>
          <w:tcPr>
            <w:tcW w:w="1893" w:type="dxa"/>
            <w:tcBorders>
              <w:top w:val="single" w:color="auto" w:sz="4" w:space="0"/>
              <w:left w:val="single" w:color="auto" w:sz="4" w:space="0"/>
              <w:bottom w:val="single" w:color="auto" w:sz="4" w:space="0"/>
              <w:right w:val="single" w:color="auto" w:sz="4" w:space="0"/>
            </w:tcBorders>
            <w:vAlign w:val="center"/>
          </w:tcPr>
          <w:p w14:paraId="1FEF6DA0">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开展深化全国文明城市督查/文明实践活动</w:t>
            </w:r>
          </w:p>
        </w:tc>
        <w:tc>
          <w:tcPr>
            <w:tcW w:w="1252" w:type="dxa"/>
            <w:tcBorders>
              <w:top w:val="single" w:color="auto" w:sz="4" w:space="0"/>
              <w:left w:val="single" w:color="auto" w:sz="4" w:space="0"/>
              <w:bottom w:val="single" w:color="auto" w:sz="4" w:space="0"/>
              <w:right w:val="single" w:color="auto" w:sz="4" w:space="0"/>
            </w:tcBorders>
            <w:vAlign w:val="center"/>
          </w:tcPr>
          <w:p w14:paraId="15BCAE7C">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12000次</w:t>
            </w:r>
          </w:p>
        </w:tc>
        <w:tc>
          <w:tcPr>
            <w:tcW w:w="1165" w:type="dxa"/>
            <w:tcBorders>
              <w:top w:val="single" w:color="auto" w:sz="4" w:space="0"/>
              <w:left w:val="single" w:color="auto" w:sz="4" w:space="0"/>
              <w:bottom w:val="single" w:color="auto" w:sz="4" w:space="0"/>
              <w:right w:val="single" w:color="auto" w:sz="4" w:space="0"/>
            </w:tcBorders>
            <w:vAlign w:val="center"/>
          </w:tcPr>
          <w:p w14:paraId="0C5A1FFE">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12000次</w:t>
            </w:r>
          </w:p>
        </w:tc>
        <w:tc>
          <w:tcPr>
            <w:tcW w:w="568" w:type="dxa"/>
            <w:tcBorders>
              <w:left w:val="single" w:color="auto" w:sz="4" w:space="0"/>
            </w:tcBorders>
            <w:vAlign w:val="center"/>
          </w:tcPr>
          <w:p w14:paraId="2400FA1F">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830" w:type="dxa"/>
            <w:vAlign w:val="center"/>
          </w:tcPr>
          <w:p w14:paraId="1CCE1F4E">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1174" w:type="dxa"/>
            <w:vAlign w:val="top"/>
          </w:tcPr>
          <w:p w14:paraId="40E6F886">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607F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442F40E">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78BEBA00">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vMerge w:val="continue"/>
            <w:tcBorders>
              <w:top w:val="single" w:color="auto" w:sz="4" w:space="0"/>
              <w:left w:val="single" w:color="auto" w:sz="4" w:space="0"/>
              <w:bottom w:val="single" w:color="auto" w:sz="4" w:space="0"/>
              <w:right w:val="single" w:color="auto" w:sz="4" w:space="0"/>
            </w:tcBorders>
            <w:vAlign w:val="top"/>
          </w:tcPr>
          <w:p w14:paraId="2D11004B">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p>
        </w:tc>
        <w:tc>
          <w:tcPr>
            <w:tcW w:w="1893" w:type="dxa"/>
            <w:tcBorders>
              <w:top w:val="single" w:color="auto" w:sz="4" w:space="0"/>
              <w:left w:val="single" w:color="auto" w:sz="4" w:space="0"/>
              <w:bottom w:val="single" w:color="auto" w:sz="4" w:space="0"/>
              <w:right w:val="single" w:color="auto" w:sz="4" w:space="0"/>
            </w:tcBorders>
            <w:vAlign w:val="center"/>
          </w:tcPr>
          <w:p w14:paraId="07D31355">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理论书籍每个党员一套</w:t>
            </w:r>
          </w:p>
        </w:tc>
        <w:tc>
          <w:tcPr>
            <w:tcW w:w="1252" w:type="dxa"/>
            <w:tcBorders>
              <w:top w:val="single" w:color="auto" w:sz="4" w:space="0"/>
              <w:left w:val="single" w:color="auto" w:sz="4" w:space="0"/>
              <w:bottom w:val="single" w:color="auto" w:sz="4" w:space="0"/>
              <w:right w:val="single" w:color="auto" w:sz="4" w:space="0"/>
            </w:tcBorders>
            <w:vAlign w:val="center"/>
          </w:tcPr>
          <w:p w14:paraId="5A8E68F9">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≥3800套</w:t>
            </w:r>
          </w:p>
        </w:tc>
        <w:tc>
          <w:tcPr>
            <w:tcW w:w="1165" w:type="dxa"/>
            <w:tcBorders>
              <w:top w:val="single" w:color="auto" w:sz="4" w:space="0"/>
              <w:left w:val="single" w:color="auto" w:sz="4" w:space="0"/>
              <w:bottom w:val="single" w:color="auto" w:sz="4" w:space="0"/>
              <w:right w:val="single" w:color="auto" w:sz="4" w:space="0"/>
            </w:tcBorders>
            <w:vAlign w:val="center"/>
          </w:tcPr>
          <w:p w14:paraId="193399B6">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3800套</w:t>
            </w:r>
          </w:p>
        </w:tc>
        <w:tc>
          <w:tcPr>
            <w:tcW w:w="568" w:type="dxa"/>
            <w:tcBorders>
              <w:left w:val="single" w:color="auto" w:sz="4" w:space="0"/>
            </w:tcBorders>
            <w:vAlign w:val="center"/>
          </w:tcPr>
          <w:p w14:paraId="7A5849A8">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830" w:type="dxa"/>
            <w:vAlign w:val="center"/>
          </w:tcPr>
          <w:p w14:paraId="38E31CDA">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1174" w:type="dxa"/>
            <w:vAlign w:val="top"/>
          </w:tcPr>
          <w:p w14:paraId="1777714E">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5BEB7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7DFE9FE">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14C4E63C">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tcBorders>
              <w:top w:val="single" w:color="auto" w:sz="4" w:space="0"/>
              <w:left w:val="single" w:color="auto" w:sz="4" w:space="0"/>
              <w:bottom w:val="single" w:color="auto" w:sz="4" w:space="0"/>
              <w:right w:val="single" w:color="auto" w:sz="4" w:space="0"/>
            </w:tcBorders>
            <w:vAlign w:val="top"/>
          </w:tcPr>
          <w:p w14:paraId="7A237230">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时效指标</w:t>
            </w:r>
          </w:p>
        </w:tc>
        <w:tc>
          <w:tcPr>
            <w:tcW w:w="1893" w:type="dxa"/>
            <w:tcBorders>
              <w:top w:val="single" w:color="auto" w:sz="4" w:space="0"/>
              <w:left w:val="single" w:color="auto" w:sz="4" w:space="0"/>
              <w:bottom w:val="single" w:color="auto" w:sz="4" w:space="0"/>
              <w:right w:val="single" w:color="auto" w:sz="4" w:space="0"/>
            </w:tcBorders>
            <w:vAlign w:val="center"/>
          </w:tcPr>
          <w:p w14:paraId="32E46DB1">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完成时间</w:t>
            </w:r>
          </w:p>
        </w:tc>
        <w:tc>
          <w:tcPr>
            <w:tcW w:w="1252" w:type="dxa"/>
            <w:tcBorders>
              <w:top w:val="single" w:color="auto" w:sz="4" w:space="0"/>
              <w:left w:val="single" w:color="auto" w:sz="4" w:space="0"/>
              <w:bottom w:val="single" w:color="auto" w:sz="4" w:space="0"/>
              <w:right w:val="single" w:color="auto" w:sz="4" w:space="0"/>
            </w:tcBorders>
            <w:vAlign w:val="center"/>
          </w:tcPr>
          <w:p w14:paraId="164F814E">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2024年12月31日前</w:t>
            </w:r>
          </w:p>
        </w:tc>
        <w:tc>
          <w:tcPr>
            <w:tcW w:w="1165" w:type="dxa"/>
            <w:tcBorders>
              <w:top w:val="single" w:color="auto" w:sz="4" w:space="0"/>
              <w:left w:val="single" w:color="auto" w:sz="4" w:space="0"/>
              <w:bottom w:val="single" w:color="auto" w:sz="4" w:space="0"/>
              <w:right w:val="single" w:color="auto" w:sz="4" w:space="0"/>
            </w:tcBorders>
            <w:vAlign w:val="center"/>
          </w:tcPr>
          <w:p w14:paraId="573A5DDE">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2024年12月31日前</w:t>
            </w:r>
          </w:p>
        </w:tc>
        <w:tc>
          <w:tcPr>
            <w:tcW w:w="568" w:type="dxa"/>
            <w:tcBorders>
              <w:left w:val="single" w:color="auto" w:sz="4" w:space="0"/>
            </w:tcBorders>
            <w:vAlign w:val="center"/>
          </w:tcPr>
          <w:p w14:paraId="4936453C">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w:t>
            </w:r>
          </w:p>
        </w:tc>
        <w:tc>
          <w:tcPr>
            <w:tcW w:w="830" w:type="dxa"/>
            <w:vAlign w:val="center"/>
          </w:tcPr>
          <w:p w14:paraId="4AC00107">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w:t>
            </w:r>
          </w:p>
        </w:tc>
        <w:tc>
          <w:tcPr>
            <w:tcW w:w="1174" w:type="dxa"/>
            <w:vAlign w:val="top"/>
          </w:tcPr>
          <w:p w14:paraId="1214830F">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1E101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93C2B25">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4DAFCFFA">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tcBorders>
              <w:top w:val="single" w:color="auto" w:sz="4" w:space="0"/>
              <w:left w:val="single" w:color="auto" w:sz="4" w:space="0"/>
              <w:bottom w:val="single" w:color="auto" w:sz="4" w:space="0"/>
              <w:right w:val="single" w:color="auto" w:sz="4" w:space="0"/>
            </w:tcBorders>
            <w:vAlign w:val="top"/>
          </w:tcPr>
          <w:p w14:paraId="39743F2F">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成本指标</w:t>
            </w:r>
          </w:p>
        </w:tc>
        <w:tc>
          <w:tcPr>
            <w:tcW w:w="1893" w:type="dxa"/>
            <w:tcBorders>
              <w:top w:val="single" w:color="auto" w:sz="4" w:space="0"/>
              <w:left w:val="single" w:color="auto" w:sz="4" w:space="0"/>
              <w:bottom w:val="single" w:color="auto" w:sz="4" w:space="0"/>
              <w:right w:val="single" w:color="auto" w:sz="4" w:space="0"/>
            </w:tcBorders>
            <w:vAlign w:val="center"/>
          </w:tcPr>
          <w:p w14:paraId="41D1186E">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全年经费</w:t>
            </w:r>
          </w:p>
        </w:tc>
        <w:tc>
          <w:tcPr>
            <w:tcW w:w="1252" w:type="dxa"/>
            <w:tcBorders>
              <w:top w:val="single" w:color="auto" w:sz="4" w:space="0"/>
              <w:left w:val="single" w:color="auto" w:sz="4" w:space="0"/>
              <w:bottom w:val="single" w:color="auto" w:sz="4" w:space="0"/>
              <w:right w:val="single" w:color="auto" w:sz="4" w:space="0"/>
            </w:tcBorders>
            <w:vAlign w:val="center"/>
          </w:tcPr>
          <w:p w14:paraId="49810DF5">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≤432.07万元</w:t>
            </w:r>
          </w:p>
        </w:tc>
        <w:tc>
          <w:tcPr>
            <w:tcW w:w="1165" w:type="dxa"/>
            <w:tcBorders>
              <w:top w:val="single" w:color="auto" w:sz="4" w:space="0"/>
              <w:left w:val="single" w:color="auto" w:sz="4" w:space="0"/>
              <w:bottom w:val="single" w:color="auto" w:sz="4" w:space="0"/>
              <w:right w:val="single" w:color="auto" w:sz="4" w:space="0"/>
            </w:tcBorders>
            <w:vAlign w:val="center"/>
          </w:tcPr>
          <w:p w14:paraId="345F926E">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408.82万元</w:t>
            </w:r>
          </w:p>
        </w:tc>
        <w:tc>
          <w:tcPr>
            <w:tcW w:w="568" w:type="dxa"/>
            <w:tcBorders>
              <w:left w:val="single" w:color="auto" w:sz="4" w:space="0"/>
            </w:tcBorders>
            <w:vAlign w:val="center"/>
          </w:tcPr>
          <w:p w14:paraId="0EF23FF6">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w:t>
            </w:r>
          </w:p>
        </w:tc>
        <w:tc>
          <w:tcPr>
            <w:tcW w:w="830" w:type="dxa"/>
            <w:vAlign w:val="center"/>
          </w:tcPr>
          <w:p w14:paraId="378A2A84">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w:t>
            </w:r>
          </w:p>
        </w:tc>
        <w:tc>
          <w:tcPr>
            <w:tcW w:w="1174" w:type="dxa"/>
            <w:vAlign w:val="top"/>
          </w:tcPr>
          <w:p w14:paraId="7B437AEE">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43A6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EA5BC9D">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restart"/>
            <w:tcBorders>
              <w:top w:val="single" w:color="auto" w:sz="4" w:space="0"/>
              <w:left w:val="single" w:color="auto" w:sz="4" w:space="0"/>
              <w:bottom w:val="single" w:color="auto" w:sz="4" w:space="0"/>
              <w:right w:val="single" w:color="auto" w:sz="4" w:space="0"/>
            </w:tcBorders>
            <w:vAlign w:val="top"/>
          </w:tcPr>
          <w:p w14:paraId="6D24A1BA">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p w14:paraId="44CDC20D">
            <w:pPr>
              <w:pStyle w:val="10"/>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仿宋" w:hAnsi="仿宋" w:eastAsia="仿宋" w:cs="仿宋"/>
                <w:snapToGrid w:val="0"/>
                <w:color w:val="000000"/>
                <w:spacing w:val="0"/>
                <w:kern w:val="0"/>
                <w:sz w:val="19"/>
                <w:szCs w:val="19"/>
                <w:lang w:val="en-US" w:eastAsia="en-US" w:bidi="ar-SA"/>
              </w:rPr>
            </w:pPr>
          </w:p>
          <w:p w14:paraId="6347E783">
            <w:pPr>
              <w:keepNext w:val="0"/>
              <w:keepLines w:val="0"/>
              <w:pageBreakBefore w:val="0"/>
              <w:widowControl/>
              <w:kinsoku w:val="0"/>
              <w:wordWrap/>
              <w:overflowPunct/>
              <w:topLinePunct w:val="0"/>
              <w:autoSpaceDE w:val="0"/>
              <w:autoSpaceDN w:val="0"/>
              <w:bidi w:val="0"/>
              <w:adjustRightInd w:val="0"/>
              <w:snapToGrid w:val="0"/>
              <w:spacing w:line="600" w:lineRule="exact"/>
              <w:ind w:left="115"/>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效益指标</w:t>
            </w:r>
          </w:p>
          <w:p w14:paraId="4E675D1C">
            <w:pPr>
              <w:keepNext w:val="0"/>
              <w:keepLines w:val="0"/>
              <w:pageBreakBefore w:val="0"/>
              <w:widowControl/>
              <w:kinsoku w:val="0"/>
              <w:wordWrap/>
              <w:overflowPunct/>
              <w:topLinePunct w:val="0"/>
              <w:autoSpaceDE w:val="0"/>
              <w:autoSpaceDN w:val="0"/>
              <w:bidi w:val="0"/>
              <w:adjustRightInd w:val="0"/>
              <w:snapToGrid w:val="0"/>
              <w:spacing w:line="600" w:lineRule="exact"/>
              <w:ind w:left="107"/>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（30 分）</w:t>
            </w:r>
          </w:p>
        </w:tc>
        <w:tc>
          <w:tcPr>
            <w:tcW w:w="1107" w:type="dxa"/>
            <w:tcBorders>
              <w:top w:val="single" w:color="auto" w:sz="4" w:space="0"/>
              <w:left w:val="single" w:color="auto" w:sz="4" w:space="0"/>
              <w:bottom w:val="single" w:color="auto" w:sz="4" w:space="0"/>
              <w:right w:val="single" w:color="auto" w:sz="4" w:space="0"/>
            </w:tcBorders>
            <w:vAlign w:val="top"/>
          </w:tcPr>
          <w:p w14:paraId="2572FAC1">
            <w:pPr>
              <w:keepNext w:val="0"/>
              <w:keepLines w:val="0"/>
              <w:pageBreakBefore w:val="0"/>
              <w:widowControl/>
              <w:kinsoku w:val="0"/>
              <w:wordWrap/>
              <w:overflowPunct/>
              <w:topLinePunct w:val="0"/>
              <w:autoSpaceDE w:val="0"/>
              <w:autoSpaceDN w:val="0"/>
              <w:bidi w:val="0"/>
              <w:adjustRightInd w:val="0"/>
              <w:snapToGrid w:val="0"/>
              <w:spacing w:line="240" w:lineRule="exact"/>
              <w:ind w:left="226"/>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经济效</w:t>
            </w:r>
          </w:p>
          <w:p w14:paraId="1C2B7A1C">
            <w:pPr>
              <w:keepNext w:val="0"/>
              <w:keepLines w:val="0"/>
              <w:pageBreakBefore w:val="0"/>
              <w:widowControl/>
              <w:kinsoku w:val="0"/>
              <w:wordWrap/>
              <w:overflowPunct/>
              <w:topLinePunct w:val="0"/>
              <w:autoSpaceDE w:val="0"/>
              <w:autoSpaceDN w:val="0"/>
              <w:bidi w:val="0"/>
              <w:adjustRightInd w:val="0"/>
              <w:snapToGrid w:val="0"/>
              <w:spacing w:line="240" w:lineRule="exact"/>
              <w:ind w:left="232"/>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益指标</w:t>
            </w:r>
          </w:p>
        </w:tc>
        <w:tc>
          <w:tcPr>
            <w:tcW w:w="1893" w:type="dxa"/>
            <w:tcBorders>
              <w:top w:val="single" w:color="auto" w:sz="4" w:space="0"/>
              <w:left w:val="single" w:color="auto" w:sz="4" w:space="0"/>
              <w:bottom w:val="single" w:color="auto" w:sz="4" w:space="0"/>
              <w:right w:val="single" w:color="auto" w:sz="4" w:space="0"/>
            </w:tcBorders>
            <w:vAlign w:val="center"/>
          </w:tcPr>
          <w:p w14:paraId="641CBF58">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助力云溪高质量发展</w:t>
            </w:r>
          </w:p>
        </w:tc>
        <w:tc>
          <w:tcPr>
            <w:tcW w:w="1252" w:type="dxa"/>
            <w:tcBorders>
              <w:top w:val="single" w:color="auto" w:sz="4" w:space="0"/>
              <w:left w:val="single" w:color="auto" w:sz="4" w:space="0"/>
              <w:bottom w:val="single" w:color="auto" w:sz="4" w:space="0"/>
              <w:right w:val="single" w:color="auto" w:sz="4" w:space="0"/>
            </w:tcBorders>
            <w:vAlign w:val="center"/>
          </w:tcPr>
          <w:p w14:paraId="03DC0050">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1165" w:type="dxa"/>
            <w:tcBorders>
              <w:top w:val="single" w:color="auto" w:sz="4" w:space="0"/>
              <w:left w:val="single" w:color="auto" w:sz="4" w:space="0"/>
              <w:bottom w:val="single" w:color="auto" w:sz="4" w:space="0"/>
              <w:right w:val="single" w:color="auto" w:sz="4" w:space="0"/>
            </w:tcBorders>
            <w:vAlign w:val="center"/>
          </w:tcPr>
          <w:p w14:paraId="6BF30548">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568" w:type="dxa"/>
            <w:tcBorders>
              <w:left w:val="single" w:color="auto" w:sz="4" w:space="0"/>
            </w:tcBorders>
            <w:vAlign w:val="center"/>
          </w:tcPr>
          <w:p w14:paraId="5319FC32">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8</w:t>
            </w:r>
          </w:p>
        </w:tc>
        <w:tc>
          <w:tcPr>
            <w:tcW w:w="830" w:type="dxa"/>
            <w:vAlign w:val="center"/>
          </w:tcPr>
          <w:p w14:paraId="58CA058B">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8</w:t>
            </w:r>
          </w:p>
        </w:tc>
        <w:tc>
          <w:tcPr>
            <w:tcW w:w="1174" w:type="dxa"/>
            <w:vAlign w:val="top"/>
          </w:tcPr>
          <w:p w14:paraId="7835120E">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1613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56C0C52">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768D0C80">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tcBorders>
              <w:top w:val="single" w:color="auto" w:sz="4" w:space="0"/>
              <w:left w:val="single" w:color="auto" w:sz="4" w:space="0"/>
              <w:bottom w:val="single" w:color="auto" w:sz="4" w:space="0"/>
              <w:right w:val="single" w:color="auto" w:sz="4" w:space="0"/>
            </w:tcBorders>
            <w:vAlign w:val="top"/>
          </w:tcPr>
          <w:p w14:paraId="75467B41">
            <w:pPr>
              <w:keepNext w:val="0"/>
              <w:keepLines w:val="0"/>
              <w:pageBreakBefore w:val="0"/>
              <w:widowControl/>
              <w:kinsoku w:val="0"/>
              <w:wordWrap/>
              <w:overflowPunct/>
              <w:topLinePunct w:val="0"/>
              <w:autoSpaceDE w:val="0"/>
              <w:autoSpaceDN w:val="0"/>
              <w:bidi w:val="0"/>
              <w:adjustRightInd w:val="0"/>
              <w:snapToGrid w:val="0"/>
              <w:spacing w:line="240" w:lineRule="exact"/>
              <w:ind w:left="225"/>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社会效</w:t>
            </w:r>
          </w:p>
          <w:p w14:paraId="578770BA">
            <w:pPr>
              <w:keepNext w:val="0"/>
              <w:keepLines w:val="0"/>
              <w:pageBreakBefore w:val="0"/>
              <w:widowControl/>
              <w:kinsoku w:val="0"/>
              <w:wordWrap/>
              <w:overflowPunct/>
              <w:topLinePunct w:val="0"/>
              <w:autoSpaceDE w:val="0"/>
              <w:autoSpaceDN w:val="0"/>
              <w:bidi w:val="0"/>
              <w:adjustRightInd w:val="0"/>
              <w:snapToGrid w:val="0"/>
              <w:spacing w:line="240" w:lineRule="exact"/>
              <w:ind w:left="232"/>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益指标</w:t>
            </w:r>
          </w:p>
        </w:tc>
        <w:tc>
          <w:tcPr>
            <w:tcW w:w="1893" w:type="dxa"/>
            <w:tcBorders>
              <w:top w:val="single" w:color="auto" w:sz="4" w:space="0"/>
              <w:left w:val="single" w:color="auto" w:sz="4" w:space="0"/>
              <w:bottom w:val="single" w:color="auto" w:sz="4" w:space="0"/>
              <w:right w:val="single" w:color="auto" w:sz="4" w:space="0"/>
            </w:tcBorders>
            <w:vAlign w:val="center"/>
          </w:tcPr>
          <w:p w14:paraId="0B8D3933">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弘扬文明新风</w:t>
            </w:r>
          </w:p>
        </w:tc>
        <w:tc>
          <w:tcPr>
            <w:tcW w:w="1252" w:type="dxa"/>
            <w:tcBorders>
              <w:top w:val="single" w:color="auto" w:sz="4" w:space="0"/>
              <w:left w:val="single" w:color="auto" w:sz="4" w:space="0"/>
              <w:bottom w:val="single" w:color="auto" w:sz="4" w:space="0"/>
              <w:right w:val="single" w:color="auto" w:sz="4" w:space="0"/>
            </w:tcBorders>
            <w:vAlign w:val="center"/>
          </w:tcPr>
          <w:p w14:paraId="0A62C251">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1165" w:type="dxa"/>
            <w:tcBorders>
              <w:top w:val="single" w:color="auto" w:sz="4" w:space="0"/>
              <w:left w:val="single" w:color="auto" w:sz="4" w:space="0"/>
              <w:bottom w:val="single" w:color="auto" w:sz="4" w:space="0"/>
              <w:right w:val="single" w:color="auto" w:sz="4" w:space="0"/>
            </w:tcBorders>
            <w:vAlign w:val="center"/>
          </w:tcPr>
          <w:p w14:paraId="21C0B6F1">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568" w:type="dxa"/>
            <w:tcBorders>
              <w:left w:val="single" w:color="auto" w:sz="4" w:space="0"/>
            </w:tcBorders>
            <w:vAlign w:val="center"/>
          </w:tcPr>
          <w:p w14:paraId="4CDFAD20">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8</w:t>
            </w:r>
          </w:p>
        </w:tc>
        <w:tc>
          <w:tcPr>
            <w:tcW w:w="830" w:type="dxa"/>
            <w:vAlign w:val="center"/>
          </w:tcPr>
          <w:p w14:paraId="7A857E5F">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8</w:t>
            </w:r>
          </w:p>
        </w:tc>
        <w:tc>
          <w:tcPr>
            <w:tcW w:w="1174" w:type="dxa"/>
            <w:vAlign w:val="top"/>
          </w:tcPr>
          <w:p w14:paraId="0BB0FAE6">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1E9BB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6E24476">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638C8F11">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tcBorders>
              <w:top w:val="single" w:color="auto" w:sz="4" w:space="0"/>
              <w:left w:val="single" w:color="auto" w:sz="4" w:space="0"/>
              <w:bottom w:val="single" w:color="auto" w:sz="4" w:space="0"/>
              <w:right w:val="single" w:color="auto" w:sz="4" w:space="0"/>
            </w:tcBorders>
            <w:vAlign w:val="top"/>
          </w:tcPr>
          <w:p w14:paraId="6088A8C1">
            <w:pPr>
              <w:keepNext w:val="0"/>
              <w:keepLines w:val="0"/>
              <w:pageBreakBefore w:val="0"/>
              <w:widowControl/>
              <w:kinsoku w:val="0"/>
              <w:wordWrap/>
              <w:overflowPunct/>
              <w:topLinePunct w:val="0"/>
              <w:autoSpaceDE w:val="0"/>
              <w:autoSpaceDN w:val="0"/>
              <w:bidi w:val="0"/>
              <w:adjustRightInd w:val="0"/>
              <w:snapToGrid w:val="0"/>
              <w:spacing w:line="240" w:lineRule="exact"/>
              <w:ind w:left="234"/>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生态效</w:t>
            </w:r>
          </w:p>
          <w:p w14:paraId="2450EF7A">
            <w:pPr>
              <w:keepNext w:val="0"/>
              <w:keepLines w:val="0"/>
              <w:pageBreakBefore w:val="0"/>
              <w:widowControl/>
              <w:kinsoku w:val="0"/>
              <w:wordWrap/>
              <w:overflowPunct/>
              <w:topLinePunct w:val="0"/>
              <w:autoSpaceDE w:val="0"/>
              <w:autoSpaceDN w:val="0"/>
              <w:bidi w:val="0"/>
              <w:adjustRightInd w:val="0"/>
              <w:snapToGrid w:val="0"/>
              <w:spacing w:line="240" w:lineRule="exact"/>
              <w:ind w:left="232"/>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益指标</w:t>
            </w:r>
          </w:p>
        </w:tc>
        <w:tc>
          <w:tcPr>
            <w:tcW w:w="1893" w:type="dxa"/>
            <w:tcBorders>
              <w:top w:val="single" w:color="auto" w:sz="4" w:space="0"/>
              <w:left w:val="single" w:color="auto" w:sz="4" w:space="0"/>
              <w:bottom w:val="single" w:color="auto" w:sz="4" w:space="0"/>
              <w:right w:val="single" w:color="auto" w:sz="4" w:space="0"/>
            </w:tcBorders>
            <w:vAlign w:val="center"/>
          </w:tcPr>
          <w:p w14:paraId="3DD21C09">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习近平生态文明思想深入人心</w:t>
            </w:r>
          </w:p>
        </w:tc>
        <w:tc>
          <w:tcPr>
            <w:tcW w:w="1252" w:type="dxa"/>
            <w:tcBorders>
              <w:top w:val="single" w:color="auto" w:sz="4" w:space="0"/>
              <w:left w:val="single" w:color="auto" w:sz="4" w:space="0"/>
              <w:bottom w:val="single" w:color="auto" w:sz="4" w:space="0"/>
              <w:right w:val="single" w:color="auto" w:sz="4" w:space="0"/>
            </w:tcBorders>
            <w:vAlign w:val="center"/>
          </w:tcPr>
          <w:p w14:paraId="062620CB">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1165" w:type="dxa"/>
            <w:tcBorders>
              <w:top w:val="single" w:color="auto" w:sz="4" w:space="0"/>
              <w:left w:val="single" w:color="auto" w:sz="4" w:space="0"/>
              <w:bottom w:val="single" w:color="auto" w:sz="4" w:space="0"/>
              <w:right w:val="single" w:color="auto" w:sz="4" w:space="0"/>
            </w:tcBorders>
            <w:vAlign w:val="center"/>
          </w:tcPr>
          <w:p w14:paraId="6D9C818A">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568" w:type="dxa"/>
            <w:tcBorders>
              <w:left w:val="single" w:color="auto" w:sz="4" w:space="0"/>
            </w:tcBorders>
            <w:vAlign w:val="center"/>
          </w:tcPr>
          <w:p w14:paraId="07B3E8A7">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8</w:t>
            </w:r>
          </w:p>
        </w:tc>
        <w:tc>
          <w:tcPr>
            <w:tcW w:w="830" w:type="dxa"/>
            <w:vAlign w:val="center"/>
          </w:tcPr>
          <w:p w14:paraId="5DAFC718">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8</w:t>
            </w:r>
          </w:p>
        </w:tc>
        <w:tc>
          <w:tcPr>
            <w:tcW w:w="1174" w:type="dxa"/>
            <w:vAlign w:val="center"/>
          </w:tcPr>
          <w:p w14:paraId="516AE9E9">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3D56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EBC5504">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31E20BBC">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tcBorders>
              <w:top w:val="single" w:color="auto" w:sz="4" w:space="0"/>
              <w:left w:val="single" w:color="auto" w:sz="4" w:space="0"/>
              <w:bottom w:val="single" w:color="auto" w:sz="4" w:space="0"/>
              <w:right w:val="single" w:color="auto" w:sz="4" w:space="0"/>
            </w:tcBorders>
            <w:vAlign w:val="top"/>
          </w:tcPr>
          <w:p w14:paraId="5494924B">
            <w:pPr>
              <w:keepNext w:val="0"/>
              <w:keepLines w:val="0"/>
              <w:pageBreakBefore w:val="0"/>
              <w:widowControl/>
              <w:kinsoku w:val="0"/>
              <w:wordWrap/>
              <w:overflowPunct/>
              <w:topLinePunct w:val="0"/>
              <w:autoSpaceDE w:val="0"/>
              <w:autoSpaceDN w:val="0"/>
              <w:bidi w:val="0"/>
              <w:adjustRightInd w:val="0"/>
              <w:snapToGrid w:val="0"/>
              <w:spacing w:line="240" w:lineRule="exact"/>
              <w:ind w:left="227" w:right="116" w:hanging="98"/>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可持续影 响指标</w:t>
            </w:r>
          </w:p>
        </w:tc>
        <w:tc>
          <w:tcPr>
            <w:tcW w:w="1893" w:type="dxa"/>
            <w:tcBorders>
              <w:top w:val="single" w:color="auto" w:sz="4" w:space="0"/>
              <w:left w:val="single" w:color="auto" w:sz="4" w:space="0"/>
              <w:bottom w:val="single" w:color="auto" w:sz="4" w:space="0"/>
              <w:right w:val="single" w:color="auto" w:sz="4" w:space="0"/>
            </w:tcBorders>
            <w:vAlign w:val="center"/>
          </w:tcPr>
          <w:p w14:paraId="712DE0D1">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巩固舆论阵地</w:t>
            </w:r>
          </w:p>
        </w:tc>
        <w:tc>
          <w:tcPr>
            <w:tcW w:w="1252" w:type="dxa"/>
            <w:tcBorders>
              <w:top w:val="single" w:color="auto" w:sz="4" w:space="0"/>
              <w:left w:val="single" w:color="auto" w:sz="4" w:space="0"/>
              <w:bottom w:val="single" w:color="auto" w:sz="4" w:space="0"/>
              <w:right w:val="single" w:color="auto" w:sz="4" w:space="0"/>
            </w:tcBorders>
            <w:vAlign w:val="center"/>
          </w:tcPr>
          <w:p w14:paraId="660AF935">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1165" w:type="dxa"/>
            <w:tcBorders>
              <w:top w:val="single" w:color="auto" w:sz="4" w:space="0"/>
              <w:left w:val="single" w:color="auto" w:sz="4" w:space="0"/>
              <w:bottom w:val="single" w:color="auto" w:sz="4" w:space="0"/>
              <w:right w:val="single" w:color="auto" w:sz="4" w:space="0"/>
            </w:tcBorders>
            <w:vAlign w:val="center"/>
          </w:tcPr>
          <w:p w14:paraId="1DD4D092">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568" w:type="dxa"/>
            <w:tcBorders>
              <w:left w:val="single" w:color="auto" w:sz="4" w:space="0"/>
            </w:tcBorders>
            <w:vAlign w:val="center"/>
          </w:tcPr>
          <w:p w14:paraId="58E4F697">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6</w:t>
            </w:r>
          </w:p>
        </w:tc>
        <w:tc>
          <w:tcPr>
            <w:tcW w:w="830" w:type="dxa"/>
            <w:vAlign w:val="center"/>
          </w:tcPr>
          <w:p w14:paraId="36558BD4">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6</w:t>
            </w:r>
          </w:p>
        </w:tc>
        <w:tc>
          <w:tcPr>
            <w:tcW w:w="1174" w:type="dxa"/>
            <w:vAlign w:val="center"/>
          </w:tcPr>
          <w:p w14:paraId="5E3771A3">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p>
        </w:tc>
      </w:tr>
      <w:tr w14:paraId="78A7C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C2D434F">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restart"/>
            <w:tcBorders>
              <w:top w:val="single" w:color="auto" w:sz="4" w:space="0"/>
              <w:left w:val="single" w:color="auto" w:sz="4" w:space="0"/>
              <w:bottom w:val="single" w:color="auto" w:sz="4" w:space="0"/>
              <w:right w:val="single" w:color="auto" w:sz="4" w:space="0"/>
            </w:tcBorders>
            <w:vAlign w:val="top"/>
          </w:tcPr>
          <w:p w14:paraId="5DDF17E6">
            <w:pPr>
              <w:keepNext w:val="0"/>
              <w:keepLines w:val="0"/>
              <w:pageBreakBefore w:val="0"/>
              <w:widowControl/>
              <w:kinsoku w:val="0"/>
              <w:wordWrap/>
              <w:overflowPunct/>
              <w:topLinePunct w:val="0"/>
              <w:autoSpaceDE w:val="0"/>
              <w:autoSpaceDN w:val="0"/>
              <w:bidi w:val="0"/>
              <w:adjustRightInd w:val="0"/>
              <w:snapToGrid w:val="0"/>
              <w:spacing w:line="240" w:lineRule="exact"/>
              <w:ind w:left="251"/>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满意度</w:t>
            </w:r>
          </w:p>
          <w:p w14:paraId="16A702EB">
            <w:pPr>
              <w:keepNext w:val="0"/>
              <w:keepLines w:val="0"/>
              <w:pageBreakBefore w:val="0"/>
              <w:widowControl/>
              <w:kinsoku w:val="0"/>
              <w:wordWrap/>
              <w:overflowPunct/>
              <w:topLinePunct w:val="0"/>
              <w:autoSpaceDE w:val="0"/>
              <w:autoSpaceDN w:val="0"/>
              <w:bidi w:val="0"/>
              <w:adjustRightInd w:val="0"/>
              <w:snapToGrid w:val="0"/>
              <w:spacing w:line="240" w:lineRule="exact"/>
              <w:ind w:left="345"/>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指标</w:t>
            </w:r>
          </w:p>
          <w:p w14:paraId="2F8BE0C8">
            <w:pPr>
              <w:keepNext w:val="0"/>
              <w:keepLines w:val="0"/>
              <w:pageBreakBefore w:val="0"/>
              <w:widowControl/>
              <w:kinsoku w:val="0"/>
              <w:wordWrap/>
              <w:overflowPunct/>
              <w:topLinePunct w:val="0"/>
              <w:autoSpaceDE w:val="0"/>
              <w:autoSpaceDN w:val="0"/>
              <w:bidi w:val="0"/>
              <w:adjustRightInd w:val="0"/>
              <w:snapToGrid w:val="0"/>
              <w:spacing w:line="240" w:lineRule="exact"/>
              <w:ind w:left="114"/>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（10 分）</w:t>
            </w:r>
          </w:p>
        </w:tc>
        <w:tc>
          <w:tcPr>
            <w:tcW w:w="1107" w:type="dxa"/>
            <w:vMerge w:val="restart"/>
            <w:tcBorders>
              <w:top w:val="single" w:color="auto" w:sz="4" w:space="0"/>
              <w:left w:val="single" w:color="auto" w:sz="4" w:space="0"/>
              <w:bottom w:val="single" w:color="auto" w:sz="4" w:space="0"/>
              <w:right w:val="single" w:color="auto" w:sz="4" w:space="0"/>
            </w:tcBorders>
            <w:vAlign w:val="top"/>
          </w:tcPr>
          <w:p w14:paraId="3F3DDA19">
            <w:pPr>
              <w:keepNext w:val="0"/>
              <w:keepLines w:val="0"/>
              <w:pageBreakBefore w:val="0"/>
              <w:widowControl/>
              <w:kinsoku w:val="0"/>
              <w:wordWrap/>
              <w:overflowPunct/>
              <w:topLinePunct w:val="0"/>
              <w:autoSpaceDE w:val="0"/>
              <w:autoSpaceDN w:val="0"/>
              <w:bidi w:val="0"/>
              <w:adjustRightInd w:val="0"/>
              <w:snapToGrid w:val="0"/>
              <w:spacing w:line="240" w:lineRule="exact"/>
              <w:ind w:left="123"/>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服务对象</w:t>
            </w:r>
          </w:p>
          <w:p w14:paraId="1435E7AC">
            <w:pPr>
              <w:keepNext w:val="0"/>
              <w:keepLines w:val="0"/>
              <w:pageBreakBefore w:val="0"/>
              <w:widowControl/>
              <w:kinsoku w:val="0"/>
              <w:wordWrap/>
              <w:overflowPunct/>
              <w:topLinePunct w:val="0"/>
              <w:autoSpaceDE w:val="0"/>
              <w:autoSpaceDN w:val="0"/>
              <w:bidi w:val="0"/>
              <w:adjustRightInd w:val="0"/>
              <w:snapToGrid w:val="0"/>
              <w:spacing w:line="240" w:lineRule="exact"/>
              <w:ind w:left="129"/>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满意度指</w:t>
            </w:r>
          </w:p>
          <w:p w14:paraId="73490737">
            <w:pPr>
              <w:keepNext w:val="0"/>
              <w:keepLines w:val="0"/>
              <w:pageBreakBefore w:val="0"/>
              <w:widowControl/>
              <w:kinsoku w:val="0"/>
              <w:wordWrap/>
              <w:overflowPunct/>
              <w:topLinePunct w:val="0"/>
              <w:autoSpaceDE w:val="0"/>
              <w:autoSpaceDN w:val="0"/>
              <w:bidi w:val="0"/>
              <w:adjustRightInd w:val="0"/>
              <w:snapToGrid w:val="0"/>
              <w:spacing w:line="240" w:lineRule="exact"/>
              <w:ind w:left="419"/>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标</w:t>
            </w:r>
          </w:p>
        </w:tc>
        <w:tc>
          <w:tcPr>
            <w:tcW w:w="1893" w:type="dxa"/>
            <w:tcBorders>
              <w:top w:val="single" w:color="auto" w:sz="4" w:space="0"/>
              <w:left w:val="single" w:color="auto" w:sz="4" w:space="0"/>
              <w:bottom w:val="single" w:color="auto" w:sz="4" w:space="0"/>
              <w:right w:val="single" w:color="auto" w:sz="4" w:space="0"/>
            </w:tcBorders>
            <w:vAlign w:val="center"/>
          </w:tcPr>
          <w:p w14:paraId="2B2023A0">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群众满意度</w:t>
            </w:r>
          </w:p>
        </w:tc>
        <w:tc>
          <w:tcPr>
            <w:tcW w:w="1252" w:type="dxa"/>
            <w:tcBorders>
              <w:top w:val="single" w:color="auto" w:sz="4" w:space="0"/>
              <w:left w:val="single" w:color="auto" w:sz="4" w:space="0"/>
              <w:bottom w:val="single" w:color="auto" w:sz="4" w:space="0"/>
              <w:right w:val="single" w:color="auto" w:sz="4" w:space="0"/>
            </w:tcBorders>
            <w:vAlign w:val="center"/>
          </w:tcPr>
          <w:p w14:paraId="63A2E73C">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1165" w:type="dxa"/>
            <w:tcBorders>
              <w:top w:val="single" w:color="auto" w:sz="4" w:space="0"/>
              <w:left w:val="single" w:color="auto" w:sz="4" w:space="0"/>
              <w:bottom w:val="single" w:color="auto" w:sz="4" w:space="0"/>
              <w:right w:val="single" w:color="auto" w:sz="4" w:space="0"/>
            </w:tcBorders>
            <w:vAlign w:val="center"/>
          </w:tcPr>
          <w:p w14:paraId="4BD41AC5">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98%</w:t>
            </w:r>
          </w:p>
        </w:tc>
        <w:tc>
          <w:tcPr>
            <w:tcW w:w="568" w:type="dxa"/>
            <w:tcBorders>
              <w:left w:val="single" w:color="auto" w:sz="4" w:space="0"/>
            </w:tcBorders>
            <w:vAlign w:val="center"/>
          </w:tcPr>
          <w:p w14:paraId="30A10DC2">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830" w:type="dxa"/>
            <w:vAlign w:val="center"/>
          </w:tcPr>
          <w:p w14:paraId="75DEE850">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4</w:t>
            </w:r>
          </w:p>
        </w:tc>
        <w:tc>
          <w:tcPr>
            <w:tcW w:w="1174" w:type="dxa"/>
            <w:vAlign w:val="center"/>
          </w:tcPr>
          <w:p w14:paraId="4344E2E3">
            <w:pPr>
              <w:rPr>
                <w:rFonts w:hint="default"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无法让所有人满意</w:t>
            </w:r>
          </w:p>
        </w:tc>
      </w:tr>
      <w:tr w14:paraId="572BD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3965FF1">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005" w:type="dxa"/>
            <w:vMerge w:val="continue"/>
            <w:tcBorders>
              <w:top w:val="single" w:color="auto" w:sz="4" w:space="0"/>
              <w:left w:val="single" w:color="auto" w:sz="4" w:space="0"/>
              <w:bottom w:val="single" w:color="auto" w:sz="4" w:space="0"/>
              <w:right w:val="single" w:color="auto" w:sz="4" w:space="0"/>
            </w:tcBorders>
            <w:vAlign w:val="top"/>
          </w:tcPr>
          <w:p w14:paraId="690E0617">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107" w:type="dxa"/>
            <w:vMerge w:val="continue"/>
            <w:tcBorders>
              <w:top w:val="single" w:color="auto" w:sz="4" w:space="0"/>
              <w:left w:val="single" w:color="auto" w:sz="4" w:space="0"/>
              <w:bottom w:val="single" w:color="auto" w:sz="4" w:space="0"/>
              <w:right w:val="single" w:color="auto" w:sz="4" w:space="0"/>
            </w:tcBorders>
            <w:vAlign w:val="top"/>
          </w:tcPr>
          <w:p w14:paraId="18909933">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仿宋" w:hAnsi="仿宋" w:eastAsia="仿宋" w:cs="仿宋"/>
                <w:snapToGrid w:val="0"/>
                <w:color w:val="000000"/>
                <w:spacing w:val="0"/>
                <w:kern w:val="0"/>
                <w:sz w:val="19"/>
                <w:szCs w:val="19"/>
                <w:lang w:val="en-US" w:eastAsia="en-US" w:bidi="ar-SA"/>
              </w:rPr>
            </w:pPr>
          </w:p>
        </w:tc>
        <w:tc>
          <w:tcPr>
            <w:tcW w:w="1893" w:type="dxa"/>
            <w:tcBorders>
              <w:top w:val="single" w:color="auto" w:sz="4" w:space="0"/>
              <w:left w:val="single" w:color="auto" w:sz="4" w:space="0"/>
              <w:bottom w:val="single" w:color="auto" w:sz="4" w:space="0"/>
              <w:right w:val="single" w:color="auto" w:sz="4" w:space="0"/>
            </w:tcBorders>
            <w:vAlign w:val="center"/>
          </w:tcPr>
          <w:p w14:paraId="7182398B">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服务对象满意度</w:t>
            </w:r>
          </w:p>
        </w:tc>
        <w:tc>
          <w:tcPr>
            <w:tcW w:w="1252" w:type="dxa"/>
            <w:tcBorders>
              <w:top w:val="single" w:color="auto" w:sz="4" w:space="0"/>
              <w:left w:val="single" w:color="auto" w:sz="4" w:space="0"/>
              <w:bottom w:val="single" w:color="auto" w:sz="4" w:space="0"/>
              <w:right w:val="single" w:color="auto" w:sz="4" w:space="0"/>
            </w:tcBorders>
            <w:vAlign w:val="center"/>
          </w:tcPr>
          <w:p w14:paraId="03A56404">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1165" w:type="dxa"/>
            <w:tcBorders>
              <w:top w:val="single" w:color="auto" w:sz="4" w:space="0"/>
              <w:left w:val="single" w:color="auto" w:sz="4" w:space="0"/>
              <w:bottom w:val="single" w:color="auto" w:sz="4" w:space="0"/>
              <w:right w:val="single" w:color="auto" w:sz="4" w:space="0"/>
            </w:tcBorders>
            <w:vAlign w:val="center"/>
          </w:tcPr>
          <w:p w14:paraId="55D842D0">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100%</w:t>
            </w:r>
          </w:p>
        </w:tc>
        <w:tc>
          <w:tcPr>
            <w:tcW w:w="568" w:type="dxa"/>
            <w:tcBorders>
              <w:left w:val="single" w:color="auto" w:sz="4" w:space="0"/>
            </w:tcBorders>
            <w:vAlign w:val="center"/>
          </w:tcPr>
          <w:p w14:paraId="756D6A93">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830" w:type="dxa"/>
            <w:vAlign w:val="center"/>
          </w:tcPr>
          <w:p w14:paraId="53EE1B40">
            <w:pPr>
              <w:keepNext w:val="0"/>
              <w:keepLines w:val="0"/>
              <w:widowControl/>
              <w:suppressLineNumbers w:val="0"/>
              <w:jc w:val="center"/>
              <w:textAlignment w:val="center"/>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zh-CN" w:bidi="ar-SA"/>
              </w:rPr>
              <w:t>5</w:t>
            </w:r>
          </w:p>
        </w:tc>
        <w:tc>
          <w:tcPr>
            <w:tcW w:w="1174" w:type="dxa"/>
            <w:vAlign w:val="center"/>
          </w:tcPr>
          <w:p w14:paraId="00E69564">
            <w:pPr>
              <w:rPr>
                <w:rFonts w:ascii="仿宋" w:hAnsi="仿宋" w:eastAsia="仿宋" w:cs="仿宋"/>
                <w:snapToGrid w:val="0"/>
                <w:color w:val="000000"/>
                <w:spacing w:val="0"/>
                <w:kern w:val="0"/>
                <w:sz w:val="19"/>
                <w:szCs w:val="19"/>
                <w:lang w:val="en-US" w:eastAsia="en-US" w:bidi="ar-SA"/>
              </w:rPr>
            </w:pPr>
          </w:p>
        </w:tc>
      </w:tr>
      <w:tr w14:paraId="5F451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306" w:type="dxa"/>
            <w:gridSpan w:val="6"/>
            <w:tcBorders>
              <w:top w:val="single" w:color="auto" w:sz="4" w:space="0"/>
              <w:left w:val="single" w:color="auto" w:sz="4" w:space="0"/>
              <w:bottom w:val="single" w:color="auto" w:sz="4" w:space="0"/>
              <w:right w:val="single" w:color="auto" w:sz="4" w:space="0"/>
            </w:tcBorders>
            <w:vAlign w:val="top"/>
          </w:tcPr>
          <w:p w14:paraId="2DDBABE9">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总分</w:t>
            </w:r>
          </w:p>
        </w:tc>
        <w:tc>
          <w:tcPr>
            <w:tcW w:w="568" w:type="dxa"/>
            <w:tcBorders>
              <w:left w:val="single" w:color="auto" w:sz="4" w:space="0"/>
            </w:tcBorders>
            <w:vAlign w:val="top"/>
          </w:tcPr>
          <w:p w14:paraId="50438915">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ascii="仿宋" w:hAnsi="仿宋" w:eastAsia="仿宋" w:cs="仿宋"/>
                <w:snapToGrid w:val="0"/>
                <w:color w:val="000000"/>
                <w:spacing w:val="0"/>
                <w:kern w:val="0"/>
                <w:sz w:val="19"/>
                <w:szCs w:val="19"/>
                <w:lang w:val="en-US" w:eastAsia="en-US" w:bidi="ar-SA"/>
              </w:rPr>
            </w:pPr>
            <w:r>
              <w:rPr>
                <w:rFonts w:ascii="仿宋" w:hAnsi="仿宋" w:eastAsia="仿宋" w:cs="仿宋"/>
                <w:snapToGrid w:val="0"/>
                <w:color w:val="000000"/>
                <w:spacing w:val="0"/>
                <w:kern w:val="0"/>
                <w:sz w:val="19"/>
                <w:szCs w:val="19"/>
                <w:lang w:val="en-US" w:eastAsia="en-US" w:bidi="ar-SA"/>
              </w:rPr>
              <w:t>100</w:t>
            </w:r>
          </w:p>
        </w:tc>
        <w:tc>
          <w:tcPr>
            <w:tcW w:w="830" w:type="dxa"/>
            <w:vAlign w:val="top"/>
          </w:tcPr>
          <w:p w14:paraId="4B359970">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hint="eastAsia" w:ascii="仿宋" w:hAnsi="仿宋" w:eastAsia="仿宋" w:cs="仿宋"/>
                <w:snapToGrid w:val="0"/>
                <w:color w:val="000000"/>
                <w:spacing w:val="0"/>
                <w:kern w:val="0"/>
                <w:sz w:val="19"/>
                <w:szCs w:val="19"/>
                <w:lang w:val="en-US" w:eastAsia="zh-CN" w:bidi="ar-SA"/>
              </w:rPr>
            </w:pPr>
            <w:r>
              <w:rPr>
                <w:rFonts w:hint="eastAsia" w:ascii="仿宋" w:hAnsi="仿宋" w:eastAsia="仿宋" w:cs="仿宋"/>
                <w:snapToGrid w:val="0"/>
                <w:color w:val="000000"/>
                <w:spacing w:val="0"/>
                <w:kern w:val="0"/>
                <w:sz w:val="19"/>
                <w:szCs w:val="19"/>
                <w:lang w:val="en-US" w:eastAsia="en-US" w:bidi="ar-SA"/>
              </w:rPr>
              <w:t>9</w:t>
            </w:r>
            <w:r>
              <w:rPr>
                <w:rFonts w:hint="eastAsia" w:ascii="仿宋" w:hAnsi="仿宋" w:eastAsia="仿宋" w:cs="仿宋"/>
                <w:snapToGrid w:val="0"/>
                <w:color w:val="000000"/>
                <w:spacing w:val="0"/>
                <w:kern w:val="0"/>
                <w:sz w:val="19"/>
                <w:szCs w:val="19"/>
                <w:lang w:val="en-US" w:eastAsia="zh-CN" w:bidi="ar-SA"/>
              </w:rPr>
              <w:t>9</w:t>
            </w:r>
          </w:p>
        </w:tc>
        <w:tc>
          <w:tcPr>
            <w:tcW w:w="1174" w:type="dxa"/>
            <w:vAlign w:val="top"/>
          </w:tcPr>
          <w:p w14:paraId="16239793">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ascii="仿宋" w:hAnsi="仿宋" w:eastAsia="仿宋" w:cs="仿宋"/>
                <w:snapToGrid w:val="0"/>
                <w:color w:val="000000"/>
                <w:spacing w:val="0"/>
                <w:kern w:val="0"/>
                <w:sz w:val="19"/>
                <w:szCs w:val="19"/>
                <w:lang w:val="en-US" w:eastAsia="en-US" w:bidi="ar-SA"/>
              </w:rPr>
            </w:pPr>
          </w:p>
        </w:tc>
      </w:tr>
    </w:tbl>
    <w:p w14:paraId="6F75184C">
      <w:pPr>
        <w:pStyle w:val="4"/>
        <w:bidi w:val="0"/>
      </w:pPr>
      <w:r>
        <w:t>填表人：</w:t>
      </w:r>
      <w:r>
        <w:rPr>
          <w:rFonts w:hint="eastAsia" w:eastAsia="宋体"/>
          <w:lang w:val="en-US" w:eastAsia="zh-CN"/>
        </w:rPr>
        <w:t xml:space="preserve">      </w:t>
      </w:r>
      <w:r>
        <w:t xml:space="preserve">   </w:t>
      </w:r>
      <w:r>
        <w:rPr>
          <w:rFonts w:hint="eastAsia" w:eastAsia="宋体"/>
          <w:lang w:val="en-US" w:eastAsia="zh-CN"/>
        </w:rPr>
        <w:t xml:space="preserve">   </w:t>
      </w:r>
      <w:r>
        <w:t xml:space="preserve">    填报日期：</w:t>
      </w:r>
      <w:r>
        <w:rPr>
          <w:rFonts w:hint="eastAsia"/>
          <w:lang w:val="en-US" w:eastAsia="zh-CN"/>
        </w:rPr>
        <w:t xml:space="preserve">          </w:t>
      </w:r>
      <w:r>
        <w:t xml:space="preserve">    </w:t>
      </w:r>
      <w:r>
        <w:rPr>
          <w:rFonts w:hint="eastAsia" w:eastAsia="宋体"/>
          <w:lang w:val="en-US" w:eastAsia="zh-CN"/>
        </w:rPr>
        <w:t xml:space="preserve">  </w:t>
      </w:r>
      <w:r>
        <w:t xml:space="preserve">       联系电话：</w:t>
      </w:r>
      <w:r>
        <w:rPr>
          <w:rFonts w:hint="eastAsia" w:eastAsia="宋体"/>
          <w:lang w:val="en-US" w:eastAsia="zh-CN"/>
        </w:rPr>
        <w:t xml:space="preserve">                 </w:t>
      </w:r>
      <w:r>
        <w:t xml:space="preserve">          单位负责人签字：</w:t>
      </w:r>
    </w:p>
    <w:p w14:paraId="39FAA0F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sz w:val="22"/>
          <w:szCs w:val="22"/>
        </w:rPr>
        <w:sectPr>
          <w:footerReference r:id="rId5" w:type="default"/>
          <w:pgSz w:w="11900" w:h="16833"/>
          <w:pgMar w:top="1399" w:right="1191" w:bottom="1445" w:left="1361" w:header="0" w:footer="1169" w:gutter="0"/>
          <w:cols w:space="720" w:num="1"/>
          <w:titlePg/>
        </w:sectPr>
      </w:pPr>
    </w:p>
    <w:p w14:paraId="789AD6F8">
      <w:pPr>
        <w:keepNext w:val="0"/>
        <w:keepLines w:val="0"/>
        <w:pageBreakBefore w:val="0"/>
        <w:overflowPunct/>
        <w:topLinePunct w:val="0"/>
        <w:bidi w:val="0"/>
        <w:spacing w:line="560" w:lineRule="exact"/>
        <w:rPr>
          <w:rFonts w:hint="eastAsia" w:ascii="Arial" w:eastAsia="黑体"/>
          <w:spacing w:val="0"/>
          <w:sz w:val="21"/>
          <w:lang w:val="en-US" w:eastAsia="zh-CN"/>
        </w:rPr>
      </w:pPr>
      <w:bookmarkStart w:id="0" w:name="OLE_LINK4"/>
      <w:r>
        <w:rPr>
          <w:rFonts w:ascii="黑体" w:hAnsi="黑体" w:eastAsia="黑体" w:cs="黑体"/>
          <w:spacing w:val="0"/>
          <w:sz w:val="31"/>
          <w:szCs w:val="31"/>
        </w:rPr>
        <w:t xml:space="preserve">附件 </w:t>
      </w:r>
      <w:bookmarkEnd w:id="0"/>
      <w:r>
        <w:rPr>
          <w:rFonts w:hint="eastAsia" w:ascii="黑体" w:hAnsi="黑体" w:eastAsia="黑体" w:cs="黑体"/>
          <w:spacing w:val="0"/>
          <w:sz w:val="31"/>
          <w:szCs w:val="31"/>
          <w:lang w:val="en-US" w:eastAsia="zh-CN"/>
        </w:rPr>
        <w:t>1</w:t>
      </w:r>
      <w:bookmarkStart w:id="1" w:name="_GoBack"/>
      <w:bookmarkEnd w:id="1"/>
    </w:p>
    <w:p w14:paraId="7D5CB604">
      <w:pPr>
        <w:keepNext w:val="0"/>
        <w:keepLines w:val="0"/>
        <w:pageBreakBefore w:val="0"/>
        <w:overflowPunct/>
        <w:topLinePunct w:val="0"/>
        <w:bidi w:val="0"/>
        <w:spacing w:line="560" w:lineRule="exact"/>
        <w:ind w:left="1384"/>
        <w:rPr>
          <w:rFonts w:ascii="Times New Roman" w:hAnsi="Times New Roman" w:eastAsia="Times New Roman" w:cs="Times New Roman"/>
          <w:spacing w:val="0"/>
          <w:sz w:val="52"/>
          <w:szCs w:val="52"/>
        </w:rPr>
      </w:pPr>
    </w:p>
    <w:p w14:paraId="001EC57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微软雅黑" w:hAnsi="微软雅黑" w:eastAsia="微软雅黑" w:cs="微软雅黑"/>
          <w:spacing w:val="0"/>
          <w:sz w:val="44"/>
          <w:szCs w:val="44"/>
        </w:rPr>
      </w:pPr>
      <w:r>
        <w:rPr>
          <w:rFonts w:ascii="Times New Roman" w:hAnsi="Times New Roman" w:eastAsia="Times New Roman" w:cs="Times New Roman"/>
          <w:spacing w:val="0"/>
          <w:sz w:val="44"/>
          <w:szCs w:val="44"/>
        </w:rPr>
        <w:t>202</w:t>
      </w:r>
      <w:r>
        <w:rPr>
          <w:rFonts w:hint="eastAsia" w:ascii="Times New Roman" w:hAnsi="Times New Roman" w:eastAsia="宋体" w:cs="Times New Roman"/>
          <w:spacing w:val="0"/>
          <w:sz w:val="44"/>
          <w:szCs w:val="44"/>
          <w:lang w:val="en-US" w:eastAsia="zh-CN"/>
        </w:rPr>
        <w:t>4</w:t>
      </w:r>
      <w:r>
        <w:rPr>
          <w:rFonts w:ascii="微软雅黑" w:hAnsi="微软雅黑" w:eastAsia="微软雅黑" w:cs="微软雅黑"/>
          <w:spacing w:val="0"/>
          <w:sz w:val="44"/>
          <w:szCs w:val="44"/>
        </w:rPr>
        <w:t>年度</w:t>
      </w:r>
    </w:p>
    <w:p w14:paraId="5F1B11A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微软雅黑" w:hAnsi="微软雅黑" w:eastAsia="微软雅黑" w:cs="微软雅黑"/>
          <w:spacing w:val="0"/>
          <w:sz w:val="44"/>
          <w:szCs w:val="44"/>
        </w:rPr>
      </w:pPr>
      <w:r>
        <w:rPr>
          <w:rFonts w:hint="eastAsia" w:ascii="微软雅黑" w:hAnsi="微软雅黑" w:eastAsia="微软雅黑" w:cs="微软雅黑"/>
          <w:spacing w:val="0"/>
          <w:sz w:val="44"/>
          <w:szCs w:val="44"/>
        </w:rPr>
        <w:t>中共岳阳市云溪区委宣传部</w:t>
      </w:r>
    </w:p>
    <w:p w14:paraId="60787D2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微软雅黑" w:hAnsi="微软雅黑" w:eastAsia="微软雅黑" w:cs="微软雅黑"/>
          <w:spacing w:val="0"/>
          <w:sz w:val="52"/>
          <w:szCs w:val="52"/>
        </w:rPr>
      </w:pPr>
      <w:r>
        <w:rPr>
          <w:rFonts w:ascii="微软雅黑" w:hAnsi="微软雅黑" w:eastAsia="微软雅黑" w:cs="微软雅黑"/>
          <w:spacing w:val="0"/>
          <w:sz w:val="44"/>
          <w:szCs w:val="44"/>
        </w:rPr>
        <w:t>部门整体支出绩效自评报告</w:t>
      </w:r>
    </w:p>
    <w:p w14:paraId="3C7BD573">
      <w:pPr>
        <w:keepNext w:val="0"/>
        <w:keepLines w:val="0"/>
        <w:pageBreakBefore w:val="0"/>
        <w:overflowPunct/>
        <w:topLinePunct w:val="0"/>
        <w:bidi w:val="0"/>
        <w:spacing w:line="560" w:lineRule="exact"/>
        <w:rPr>
          <w:rFonts w:ascii="Arial"/>
          <w:spacing w:val="0"/>
          <w:sz w:val="21"/>
        </w:rPr>
      </w:pPr>
    </w:p>
    <w:p w14:paraId="5E7EB717">
      <w:pPr>
        <w:keepNext w:val="0"/>
        <w:keepLines w:val="0"/>
        <w:pageBreakBefore w:val="0"/>
        <w:overflowPunct/>
        <w:topLinePunct w:val="0"/>
        <w:bidi w:val="0"/>
        <w:spacing w:line="560" w:lineRule="exact"/>
        <w:rPr>
          <w:rFonts w:ascii="Arial"/>
          <w:spacing w:val="0"/>
          <w:sz w:val="21"/>
        </w:rPr>
      </w:pPr>
    </w:p>
    <w:p w14:paraId="198B6A02">
      <w:pPr>
        <w:keepNext w:val="0"/>
        <w:keepLines w:val="0"/>
        <w:pageBreakBefore w:val="0"/>
        <w:overflowPunct/>
        <w:topLinePunct w:val="0"/>
        <w:bidi w:val="0"/>
        <w:spacing w:line="560" w:lineRule="exact"/>
        <w:rPr>
          <w:rFonts w:ascii="Arial"/>
          <w:spacing w:val="0"/>
          <w:sz w:val="21"/>
        </w:rPr>
      </w:pPr>
    </w:p>
    <w:p w14:paraId="34617607">
      <w:pPr>
        <w:keepNext w:val="0"/>
        <w:keepLines w:val="0"/>
        <w:pageBreakBefore w:val="0"/>
        <w:overflowPunct/>
        <w:topLinePunct w:val="0"/>
        <w:bidi w:val="0"/>
        <w:spacing w:line="560" w:lineRule="exact"/>
        <w:rPr>
          <w:rFonts w:ascii="Arial"/>
          <w:spacing w:val="0"/>
          <w:sz w:val="21"/>
        </w:rPr>
      </w:pPr>
    </w:p>
    <w:p w14:paraId="2747BA60">
      <w:pPr>
        <w:keepNext w:val="0"/>
        <w:keepLines w:val="0"/>
        <w:pageBreakBefore w:val="0"/>
        <w:overflowPunct/>
        <w:topLinePunct w:val="0"/>
        <w:bidi w:val="0"/>
        <w:spacing w:line="560" w:lineRule="exact"/>
        <w:rPr>
          <w:rFonts w:ascii="Arial"/>
          <w:spacing w:val="0"/>
          <w:sz w:val="21"/>
        </w:rPr>
      </w:pPr>
    </w:p>
    <w:p w14:paraId="6AAC0EFD">
      <w:pPr>
        <w:keepNext w:val="0"/>
        <w:keepLines w:val="0"/>
        <w:pageBreakBefore w:val="0"/>
        <w:overflowPunct/>
        <w:topLinePunct w:val="0"/>
        <w:bidi w:val="0"/>
        <w:spacing w:line="560" w:lineRule="exact"/>
        <w:rPr>
          <w:rFonts w:ascii="Arial"/>
          <w:spacing w:val="0"/>
          <w:sz w:val="21"/>
        </w:rPr>
      </w:pPr>
    </w:p>
    <w:p w14:paraId="0815538C">
      <w:pPr>
        <w:keepNext w:val="0"/>
        <w:keepLines w:val="0"/>
        <w:pageBreakBefore w:val="0"/>
        <w:overflowPunct/>
        <w:topLinePunct w:val="0"/>
        <w:bidi w:val="0"/>
        <w:spacing w:line="560" w:lineRule="exact"/>
        <w:rPr>
          <w:rFonts w:ascii="Arial"/>
          <w:spacing w:val="0"/>
          <w:sz w:val="21"/>
        </w:rPr>
      </w:pPr>
    </w:p>
    <w:p w14:paraId="39AA1428">
      <w:pPr>
        <w:keepNext w:val="0"/>
        <w:keepLines w:val="0"/>
        <w:pageBreakBefore w:val="0"/>
        <w:overflowPunct/>
        <w:topLinePunct w:val="0"/>
        <w:bidi w:val="0"/>
        <w:spacing w:line="560" w:lineRule="exact"/>
        <w:rPr>
          <w:rFonts w:ascii="Arial"/>
          <w:spacing w:val="0"/>
          <w:sz w:val="21"/>
        </w:rPr>
      </w:pPr>
    </w:p>
    <w:p w14:paraId="043CC376">
      <w:pPr>
        <w:keepNext w:val="0"/>
        <w:keepLines w:val="0"/>
        <w:pageBreakBefore w:val="0"/>
        <w:overflowPunct/>
        <w:topLinePunct w:val="0"/>
        <w:bidi w:val="0"/>
        <w:spacing w:line="560" w:lineRule="exact"/>
        <w:rPr>
          <w:rFonts w:ascii="Arial"/>
          <w:spacing w:val="0"/>
          <w:sz w:val="21"/>
        </w:rPr>
      </w:pPr>
    </w:p>
    <w:p w14:paraId="05E0F20C">
      <w:pPr>
        <w:keepNext w:val="0"/>
        <w:keepLines w:val="0"/>
        <w:pageBreakBefore w:val="0"/>
        <w:overflowPunct/>
        <w:topLinePunct w:val="0"/>
        <w:bidi w:val="0"/>
        <w:spacing w:line="560" w:lineRule="exact"/>
        <w:rPr>
          <w:rFonts w:ascii="Arial"/>
          <w:spacing w:val="0"/>
          <w:sz w:val="21"/>
        </w:rPr>
      </w:pPr>
    </w:p>
    <w:p w14:paraId="25C2614B">
      <w:pPr>
        <w:keepNext w:val="0"/>
        <w:keepLines w:val="0"/>
        <w:pageBreakBefore w:val="0"/>
        <w:overflowPunct/>
        <w:topLinePunct w:val="0"/>
        <w:bidi w:val="0"/>
        <w:spacing w:line="560" w:lineRule="exact"/>
        <w:rPr>
          <w:rFonts w:ascii="Arial"/>
          <w:spacing w:val="0"/>
          <w:sz w:val="21"/>
        </w:rPr>
      </w:pPr>
    </w:p>
    <w:p w14:paraId="53FBE759">
      <w:pPr>
        <w:keepNext w:val="0"/>
        <w:keepLines w:val="0"/>
        <w:pageBreakBefore w:val="0"/>
        <w:overflowPunct/>
        <w:topLinePunct w:val="0"/>
        <w:bidi w:val="0"/>
        <w:spacing w:line="560" w:lineRule="exact"/>
        <w:rPr>
          <w:rFonts w:ascii="Arial"/>
          <w:spacing w:val="0"/>
          <w:sz w:val="21"/>
        </w:rPr>
      </w:pPr>
    </w:p>
    <w:p w14:paraId="6A54296D">
      <w:pPr>
        <w:pStyle w:val="3"/>
        <w:keepNext w:val="0"/>
        <w:keepLines w:val="0"/>
        <w:pageBreakBefore w:val="0"/>
        <w:overflowPunct/>
        <w:topLinePunct w:val="0"/>
        <w:bidi w:val="0"/>
        <w:spacing w:line="560" w:lineRule="exact"/>
        <w:rPr>
          <w:spacing w:val="0"/>
        </w:rPr>
      </w:pPr>
      <w:r>
        <w:rPr>
          <w:spacing w:val="0"/>
        </w:rPr>
        <w:t xml:space="preserve">部门（单位）名称： </w:t>
      </w:r>
      <w:r>
        <w:rPr>
          <w:spacing w:val="0"/>
          <w:u w:val="single" w:color="auto"/>
        </w:rPr>
        <w:t xml:space="preserve"> </w:t>
      </w:r>
      <w:r>
        <w:rPr>
          <w:rFonts w:hint="eastAsia"/>
          <w:spacing w:val="0"/>
          <w:u w:val="single" w:color="auto"/>
        </w:rPr>
        <w:t>中共岳阳市云溪区委宣传部</w:t>
      </w:r>
      <w:r>
        <w:rPr>
          <w:rFonts w:hint="eastAsia"/>
          <w:spacing w:val="0"/>
          <w:u w:val="single" w:color="auto"/>
          <w:lang w:val="en-US" w:eastAsia="zh-CN"/>
        </w:rPr>
        <w:t xml:space="preserve">   </w:t>
      </w:r>
      <w:r>
        <w:rPr>
          <w:spacing w:val="0"/>
          <w:u w:val="single" w:color="auto"/>
        </w:rPr>
        <w:t xml:space="preserve">（盖章）         </w:t>
      </w:r>
    </w:p>
    <w:p w14:paraId="24A14E6B">
      <w:pPr>
        <w:keepNext w:val="0"/>
        <w:keepLines w:val="0"/>
        <w:pageBreakBefore w:val="0"/>
        <w:overflowPunct/>
        <w:topLinePunct w:val="0"/>
        <w:bidi w:val="0"/>
        <w:spacing w:line="560" w:lineRule="exact"/>
        <w:ind w:left="3179"/>
        <w:rPr>
          <w:rFonts w:ascii="楷体" w:hAnsi="楷体" w:eastAsia="楷体" w:cs="楷体"/>
          <w:spacing w:val="0"/>
          <w:sz w:val="31"/>
          <w:szCs w:val="31"/>
        </w:rPr>
      </w:pPr>
      <w:r>
        <w:rPr>
          <w:rFonts w:hint="eastAsia" w:ascii="楷体" w:hAnsi="楷体" w:eastAsia="楷体" w:cs="楷体"/>
          <w:spacing w:val="0"/>
          <w:sz w:val="31"/>
          <w:szCs w:val="31"/>
          <w:lang w:val="en-US" w:eastAsia="zh-CN"/>
        </w:rPr>
        <w:t xml:space="preserve">        </w:t>
      </w:r>
      <w:r>
        <w:rPr>
          <w:rFonts w:ascii="楷体" w:hAnsi="楷体" w:eastAsia="楷体" w:cs="楷体"/>
          <w:spacing w:val="0"/>
          <w:sz w:val="31"/>
          <w:szCs w:val="31"/>
        </w:rPr>
        <w:t xml:space="preserve">年 </w:t>
      </w:r>
      <w:r>
        <w:rPr>
          <w:rFonts w:hint="eastAsia" w:ascii="楷体" w:hAnsi="楷体" w:eastAsia="楷体" w:cs="楷体"/>
          <w:spacing w:val="0"/>
          <w:sz w:val="31"/>
          <w:szCs w:val="31"/>
          <w:lang w:val="en-US" w:eastAsia="zh-CN"/>
        </w:rPr>
        <w:t xml:space="preserve">   </w:t>
      </w:r>
      <w:r>
        <w:rPr>
          <w:rFonts w:ascii="楷体" w:hAnsi="楷体" w:eastAsia="楷体" w:cs="楷体"/>
          <w:spacing w:val="0"/>
          <w:sz w:val="31"/>
          <w:szCs w:val="31"/>
        </w:rPr>
        <w:t xml:space="preserve">月 </w:t>
      </w:r>
      <w:r>
        <w:rPr>
          <w:rFonts w:hint="eastAsia" w:ascii="楷体" w:hAnsi="楷体" w:eastAsia="楷体" w:cs="楷体"/>
          <w:spacing w:val="0"/>
          <w:sz w:val="31"/>
          <w:szCs w:val="31"/>
          <w:lang w:val="en-US" w:eastAsia="zh-CN"/>
        </w:rPr>
        <w:t xml:space="preserve">   </w:t>
      </w:r>
      <w:r>
        <w:rPr>
          <w:rFonts w:ascii="楷体" w:hAnsi="楷体" w:eastAsia="楷体" w:cs="楷体"/>
          <w:spacing w:val="0"/>
          <w:sz w:val="31"/>
          <w:szCs w:val="31"/>
        </w:rPr>
        <w:t>日</w:t>
      </w:r>
    </w:p>
    <w:p w14:paraId="224C24C3">
      <w:pPr>
        <w:keepNext w:val="0"/>
        <w:keepLines w:val="0"/>
        <w:pageBreakBefore w:val="0"/>
        <w:overflowPunct/>
        <w:topLinePunct w:val="0"/>
        <w:bidi w:val="0"/>
        <w:spacing w:line="560" w:lineRule="exact"/>
        <w:rPr>
          <w:rFonts w:ascii="Arial"/>
          <w:spacing w:val="0"/>
          <w:sz w:val="21"/>
        </w:rPr>
      </w:pPr>
    </w:p>
    <w:p w14:paraId="4E2929EB">
      <w:pPr>
        <w:pStyle w:val="3"/>
        <w:keepNext w:val="0"/>
        <w:keepLines w:val="0"/>
        <w:pageBreakBefore w:val="0"/>
        <w:overflowPunct/>
        <w:topLinePunct w:val="0"/>
        <w:bidi w:val="0"/>
        <w:spacing w:line="560" w:lineRule="exact"/>
        <w:ind w:left="3216"/>
        <w:rPr>
          <w:spacing w:val="0"/>
        </w:rPr>
      </w:pPr>
      <w:r>
        <w:rPr>
          <w:spacing w:val="0"/>
        </w:rPr>
        <w:t>（此页为封面）</w:t>
      </w:r>
    </w:p>
    <w:p w14:paraId="1DAE43B4">
      <w:pPr>
        <w:keepNext w:val="0"/>
        <w:keepLines w:val="0"/>
        <w:pageBreakBefore w:val="0"/>
        <w:overflowPunct/>
        <w:topLinePunct w:val="0"/>
        <w:bidi w:val="0"/>
        <w:spacing w:line="560" w:lineRule="exact"/>
        <w:rPr>
          <w:spacing w:val="0"/>
        </w:rPr>
        <w:sectPr>
          <w:footerReference r:id="rId6" w:type="default"/>
          <w:pgSz w:w="11900" w:h="16833"/>
          <w:pgMar w:top="1401" w:right="1583" w:bottom="1445" w:left="1618" w:header="0" w:footer="1170" w:gutter="0"/>
          <w:cols w:space="720" w:num="1"/>
        </w:sectPr>
      </w:pPr>
    </w:p>
    <w:p w14:paraId="5EE03DFF">
      <w:pPr>
        <w:keepNext w:val="0"/>
        <w:keepLines w:val="0"/>
        <w:pageBreakBefore w:val="0"/>
        <w:overflowPunct/>
        <w:topLinePunct w:val="0"/>
        <w:bidi w:val="0"/>
        <w:spacing w:line="560" w:lineRule="exact"/>
        <w:jc w:val="center"/>
        <w:rPr>
          <w:rFonts w:hint="eastAsia" w:asciiTheme="majorEastAsia" w:hAnsiTheme="majorEastAsia" w:eastAsiaTheme="majorEastAsia" w:cstheme="majorEastAsia"/>
          <w:spacing w:val="0"/>
          <w:sz w:val="43"/>
          <w:szCs w:val="43"/>
        </w:rPr>
      </w:pPr>
      <w:r>
        <w:rPr>
          <w:rFonts w:hint="eastAsia" w:asciiTheme="majorEastAsia" w:hAnsiTheme="majorEastAsia" w:eastAsiaTheme="majorEastAsia" w:cstheme="majorEastAsia"/>
          <w:spacing w:val="0"/>
          <w:sz w:val="43"/>
          <w:szCs w:val="43"/>
        </w:rPr>
        <w:t>202</w:t>
      </w:r>
      <w:r>
        <w:rPr>
          <w:rFonts w:hint="eastAsia" w:asciiTheme="majorEastAsia" w:hAnsiTheme="majorEastAsia" w:eastAsiaTheme="majorEastAsia" w:cstheme="majorEastAsia"/>
          <w:spacing w:val="0"/>
          <w:sz w:val="43"/>
          <w:szCs w:val="43"/>
          <w:lang w:val="en-US" w:eastAsia="zh-CN"/>
        </w:rPr>
        <w:t>4</w:t>
      </w:r>
      <w:r>
        <w:rPr>
          <w:rFonts w:hint="eastAsia" w:asciiTheme="majorEastAsia" w:hAnsiTheme="majorEastAsia" w:eastAsiaTheme="majorEastAsia" w:cstheme="majorEastAsia"/>
          <w:spacing w:val="0"/>
          <w:sz w:val="43"/>
          <w:szCs w:val="43"/>
        </w:rPr>
        <w:t>年度中共岳阳市云溪区委宣传部</w:t>
      </w:r>
    </w:p>
    <w:p w14:paraId="153C8D57">
      <w:pPr>
        <w:keepNext w:val="0"/>
        <w:keepLines w:val="0"/>
        <w:pageBreakBefore w:val="0"/>
        <w:overflowPunct/>
        <w:topLinePunct w:val="0"/>
        <w:bidi w:val="0"/>
        <w:spacing w:line="560" w:lineRule="exact"/>
        <w:jc w:val="center"/>
        <w:rPr>
          <w:rFonts w:hint="eastAsia" w:asciiTheme="majorEastAsia" w:hAnsiTheme="majorEastAsia" w:eastAsiaTheme="majorEastAsia" w:cstheme="majorEastAsia"/>
          <w:spacing w:val="0"/>
          <w:sz w:val="43"/>
          <w:szCs w:val="43"/>
        </w:rPr>
      </w:pPr>
      <w:r>
        <w:rPr>
          <w:rFonts w:hint="eastAsia" w:asciiTheme="majorEastAsia" w:hAnsiTheme="majorEastAsia" w:eastAsiaTheme="majorEastAsia" w:cstheme="majorEastAsia"/>
          <w:spacing w:val="0"/>
          <w:sz w:val="43"/>
          <w:szCs w:val="43"/>
        </w:rPr>
        <w:t>部门整体支出绩效自评报告</w:t>
      </w:r>
    </w:p>
    <w:p w14:paraId="3BE97E5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一、部门（单位）概况</w:t>
      </w:r>
    </w:p>
    <w:p w14:paraId="12CC3CF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中共岳阳市云溪区委宣传部（简称区委宣传部）是区委工作机关，为正科级，加挂岳阳市云溪区新闻出版部（岳阳市云溪区版权部）、岳阳市云溪区精神文明建设指导委员会办公室、岳阳市云溪区互联网信息办公室牌子。</w:t>
      </w:r>
    </w:p>
    <w:p w14:paraId="5355407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中共岳阳市云溪区委网络安全和信息化委员会办公室（简称区委网信办）设在区委宣传部，是中共岳阳市云溪区委网络安全和信息化委员会（简称区委网信委）的办事机构，接受区委网信委的直接领导，承担区委网信委具体工作，协调督促有关方面落实区委网信委决定事项、工作部署和要求等。区委宣传部的内设机构根据工作需要承担区委网信办相关工作，接受区委网信办的统筹协调。</w:t>
      </w:r>
    </w:p>
    <w:p w14:paraId="6FB67E4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napToGrid/>
          <w:kern w:val="2"/>
          <w:sz w:val="24"/>
          <w:szCs w:val="24"/>
          <w:lang w:eastAsia="zh-CN"/>
        </w:rPr>
        <w:t>云溪区新时代文明实践服务中心为区委宣传部所属副科级公益一类事业机构，主要承担议事协调机构新时代文明实践中心的日常工作。</w:t>
      </w:r>
    </w:p>
    <w:p w14:paraId="4F9FA94F">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lang w:val="en-US" w:eastAsia="zh-CN"/>
        </w:rPr>
        <w:t>二、一般公共预算支出情况</w:t>
      </w:r>
    </w:p>
    <w:p w14:paraId="6932807D">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（一）基本支出</w:t>
      </w:r>
      <w:r>
        <w:rPr>
          <w:rFonts w:hint="eastAsia" w:ascii="宋体" w:hAnsi="宋体" w:eastAsia="宋体" w:cs="宋体"/>
          <w:bCs/>
          <w:sz w:val="24"/>
          <w:szCs w:val="24"/>
          <w:lang w:eastAsia="zh-CN"/>
        </w:rPr>
        <w:t>情况</w:t>
      </w:r>
    </w:p>
    <w:p w14:paraId="53A52DC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20</w:t>
      </w:r>
      <w:r>
        <w:rPr>
          <w:rFonts w:hint="eastAsia" w:ascii="宋体" w:hAnsi="宋体" w:eastAsia="宋体" w:cs="宋体"/>
          <w:bCs/>
          <w:snapToGrid/>
          <w:kern w:val="2"/>
          <w:sz w:val="24"/>
          <w:szCs w:val="24"/>
          <w:lang w:val="en-US" w:eastAsia="zh-CN"/>
        </w:rPr>
        <w:t>24</w:t>
      </w:r>
      <w:r>
        <w:rPr>
          <w:rFonts w:hint="eastAsia" w:ascii="宋体" w:hAnsi="宋体" w:eastAsia="宋体" w:cs="宋体"/>
          <w:bCs/>
          <w:snapToGrid/>
          <w:kern w:val="2"/>
          <w:sz w:val="24"/>
          <w:szCs w:val="24"/>
          <w:lang w:eastAsia="zh-CN"/>
        </w:rPr>
        <w:t>年财政拨款基本支出</w:t>
      </w:r>
      <w:r>
        <w:rPr>
          <w:rFonts w:hint="eastAsia" w:ascii="宋体" w:hAnsi="宋体" w:eastAsia="宋体" w:cs="宋体"/>
          <w:bCs/>
          <w:snapToGrid/>
          <w:kern w:val="2"/>
          <w:sz w:val="24"/>
          <w:szCs w:val="24"/>
          <w:lang w:val="en-US" w:eastAsia="zh-CN"/>
        </w:rPr>
        <w:t>214.74</w:t>
      </w:r>
      <w:r>
        <w:rPr>
          <w:rFonts w:hint="eastAsia" w:ascii="宋体" w:hAnsi="宋体" w:eastAsia="宋体" w:cs="宋体"/>
          <w:bCs/>
          <w:snapToGrid/>
          <w:kern w:val="2"/>
          <w:sz w:val="24"/>
          <w:szCs w:val="24"/>
          <w:lang w:eastAsia="zh-CN"/>
        </w:rPr>
        <w:t>万元，其中：人员支出</w:t>
      </w:r>
      <w:r>
        <w:rPr>
          <w:rFonts w:hint="eastAsia" w:ascii="宋体" w:hAnsi="宋体" w:eastAsia="宋体" w:cs="宋体"/>
          <w:bCs/>
          <w:snapToGrid/>
          <w:kern w:val="2"/>
          <w:sz w:val="24"/>
          <w:szCs w:val="24"/>
          <w:lang w:val="en-US" w:eastAsia="zh-CN"/>
        </w:rPr>
        <w:t>159.01</w:t>
      </w:r>
      <w:r>
        <w:rPr>
          <w:rFonts w:hint="eastAsia" w:ascii="宋体" w:hAnsi="宋体" w:eastAsia="宋体" w:cs="宋体"/>
          <w:bCs/>
          <w:snapToGrid/>
          <w:kern w:val="2"/>
          <w:sz w:val="24"/>
          <w:szCs w:val="24"/>
          <w:lang w:eastAsia="zh-CN"/>
        </w:rPr>
        <w:t>万元，公用支出</w:t>
      </w:r>
      <w:r>
        <w:rPr>
          <w:rFonts w:hint="eastAsia" w:ascii="宋体" w:hAnsi="宋体" w:eastAsia="宋体" w:cs="宋体"/>
          <w:bCs/>
          <w:snapToGrid/>
          <w:kern w:val="2"/>
          <w:sz w:val="24"/>
          <w:szCs w:val="24"/>
          <w:lang w:val="en-US" w:eastAsia="zh-CN"/>
        </w:rPr>
        <w:t>55.73</w:t>
      </w:r>
      <w:r>
        <w:rPr>
          <w:rFonts w:hint="eastAsia" w:ascii="宋体" w:hAnsi="宋体" w:eastAsia="宋体" w:cs="宋体"/>
          <w:bCs/>
          <w:snapToGrid/>
          <w:kern w:val="2"/>
          <w:sz w:val="24"/>
          <w:szCs w:val="24"/>
          <w:lang w:eastAsia="zh-CN"/>
        </w:rPr>
        <w:t>万元，其中“三公”经费支出</w:t>
      </w:r>
      <w:r>
        <w:rPr>
          <w:rFonts w:hint="eastAsia" w:ascii="宋体" w:hAnsi="宋体" w:eastAsia="宋体" w:cs="宋体"/>
          <w:bCs/>
          <w:snapToGrid/>
          <w:kern w:val="2"/>
          <w:sz w:val="24"/>
          <w:szCs w:val="24"/>
          <w:lang w:val="en-US" w:eastAsia="zh-CN"/>
        </w:rPr>
        <w:t>0.07</w:t>
      </w:r>
      <w:r>
        <w:rPr>
          <w:rFonts w:hint="eastAsia" w:ascii="宋体" w:hAnsi="宋体" w:eastAsia="宋体" w:cs="宋体"/>
          <w:bCs/>
          <w:snapToGrid/>
          <w:kern w:val="2"/>
          <w:sz w:val="24"/>
          <w:szCs w:val="24"/>
          <w:lang w:eastAsia="zh-CN"/>
        </w:rPr>
        <w:t>万元（公务接待费</w:t>
      </w:r>
      <w:r>
        <w:rPr>
          <w:rFonts w:hint="eastAsia" w:ascii="宋体" w:hAnsi="宋体" w:eastAsia="宋体" w:cs="宋体"/>
          <w:bCs/>
          <w:snapToGrid/>
          <w:kern w:val="2"/>
          <w:sz w:val="24"/>
          <w:szCs w:val="24"/>
          <w:lang w:val="en-US" w:eastAsia="zh-CN"/>
        </w:rPr>
        <w:t>0.07</w:t>
      </w:r>
      <w:r>
        <w:rPr>
          <w:rFonts w:hint="eastAsia" w:ascii="宋体" w:hAnsi="宋体" w:eastAsia="宋体" w:cs="宋体"/>
          <w:bCs/>
          <w:snapToGrid/>
          <w:kern w:val="2"/>
          <w:sz w:val="24"/>
          <w:szCs w:val="24"/>
          <w:lang w:eastAsia="zh-CN"/>
        </w:rPr>
        <w:t>万元，公务用车购置和维护经费</w:t>
      </w:r>
      <w:r>
        <w:rPr>
          <w:rFonts w:hint="eastAsia" w:ascii="宋体" w:hAnsi="宋体" w:eastAsia="宋体" w:cs="宋体"/>
          <w:bCs/>
          <w:snapToGrid/>
          <w:kern w:val="2"/>
          <w:sz w:val="24"/>
          <w:szCs w:val="24"/>
          <w:lang w:val="en-US" w:eastAsia="zh-CN"/>
        </w:rPr>
        <w:t>0</w:t>
      </w:r>
      <w:r>
        <w:rPr>
          <w:rFonts w:hint="eastAsia" w:ascii="宋体" w:hAnsi="宋体" w:eastAsia="宋体" w:cs="宋体"/>
          <w:bCs/>
          <w:snapToGrid/>
          <w:kern w:val="2"/>
          <w:sz w:val="24"/>
          <w:szCs w:val="24"/>
          <w:lang w:eastAsia="zh-CN"/>
        </w:rPr>
        <w:t>万元，出国经费</w:t>
      </w:r>
      <w:r>
        <w:rPr>
          <w:rFonts w:hint="eastAsia" w:ascii="宋体" w:hAnsi="宋体" w:eastAsia="宋体" w:cs="宋体"/>
          <w:bCs/>
          <w:snapToGrid/>
          <w:kern w:val="2"/>
          <w:sz w:val="24"/>
          <w:szCs w:val="24"/>
          <w:lang w:val="en-US" w:eastAsia="zh-CN"/>
        </w:rPr>
        <w:t>0万元</w:t>
      </w:r>
      <w:r>
        <w:rPr>
          <w:rFonts w:hint="eastAsia" w:ascii="宋体" w:hAnsi="宋体" w:eastAsia="宋体" w:cs="宋体"/>
          <w:bCs/>
          <w:snapToGrid/>
          <w:kern w:val="2"/>
          <w:sz w:val="24"/>
          <w:szCs w:val="24"/>
          <w:lang w:eastAsia="zh-CN"/>
        </w:rPr>
        <w:t>。</w:t>
      </w:r>
      <w:r>
        <w:rPr>
          <w:rFonts w:hint="eastAsia" w:ascii="宋体" w:hAnsi="宋体" w:eastAsia="宋体" w:cs="宋体"/>
          <w:bCs/>
          <w:snapToGrid/>
          <w:kern w:val="2"/>
          <w:sz w:val="24"/>
          <w:szCs w:val="24"/>
          <w:lang w:val="en-US" w:eastAsia="zh-CN"/>
        </w:rPr>
        <w:t>)</w:t>
      </w:r>
    </w:p>
    <w:p w14:paraId="10B68A1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（二）</w:t>
      </w:r>
      <w:r>
        <w:rPr>
          <w:rFonts w:hint="eastAsia" w:ascii="宋体" w:hAnsi="宋体" w:eastAsia="宋体" w:cs="宋体"/>
          <w:bCs/>
          <w:sz w:val="24"/>
          <w:szCs w:val="24"/>
          <w:lang w:eastAsia="zh-CN"/>
        </w:rPr>
        <w:t>项目</w:t>
      </w:r>
      <w:r>
        <w:rPr>
          <w:rFonts w:hint="eastAsia" w:ascii="宋体" w:hAnsi="宋体" w:eastAsia="宋体" w:cs="宋体"/>
          <w:bCs/>
          <w:sz w:val="24"/>
          <w:szCs w:val="24"/>
        </w:rPr>
        <w:t>支出</w:t>
      </w:r>
      <w:r>
        <w:rPr>
          <w:rFonts w:hint="eastAsia" w:ascii="宋体" w:hAnsi="宋体" w:eastAsia="宋体" w:cs="宋体"/>
          <w:bCs/>
          <w:sz w:val="24"/>
          <w:szCs w:val="24"/>
          <w:lang w:eastAsia="zh-CN"/>
        </w:rPr>
        <w:t>情况</w:t>
      </w:r>
    </w:p>
    <w:p w14:paraId="56323BAB">
      <w:pPr>
        <w:keepNext w:val="0"/>
        <w:keepLines w:val="0"/>
        <w:pageBreakBefore w:val="0"/>
        <w:widowControl w:val="0"/>
        <w:kinsoku/>
        <w:wordWrap/>
        <w:overflowPunct/>
        <w:topLinePunct w:val="0"/>
        <w:autoSpaceDE/>
        <w:autoSpaceDN/>
        <w:bidi w:val="0"/>
        <w:adjustRightInd/>
        <w:snapToGrid/>
        <w:spacing w:line="560" w:lineRule="exact"/>
        <w:ind w:left="239" w:leftChars="114" w:firstLine="240" w:firstLineChars="100"/>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val="en-US" w:eastAsia="zh-CN"/>
        </w:rPr>
        <w:t>2024</w:t>
      </w:r>
      <w:r>
        <w:rPr>
          <w:rFonts w:hint="eastAsia" w:ascii="宋体" w:hAnsi="宋体" w:eastAsia="宋体" w:cs="宋体"/>
          <w:bCs/>
          <w:snapToGrid/>
          <w:kern w:val="2"/>
          <w:sz w:val="24"/>
          <w:szCs w:val="24"/>
          <w:lang w:eastAsia="zh-CN"/>
        </w:rPr>
        <w:t>年度财政拨款项目支出</w:t>
      </w:r>
      <w:r>
        <w:rPr>
          <w:rFonts w:hint="eastAsia" w:ascii="宋体" w:hAnsi="宋体" w:eastAsia="宋体" w:cs="宋体"/>
          <w:bCs/>
          <w:snapToGrid/>
          <w:kern w:val="2"/>
          <w:sz w:val="24"/>
          <w:szCs w:val="24"/>
          <w:lang w:val="en-US" w:eastAsia="zh-CN"/>
        </w:rPr>
        <w:t>194.08</w:t>
      </w:r>
      <w:r>
        <w:rPr>
          <w:rFonts w:hint="eastAsia" w:ascii="宋体" w:hAnsi="宋体" w:eastAsia="宋体" w:cs="宋体"/>
          <w:bCs/>
          <w:snapToGrid/>
          <w:kern w:val="2"/>
          <w:sz w:val="24"/>
          <w:szCs w:val="24"/>
          <w:lang w:eastAsia="zh-CN"/>
        </w:rPr>
        <w:t>万元。其中业务工作经费</w:t>
      </w:r>
      <w:r>
        <w:rPr>
          <w:rFonts w:hint="eastAsia" w:ascii="宋体" w:hAnsi="宋体" w:eastAsia="宋体" w:cs="宋体"/>
          <w:bCs/>
          <w:snapToGrid/>
          <w:kern w:val="2"/>
          <w:sz w:val="24"/>
          <w:szCs w:val="24"/>
          <w:lang w:val="en-US" w:eastAsia="zh-CN"/>
        </w:rPr>
        <w:t>194.08万元</w:t>
      </w:r>
      <w:r>
        <w:rPr>
          <w:rFonts w:hint="eastAsia" w:ascii="宋体" w:hAnsi="宋体" w:eastAsia="宋体" w:cs="宋体"/>
          <w:bCs/>
          <w:snapToGrid/>
          <w:kern w:val="2"/>
          <w:sz w:val="24"/>
          <w:szCs w:val="24"/>
          <w:lang w:eastAsia="zh-CN"/>
        </w:rPr>
        <w:t>。</w:t>
      </w:r>
    </w:p>
    <w:p w14:paraId="42FAC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黑体" w:hAnsi="黑体" w:eastAsia="黑体" w:cs="黑体"/>
          <w:bCs/>
          <w:snapToGrid/>
          <w:kern w:val="2"/>
          <w:sz w:val="24"/>
          <w:szCs w:val="24"/>
          <w:lang w:val="en-US" w:eastAsia="zh-CN"/>
        </w:rPr>
      </w:pPr>
      <w:r>
        <w:rPr>
          <w:rFonts w:hint="eastAsia" w:ascii="黑体" w:hAnsi="黑体" w:eastAsia="黑体" w:cs="黑体"/>
          <w:bCs/>
          <w:sz w:val="24"/>
          <w:szCs w:val="24"/>
          <w:lang w:val="en-US" w:eastAsia="zh-CN"/>
        </w:rPr>
        <w:t>三、政府性基金预算支出情况</w:t>
      </w:r>
    </w:p>
    <w:p w14:paraId="71B8AF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napToGrid/>
          <w:kern w:val="2"/>
          <w:sz w:val="24"/>
          <w:szCs w:val="24"/>
          <w:lang w:val="en-US" w:eastAsia="zh-CN"/>
        </w:rPr>
      </w:pPr>
      <w:r>
        <w:rPr>
          <w:rFonts w:hint="eastAsia" w:ascii="宋体" w:hAnsi="宋体" w:eastAsia="宋体" w:cs="宋体"/>
          <w:bCs/>
          <w:snapToGrid/>
          <w:kern w:val="2"/>
          <w:sz w:val="24"/>
          <w:szCs w:val="24"/>
          <w:lang w:val="en-US" w:eastAsia="zh-CN"/>
        </w:rPr>
        <w:t>无。</w:t>
      </w:r>
    </w:p>
    <w:p w14:paraId="6659BB9D">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四、国有资本经营预算支出情况</w:t>
      </w:r>
    </w:p>
    <w:p w14:paraId="597B5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napToGrid/>
          <w:kern w:val="2"/>
          <w:sz w:val="24"/>
          <w:szCs w:val="24"/>
          <w:lang w:val="en-US" w:eastAsia="zh-CN"/>
        </w:rPr>
      </w:pPr>
      <w:r>
        <w:rPr>
          <w:rFonts w:hint="eastAsia" w:ascii="宋体" w:hAnsi="宋体" w:eastAsia="宋体" w:cs="宋体"/>
          <w:bCs/>
          <w:snapToGrid/>
          <w:kern w:val="2"/>
          <w:sz w:val="24"/>
          <w:szCs w:val="24"/>
          <w:lang w:val="en-US" w:eastAsia="zh-CN"/>
        </w:rPr>
        <w:t>无。</w:t>
      </w:r>
    </w:p>
    <w:p w14:paraId="6C875648">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五、社会保险基金预算支出情况</w:t>
      </w:r>
    </w:p>
    <w:p w14:paraId="48615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napToGrid/>
          <w:kern w:val="2"/>
          <w:sz w:val="24"/>
          <w:szCs w:val="24"/>
          <w:lang w:val="en-US" w:eastAsia="zh-CN"/>
        </w:rPr>
      </w:pPr>
      <w:r>
        <w:rPr>
          <w:rFonts w:hint="eastAsia" w:ascii="宋体" w:hAnsi="宋体" w:eastAsia="宋体" w:cs="宋体"/>
          <w:bCs/>
          <w:snapToGrid/>
          <w:kern w:val="2"/>
          <w:sz w:val="24"/>
          <w:szCs w:val="24"/>
          <w:lang w:val="en-US" w:eastAsia="zh-CN"/>
        </w:rPr>
        <w:t>无。</w:t>
      </w:r>
    </w:p>
    <w:p w14:paraId="2CA13CDB">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六、部门整体支出绩效情况</w:t>
      </w:r>
    </w:p>
    <w:p w14:paraId="79298BF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2024年，在市委宣传部的精心指导和云溪区委的坚强领导下，云溪区委宣传部始终坚持以习近平新时代中国特色社会主义思想为指导，全面贯彻落实党的二十大精神，深入学习贯彻习近平文化思想，紧紧围绕省委、市委、区委工作部署，切实担负起举旗帜、聚民心、育新人、兴文化、展形象的使命任务，线下活动参与人数、央媒省媒上榜条数均创历史新高，很好地凝聚了人心、鼓舞了干劲，为加快打造湖南万亿现代石化产业核心基地、全面建设现代化新云溪提供坚强思想保证和强大精神力量。</w:t>
      </w:r>
    </w:p>
    <w:p w14:paraId="36F5865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一、高举思想旗帜，不断强化理论武装</w:t>
      </w:r>
    </w:p>
    <w:p w14:paraId="3794783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一）理论学习抓常抓长。制定印发《2024年全区党委（党组）理论学习中心组专题学习安排》，组织开展区委理论学习中心组集体（扩大）学习13次，先后邀请省市专家教授专题理论辅导9场次，开展区级领导干部集体研讨7次，其中党纪学习教育专题研讨4次。将学习习近平新时代中国特色社会主义思想和习近平总书记系列重要讲话指示批示要求精神作为区委常委会“第一议题”的内容长学不辍，常委会组成人员领学解读20余人次。扎实抓好解放思想大讨论活动，广泛征集了20方面的实际问题，已着力改善和解决园区企业“用气贵”等问题17个，征集“献策湖南”“献策岳阳”金点子370条，“门诊看病三天内复诊应免挂号费”金点子被《湖南日报》摘登。发放《中国式现代化面对面》《党的二十届三中全会（决定）学习辅导百问》《中共中央关于进一步全面深化改革、推进中国式现代化的决定辅导读本》等理论书籍3800册，党政机关党员干部全覆盖，不断提升党员干部理论功底。</w:t>
      </w:r>
    </w:p>
    <w:p w14:paraId="1282C28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二）理论宣讲抓新抓优。印发《习近平总书记考察湖南重要讲话和指示精神宣讲方案》《关于认真学习贯彻党的二十届三中全会精神的通知》，指导各部门单位开展宣讲活动，市委网信办主任赵婷同志来区进行学习贯彻党的二十届三中全会精神专题宣讲及微宣讲，区委书记刘正仁同志在区委理论学习中心组（扩大）学习会上和区委党校秋季学期科干班上就党的二十届三中全会精神进行专题辅导，其他区级领导在本系统或分管领域进行宣讲，区委宣讲团成员按照既定任务开展常态宣讲，全年共开展集中宣讲70余场次。相关部门单位和镇（街道）组建宣讲小分队因地制宜开展“答问式”“屋场式”微宣讲近200场。策划“向绿而行的现代石化产业”等主题微视频2期参加“与理有岳”理论宣讲栏目，拍摄并宣传党的自我革命等主题宣讲视频5期，策划推出“理响云溪”第二辑党的二十届三中全会理论微宣讲动画专栏，持续擦亮“理响云溪”线上宣讲品牌，全区理论宣讲工作有声有色、有力有效。</w:t>
      </w:r>
    </w:p>
    <w:p w14:paraId="7A9DD0B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三）青理学习抓牢抓实。制定并印发《云溪区讲解员暨“宣传推介员”队伍建设方案》，着力培养一支数量充足、素质优良、充满活力的青年讲解员队伍，为青年理论宣传宣讲提供强大的队伍保障，青年理论宣讲团成员走进学校、基层开展党的二十届三中全会精神微宣讲4场次，覆盖青年2000余人。办好“青云大讲堂”，举办青年理论学习集中学习1期，服务青年167人。成立5个青年理论专题学习小组，不断浓厚全区青年理论学习氛围，示范引领全区青年开展理论学习，树立理想信念。</w:t>
      </w:r>
    </w:p>
    <w:p w14:paraId="74E30A1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二、奏响时代强音，新闻舆论稳定向好</w:t>
      </w:r>
    </w:p>
    <w:p w14:paraId="02B3CF2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（一）服务中心唱响“主旋律”。紧紧围绕学习贯彻党的二十大、党的二十届三中全会精神和区委、区政府中心工作、重大项目建设等主线开展系列宣传。《万里长江新气象 高质量发展绘宏图》等6条新闻视频在央视新闻联播播出；《各地重点产业项目建设“热气腾腾”》《基层治理丨岳阳市云溪区：让“减负”减在关键处》等11条新闻在人民日报、新华社、学习强国总平台、中国网、中国化工报等央级媒体刊发；《精准施策助企惠企扶企 大力推进民营经济高质量发展》等29条新闻在湖南卫视等省级媒体播出。《更扬云帆立潮头——岳阳市云溪区助力打造万亿现代石化产业核心基地走笔》等20条稿件在湖南日报刊发。承办“中国式现代化的万千气象”全国网络名人湖南行，全网粉丝过亿的26名大V来我区打卡宣传，全网曝光量突破500万。</w:t>
      </w:r>
    </w:p>
    <w:p w14:paraId="1B37AC5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二）服务项目传播“好声音”。全力服务好乙烯项目开工仪式、湖南现代石化中试基地揭牌仪式等重大项目开工揭牌仪式，《单体投资最大，湖南“超级产业项目”开工！》《超级石化项目，为湖南带来什么》等重磅稿件在中央、省级媒体刊发，《汇聚科技创新的磅礴力量》《打通成果转化“全链条” 开辟产业发展“新赛道”》《加快中试基地建设 打造科技创新高地》等湖南现代石化中试基地揭牌活动系列述评燃爆各大媒体网络，充分展示我区产业喷涌、磅礴发展的强劲动力。牵头开展招商引资暨建区四十周年成果汇报、建区四十周年大型主题展览资料征集、“我是云溪文旅推荐官”征文、摄影、短视频有奖竞赛等，征集建区以来各类史实照片2000余张、文字资料110份，评选优秀征文、摄影图片、短视频作品28件，编排展演大型原创情景舞台剧《大美云溪等你来》，活动充分展示云溪建区40周年艰辛历程和辉煌成果，现场鼓舞人心、振奋力量，获得参会嘉宾一致好评。</w:t>
      </w:r>
    </w:p>
    <w:p w14:paraId="7641E7A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三）服务民生讲述“好故事”。着重围绕冰雪天气暖心行动、“灯火云溪·传统民俗闹新春”民俗大游行、樱花节、长者食堂、爱上云溪这座城、科技创新等主题开展系列报道，全方位展示云溪担当和发展脉搏。88期《云溪新闻》节目，616条各类新闻稿件，掌上云溪665条短视频，精心制作火爆出圈，其中《水利专家教您如何应对散浸险情》播放量113.3万，《乡村大喇叭发出防汛预警“声”入人心》播放量16万，短视频播放量过10万+38条，过万+124条，进一步扩大了新闻传播的覆盖面和影响力。《红色熔炉铸党魂——中共岳阳市云溪区委党校发展纪实》《大力弘扬教育家精神 加快建设教育强国》等43个专题片，全景式记录下云溪的经济社会发展和群众的幸福美好生活。</w:t>
      </w:r>
    </w:p>
    <w:p w14:paraId="437CB9A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三、培育时代新风，精神文明巩固拓展</w:t>
      </w:r>
    </w:p>
    <w:p w14:paraId="643B9ED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一）持续深化文明创建。继续深化五大文明创建体系，在精细化、常态化管理上着力，重点针对25个样本点实行标准化把关，推进文明城市精细创建。搭建文明单位与文明实践中心共建共享平台，推荐区人民法院申报创建全国文明单位。将乡村振兴、基层治理与创建工作有效结合，开展文明村镇、文明校园和文明家庭示范创建。持续推进移风易俗，开展大操大办、铺张浪费等重点领域治理，全区婚事新办126起、丧事简办463起、劝导减少“无事酒”333起，公筷公勺成为云溪餐桌“标配”。如今的云溪大地，健康文明的生活新风尚遍布各个角落，文明之树逐渐枝繁叶茂。</w:t>
      </w:r>
    </w:p>
    <w:p w14:paraId="79AD26E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二）常态开展文明实践。全面建好用活中心（所、站）阵地，组织开展道德模范与身边好人暨“领航的旋律”集中宣讲的同时，在公园、社区广场、村民活动中心等开辟文明实践点宣讲党的二十大精神；继承和发扬中华民族传统美德，结合春节、元宵节、端午节、七夕节、中秋节、重阳节开展“社区春晚”“传统民俗闹新春大游行”“我在新时代文明实践中心过端午——制作蛋壳龙舟”“文明云溪·爱在七夕”“传承好家风 中秋话团圆”“关爱老人·邻里共度”等传统文化活动；联动基层所（站）广泛开展高考学子励志会、“关爱留守儿童——防溺水防性侵”“垃圾分类新时尚”“应急救护”、消防安全宣传等主题实践活动等。一年来全区共举办各类文明实践活动1200余场次，参与服务活跃志愿者23000人，总服务时长超5万小时。</w:t>
      </w:r>
    </w:p>
    <w:p w14:paraId="42F45CB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三）积极推动文明培育。扎实开展文明新风典型培育和殡葬领域改革，广泛宣传文明殡葬，倡导鲜花祭祀，节地生态安葬，10余户居民响应号召实行“江葬”。大力开展道德评议及典型评选，路口镇枧冲村“推进移风易俗、宣扬良好家风”好家风宣传活动被岳阳广电全媒体推送。积极开展评选活动，发挥榜样引领作用，涌现了一大批在各个岗位默默奉献、发光发热的“好人”“美人”，如八一村岳阳好人王霞，云溪小学岳阳好少年胡辰旭、胡辰东兄弟，首届新时代“感动岳阳人物”申小斌，王涵宇等13名奋战在全区各领域、各战线的“感动云溪人物”，肖海波等12名退役军人被评为区“最美退役军人”。见贤思齐、争当先进的社会氛围在云溪日趋浓厚。</w:t>
      </w:r>
    </w:p>
    <w:p w14:paraId="1BFA9E8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四、深耕文化国防，惠民成果进村入户</w:t>
      </w:r>
    </w:p>
    <w:p w14:paraId="26F9701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一）文旅产业来势强劲。坚持以文塑旅、以旅彰文，充分抓住旅发大会契机，深入挖掘云溪文化旅游资源，串联铜鼓山、大矶头、白泥湖等“国字号”品牌及一大串陆城粮仓、陆城礼堂等长江沿线明珠，稳步实施陆城历史文化街区保护与开发项目，至2025年5月全面建成名副其实的历史文化古街。其中，“陆城礼堂”申报第十二批“省保”年内可望公布；“陆城粮仓”修缮、消防项目计划书已获省文物局批复同意；铜鼓山西侧护坡、黄淑烈士故居安防及墓地重建、坪田牌坊和培风塔周边环境整治等5个项目迎来1340万元大投入，年内即可启动建设；特别是大矶头铜鼓山安防项目预算控制数520万元的下达创造了岳阳新高度。积极推动天子山生态旅游度假村项目，与木林森盛乡村旅游专业合作社签订框架协议，打造集生态、民宿、研学、采摘于一体的清溪省级乡村旅游重点村，开启云溪星级景区创建新起点。文旅力量不断推动云溪高质量发展迈出新步伐、实现新进步，更好地满足了人民群众对美好生活的新期待。</w:t>
      </w:r>
    </w:p>
    <w:p w14:paraId="7C23A43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二）文艺创作成果丰硕。组织开展“岳阳名家看云溪”采风活动、“清溪雅集千米长卷”地书品牌活动等10余场文艺活动，21篇各类散文作品在全国、省市媒体发表；《樱花雨》《浴火》小说成功获得国家级版权；《到人民中去》抗洪摄影作品通过层层选刷在国际影赛获奖；原创节目《只留清香春来报》等诗歌颂节目在岳阳市现代诗歌传媒湖南艺术团成功登台；大型花鼓戏“都是奖金惹的祸”获省文旅厅项目扶持；《镇长买鸭》获中国苏州戏剧创作奖；《我是中国人》节目成功登顶“全国社区村晚”总晚会，云溪文旅“双馨”接踵登上央视荧幕。创作生态不断优化，优秀作品相继发表，云溪推介更加有力，正能量更加强劲，推动群众精神文化生活不断迈上新台阶。</w:t>
      </w:r>
    </w:p>
    <w:p w14:paraId="5CD54D7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三）文化活动惠民乐民。用心开展文化科技卫生“三下乡”集中示范活动，24家部门单位携23万元帮扶资金、2万元医疗、健身等物资器材、3个帮扶项目，走进建设村，助力乡村振兴。17天迎春灯会，逛游园、赏花灯、猜字谜、写祝福，千人民俗大游行，玩龙舞狮、秧歌腰鼓、花灯竹马、动漫机甲等60余特色民俗表演，“灯火云溪”传统民俗闹新春活动燃爆全城百姓热情，尽添云溪“年味”。常态开展文化惠民演出31场次，公益讲座4场，送电影下乡175场次，送图书下乡2800余册，持续提升文化惠民效能，不断满足群众文化期待，进一步丰富了人民群众的精神文化生活。坚持开展全民阅读暨“护苗·绿书签”行动主题宣传活动，在学校设置宣传展板、海报40余张，发放未成年人保护宣传手册500余份、绿书签1000余张、全民阅读倡议书2000余份，捐赠图书1000余册，20余名志愿者参与阅读分享，赢得全体师生和干部群众的广泛好评。</w:t>
      </w:r>
    </w:p>
    <w:p w14:paraId="035B661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四）国防教育入心入脑。制定印发《云溪区革命军事文物征集工作实施方案》，会同区人武部、区退役军人事务局、区文旅广电局下沉5个镇（街道）开展革命军事文物征集工作，同时积极对接湖南石化、6906、3517等企业收集相关军工史料，共征集革命军事文物80件，全部移交市革命军事文物征集工作领导小组办公室。加强红色资源保护和利用，对临湘县农民协会遗址、中共陆城区支部遗址、临湘农民运动讲习所遗址等3处革命遗址进行立碑，2024年2月黄淑烈士故居被推选为全市爱国主义教育基地。深入普及国防教育，扎实开展“全民国防教育月”活动，通过举办“爱我国防”演讲、征集主题作品、集中户外宣传等活动，切实引导青少年“扣好人生第一粒扣子”，选送的《信仰的力量》在全市思政微课大赛中荣获一等奖。</w:t>
      </w:r>
    </w:p>
    <w:p w14:paraId="30BF4320">
      <w:pPr>
        <w:pStyle w:val="11"/>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七、存在的问题及原因分析</w:t>
      </w:r>
    </w:p>
    <w:p w14:paraId="63E4891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202</w:t>
      </w:r>
      <w:r>
        <w:rPr>
          <w:rFonts w:hint="eastAsia" w:ascii="宋体" w:hAnsi="宋体" w:eastAsia="宋体" w:cs="宋体"/>
          <w:snapToGrid/>
          <w:kern w:val="2"/>
          <w:sz w:val="24"/>
          <w:szCs w:val="24"/>
          <w:lang w:val="en-US" w:eastAsia="zh-CN"/>
        </w:rPr>
        <w:t>4</w:t>
      </w:r>
      <w:r>
        <w:rPr>
          <w:rFonts w:hint="eastAsia" w:ascii="宋体" w:hAnsi="宋体" w:eastAsia="宋体" w:cs="宋体"/>
          <w:snapToGrid/>
          <w:kern w:val="2"/>
          <w:sz w:val="24"/>
          <w:szCs w:val="24"/>
          <w:lang w:eastAsia="zh-CN"/>
        </w:rPr>
        <w:t>年我单位无预算支出执行偏离绩效目标的情况。</w:t>
      </w:r>
    </w:p>
    <w:p w14:paraId="01EBBB9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八、下一步改进措施</w:t>
      </w:r>
    </w:p>
    <w:p w14:paraId="30A7301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无。</w:t>
      </w:r>
    </w:p>
    <w:p w14:paraId="0C04C806">
      <w:pPr>
        <w:keepNext w:val="0"/>
        <w:keepLines w:val="0"/>
        <w:pageBreakBefore w:val="0"/>
        <w:overflowPunct/>
        <w:topLinePunct w:val="0"/>
        <w:bidi w:val="0"/>
        <w:spacing w:line="560" w:lineRule="exact"/>
        <w:rPr>
          <w:rFonts w:hint="eastAsia" w:ascii="仿宋" w:hAnsi="仿宋" w:eastAsia="仿宋" w:cs="仿宋"/>
          <w:spacing w:val="0"/>
          <w:sz w:val="32"/>
          <w:szCs w:val="32"/>
        </w:rPr>
      </w:pPr>
      <w:r>
        <w:rPr>
          <w:rFonts w:hint="eastAsia" w:ascii="黑体" w:hAnsi="黑体" w:eastAsia="黑体" w:cs="黑体"/>
          <w:sz w:val="24"/>
          <w:szCs w:val="24"/>
          <w:lang w:eastAsia="zh-CN"/>
        </w:rPr>
        <w:t>　　</w:t>
      </w:r>
      <w:r>
        <w:rPr>
          <w:rFonts w:hint="eastAsia" w:ascii="黑体" w:hAnsi="黑体" w:eastAsia="黑体" w:cs="黑体"/>
          <w:sz w:val="24"/>
          <w:szCs w:val="24"/>
        </w:rPr>
        <w:t>九、其他需要说明的情况</w:t>
      </w:r>
    </w:p>
    <w:p w14:paraId="545B285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无。</w:t>
      </w:r>
    </w:p>
    <w:p w14:paraId="00B24BDB">
      <w:pPr>
        <w:keepNext w:val="0"/>
        <w:keepLines w:val="0"/>
        <w:pageBreakBefore w:val="0"/>
        <w:overflowPunct/>
        <w:topLinePunct w:val="0"/>
        <w:bidi w:val="0"/>
        <w:spacing w:line="560" w:lineRule="exact"/>
        <w:rPr>
          <w:rFonts w:ascii="Arial"/>
          <w:spacing w:val="0"/>
          <w:sz w:val="21"/>
        </w:rPr>
      </w:pPr>
    </w:p>
    <w:p w14:paraId="43EE909E">
      <w:pPr>
        <w:pStyle w:val="2"/>
        <w:rPr>
          <w:rFonts w:ascii="Arial"/>
          <w:spacing w:val="0"/>
          <w:sz w:val="21"/>
        </w:rPr>
      </w:pPr>
    </w:p>
    <w:p w14:paraId="1AD3842A">
      <w:pPr>
        <w:pStyle w:val="2"/>
        <w:rPr>
          <w:rFonts w:ascii="Arial"/>
          <w:spacing w:val="0"/>
          <w:sz w:val="21"/>
        </w:rPr>
      </w:pPr>
    </w:p>
    <w:p w14:paraId="6AB18F21">
      <w:pPr>
        <w:pStyle w:val="2"/>
        <w:rPr>
          <w:rFonts w:ascii="Arial"/>
          <w:spacing w:val="0"/>
          <w:sz w:val="21"/>
        </w:rPr>
      </w:pPr>
    </w:p>
    <w:p w14:paraId="3127F022">
      <w:pPr>
        <w:pStyle w:val="2"/>
        <w:rPr>
          <w:rFonts w:ascii="Arial"/>
          <w:spacing w:val="0"/>
          <w:sz w:val="21"/>
        </w:rPr>
      </w:pPr>
    </w:p>
    <w:p w14:paraId="4EF8C0DC">
      <w:pPr>
        <w:pStyle w:val="2"/>
        <w:rPr>
          <w:rFonts w:ascii="Arial"/>
          <w:spacing w:val="0"/>
          <w:sz w:val="21"/>
        </w:rPr>
      </w:pPr>
    </w:p>
    <w:p w14:paraId="5CA2EEC5">
      <w:pPr>
        <w:pStyle w:val="2"/>
        <w:rPr>
          <w:rFonts w:ascii="Arial"/>
          <w:spacing w:val="0"/>
          <w:sz w:val="21"/>
        </w:rPr>
      </w:pPr>
    </w:p>
    <w:p w14:paraId="65551AE8">
      <w:pPr>
        <w:pStyle w:val="2"/>
        <w:rPr>
          <w:rFonts w:ascii="Arial"/>
          <w:spacing w:val="0"/>
          <w:sz w:val="21"/>
        </w:rPr>
      </w:pPr>
    </w:p>
    <w:p w14:paraId="25A2A418">
      <w:pPr>
        <w:pStyle w:val="2"/>
        <w:rPr>
          <w:rFonts w:ascii="Arial"/>
          <w:spacing w:val="0"/>
          <w:sz w:val="21"/>
        </w:rPr>
      </w:pPr>
    </w:p>
    <w:p w14:paraId="38C3C0FE">
      <w:pPr>
        <w:pStyle w:val="2"/>
        <w:rPr>
          <w:rFonts w:ascii="Arial"/>
          <w:spacing w:val="0"/>
          <w:sz w:val="21"/>
        </w:rPr>
      </w:pPr>
    </w:p>
    <w:p w14:paraId="78796726">
      <w:pPr>
        <w:pStyle w:val="2"/>
        <w:rPr>
          <w:rFonts w:ascii="Arial"/>
          <w:spacing w:val="0"/>
          <w:sz w:val="21"/>
        </w:rPr>
      </w:pPr>
    </w:p>
    <w:p w14:paraId="62B1FADA">
      <w:pPr>
        <w:pStyle w:val="2"/>
        <w:rPr>
          <w:rFonts w:ascii="Arial"/>
          <w:spacing w:val="0"/>
          <w:sz w:val="21"/>
        </w:rPr>
      </w:pPr>
    </w:p>
    <w:p w14:paraId="0DE4743D">
      <w:pPr>
        <w:pStyle w:val="2"/>
        <w:rPr>
          <w:rFonts w:ascii="Arial"/>
          <w:spacing w:val="0"/>
          <w:sz w:val="21"/>
        </w:rPr>
      </w:pPr>
    </w:p>
    <w:p w14:paraId="3FCA09EB">
      <w:pPr>
        <w:pStyle w:val="2"/>
        <w:rPr>
          <w:rFonts w:ascii="Arial"/>
          <w:spacing w:val="0"/>
          <w:sz w:val="21"/>
        </w:rPr>
      </w:pPr>
    </w:p>
    <w:p w14:paraId="30FF61DC">
      <w:pPr>
        <w:pStyle w:val="2"/>
        <w:rPr>
          <w:rFonts w:hint="eastAsia" w:ascii="Arial"/>
          <w:spacing w:val="0"/>
          <w:sz w:val="21"/>
        </w:rPr>
      </w:pPr>
    </w:p>
    <w:sectPr>
      <w:footerReference r:id="rId7" w:type="default"/>
      <w:pgSz w:w="11900" w:h="16833"/>
      <w:pgMar w:top="1430" w:right="1657" w:bottom="1445" w:left="1587" w:header="0" w:footer="11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829E87-B4F7-4DFF-8297-16BCA719C56B}"/>
  </w:font>
  <w:font w:name="黑体">
    <w:panose1 w:val="02010609060101010101"/>
    <w:charset w:val="86"/>
    <w:family w:val="auto"/>
    <w:pitch w:val="default"/>
    <w:sig w:usb0="800002BF" w:usb1="38CF7CFA" w:usb2="00000016" w:usb3="00000000" w:csb0="00040001" w:csb1="00000000"/>
    <w:embedRegular r:id="rId2" w:fontKey="{592FDD3E-0E40-49A6-84A9-ED5FC020DB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A14ED072-FF13-426A-804A-156DE7882313}"/>
  </w:font>
  <w:font w:name="微软雅黑">
    <w:panose1 w:val="020B0503020204020204"/>
    <w:charset w:val="86"/>
    <w:family w:val="auto"/>
    <w:pitch w:val="default"/>
    <w:sig w:usb0="80000287" w:usb1="2ACF3C50" w:usb2="00000016" w:usb3="00000000" w:csb0="0004001F" w:csb1="00000000"/>
    <w:embedRegular r:id="rId4" w:fontKey="{0A43AAC9-BFDB-4A87-9135-4FA62F384479}"/>
  </w:font>
  <w:font w:name="仿宋_GB2312">
    <w:panose1 w:val="02010609030101010101"/>
    <w:charset w:val="86"/>
    <w:family w:val="modern"/>
    <w:pitch w:val="default"/>
    <w:sig w:usb0="00000001" w:usb1="080E0000" w:usb2="00000000" w:usb3="00000000" w:csb0="00040000" w:csb1="00000000"/>
    <w:embedRegular r:id="rId5" w:fontKey="{E4C779BA-B9B2-4F8F-B360-13E86D3B3CAC}"/>
  </w:font>
  <w:font w:name="楷体">
    <w:panose1 w:val="02010609060101010101"/>
    <w:charset w:val="86"/>
    <w:family w:val="auto"/>
    <w:pitch w:val="default"/>
    <w:sig w:usb0="800002BF" w:usb1="38CF7CFA" w:usb2="00000016" w:usb3="00000000" w:csb0="00040001" w:csb1="00000000"/>
    <w:embedRegular r:id="rId6" w:fontKey="{9F6F0662-C105-4EB0-B512-497AB8FA10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CDE4">
    <w:pPr>
      <w:pStyle w:val="3"/>
      <w:spacing w:before="1" w:line="174" w:lineRule="auto"/>
      <w:ind w:left="8576"/>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B4FB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CB4FB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F679">
    <w:pPr>
      <w:pStyle w:val="3"/>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78E30">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178E30">
                    <w:pPr>
                      <w:pStyle w:val="4"/>
                    </w:pPr>
                    <w:r>
                      <w:fldChar w:fldCharType="begin"/>
                    </w:r>
                    <w:r>
                      <w:instrText xml:space="preserve"> PAGE  \* MERGEFORMAT </w:instrText>
                    </w:r>
                    <w:r>
                      <w:fldChar w:fldCharType="separate"/>
                    </w:r>
                    <w:r>
                      <w:t>12</w:t>
                    </w:r>
                    <w:r>
                      <w:fldChar w:fldCharType="end"/>
                    </w:r>
                  </w:p>
                </w:txbxContent>
              </v:textbox>
            </v:shape>
          </w:pict>
        </mc:Fallback>
      </mc:AlternateContent>
    </w:r>
    <w:r>
      <w:rPr>
        <w:spacing w:val="-13"/>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B78FB">
    <w:pPr>
      <w:pStyle w:val="3"/>
      <w:spacing w:before="1" w:line="174" w:lineRule="auto"/>
      <w:ind w:left="8"/>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6DD24">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B6DD24">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E9344"/>
    <w:multiLevelType w:val="singleLevel"/>
    <w:tmpl w:val="FFEE93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VlMmU3NmE5YmMzZDVhY2ViNzE3Y2E1MjIxYjI5OTAifQ=="/>
  </w:docVars>
  <w:rsids>
    <w:rsidRoot w:val="00000000"/>
    <w:rsid w:val="00A858BD"/>
    <w:rsid w:val="02062C6E"/>
    <w:rsid w:val="02641C78"/>
    <w:rsid w:val="042803FD"/>
    <w:rsid w:val="04C10F55"/>
    <w:rsid w:val="05D80FC6"/>
    <w:rsid w:val="07B6268B"/>
    <w:rsid w:val="07C136C9"/>
    <w:rsid w:val="08271494"/>
    <w:rsid w:val="089805D5"/>
    <w:rsid w:val="08B02EEB"/>
    <w:rsid w:val="09382467"/>
    <w:rsid w:val="0A173A74"/>
    <w:rsid w:val="0B957346"/>
    <w:rsid w:val="0BEA7692"/>
    <w:rsid w:val="0C1E4676"/>
    <w:rsid w:val="0C6C30D3"/>
    <w:rsid w:val="0DD43A3C"/>
    <w:rsid w:val="0DE27833"/>
    <w:rsid w:val="148B307B"/>
    <w:rsid w:val="15D214A4"/>
    <w:rsid w:val="1655109A"/>
    <w:rsid w:val="17914E66"/>
    <w:rsid w:val="1A565A3B"/>
    <w:rsid w:val="1A5760D9"/>
    <w:rsid w:val="1A602B0E"/>
    <w:rsid w:val="1A673374"/>
    <w:rsid w:val="1C0A6503"/>
    <w:rsid w:val="1CA1755B"/>
    <w:rsid w:val="1DAB08FD"/>
    <w:rsid w:val="1DD41F50"/>
    <w:rsid w:val="1EB268D8"/>
    <w:rsid w:val="1F861224"/>
    <w:rsid w:val="201C7C2D"/>
    <w:rsid w:val="20432151"/>
    <w:rsid w:val="219426BC"/>
    <w:rsid w:val="22361730"/>
    <w:rsid w:val="241B705C"/>
    <w:rsid w:val="25F501E4"/>
    <w:rsid w:val="26C04306"/>
    <w:rsid w:val="277F0D47"/>
    <w:rsid w:val="278E3554"/>
    <w:rsid w:val="2A0A0391"/>
    <w:rsid w:val="2A1B7116"/>
    <w:rsid w:val="2AD27987"/>
    <w:rsid w:val="2B597F39"/>
    <w:rsid w:val="2C057779"/>
    <w:rsid w:val="2C555D5E"/>
    <w:rsid w:val="2C9C2318"/>
    <w:rsid w:val="2CE42D59"/>
    <w:rsid w:val="2E8F349F"/>
    <w:rsid w:val="2F7470EF"/>
    <w:rsid w:val="301234CF"/>
    <w:rsid w:val="31530D40"/>
    <w:rsid w:val="32800B15"/>
    <w:rsid w:val="32E12C1B"/>
    <w:rsid w:val="32E74229"/>
    <w:rsid w:val="34DE68FD"/>
    <w:rsid w:val="35A8233C"/>
    <w:rsid w:val="36A62E0D"/>
    <w:rsid w:val="36D97FDD"/>
    <w:rsid w:val="381F1BC2"/>
    <w:rsid w:val="3A130B78"/>
    <w:rsid w:val="3A364AA2"/>
    <w:rsid w:val="3A992100"/>
    <w:rsid w:val="3B7E2D65"/>
    <w:rsid w:val="3BC94324"/>
    <w:rsid w:val="3C601127"/>
    <w:rsid w:val="3D0715A3"/>
    <w:rsid w:val="3D4165B9"/>
    <w:rsid w:val="3E045AE2"/>
    <w:rsid w:val="3EF1250A"/>
    <w:rsid w:val="3F3D5750"/>
    <w:rsid w:val="41250249"/>
    <w:rsid w:val="44A57033"/>
    <w:rsid w:val="45507871"/>
    <w:rsid w:val="46CB3641"/>
    <w:rsid w:val="4869695A"/>
    <w:rsid w:val="48D03190"/>
    <w:rsid w:val="4BD66E26"/>
    <w:rsid w:val="4DF27705"/>
    <w:rsid w:val="4E3E294A"/>
    <w:rsid w:val="4F4E1C3F"/>
    <w:rsid w:val="4FD95020"/>
    <w:rsid w:val="50E05DC9"/>
    <w:rsid w:val="5144296E"/>
    <w:rsid w:val="51DD247A"/>
    <w:rsid w:val="52BF5135"/>
    <w:rsid w:val="53BE1EF3"/>
    <w:rsid w:val="53E10656"/>
    <w:rsid w:val="54AB2D04"/>
    <w:rsid w:val="55067F3A"/>
    <w:rsid w:val="5510217D"/>
    <w:rsid w:val="561D19DF"/>
    <w:rsid w:val="56B5458D"/>
    <w:rsid w:val="56E20B51"/>
    <w:rsid w:val="574C6777"/>
    <w:rsid w:val="578F06BB"/>
    <w:rsid w:val="5805272B"/>
    <w:rsid w:val="586B6F75"/>
    <w:rsid w:val="58DC16DE"/>
    <w:rsid w:val="5A6E0A5B"/>
    <w:rsid w:val="5AA91A93"/>
    <w:rsid w:val="5C35640B"/>
    <w:rsid w:val="5C766531"/>
    <w:rsid w:val="5E421FE3"/>
    <w:rsid w:val="5EA573A1"/>
    <w:rsid w:val="5F724B4A"/>
    <w:rsid w:val="5FDA031C"/>
    <w:rsid w:val="5FF03618"/>
    <w:rsid w:val="62230294"/>
    <w:rsid w:val="627A1A44"/>
    <w:rsid w:val="62BB0ABC"/>
    <w:rsid w:val="63461508"/>
    <w:rsid w:val="634C2006"/>
    <w:rsid w:val="64E94E5B"/>
    <w:rsid w:val="661B0340"/>
    <w:rsid w:val="674D22A6"/>
    <w:rsid w:val="67752C6B"/>
    <w:rsid w:val="69446A6A"/>
    <w:rsid w:val="69755D9C"/>
    <w:rsid w:val="6A794FDE"/>
    <w:rsid w:val="6A97623F"/>
    <w:rsid w:val="6B3C01C5"/>
    <w:rsid w:val="6CCF2536"/>
    <w:rsid w:val="6D734D23"/>
    <w:rsid w:val="6DAD3E81"/>
    <w:rsid w:val="6F8B7571"/>
    <w:rsid w:val="70476D35"/>
    <w:rsid w:val="71092E34"/>
    <w:rsid w:val="728C73A4"/>
    <w:rsid w:val="72A825D0"/>
    <w:rsid w:val="73373C88"/>
    <w:rsid w:val="7480340D"/>
    <w:rsid w:val="748340DC"/>
    <w:rsid w:val="74C3113D"/>
    <w:rsid w:val="75B55338"/>
    <w:rsid w:val="765654F8"/>
    <w:rsid w:val="768561A6"/>
    <w:rsid w:val="778046DE"/>
    <w:rsid w:val="782252F2"/>
    <w:rsid w:val="783C4260"/>
    <w:rsid w:val="7877331F"/>
    <w:rsid w:val="78CD7F92"/>
    <w:rsid w:val="78E5576C"/>
    <w:rsid w:val="79A11E5C"/>
    <w:rsid w:val="7AD70449"/>
    <w:rsid w:val="7B03025E"/>
    <w:rsid w:val="7B276391"/>
    <w:rsid w:val="7B5F1840"/>
    <w:rsid w:val="7BBE598E"/>
    <w:rsid w:val="7C325917"/>
    <w:rsid w:val="7C684FEE"/>
    <w:rsid w:val="7C7F3FAA"/>
    <w:rsid w:val="7CE7291C"/>
    <w:rsid w:val="7E43626D"/>
    <w:rsid w:val="7E9B6C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
    <w:basedOn w:val="1"/>
    <w:qFormat/>
    <w:uiPriority w:val="99"/>
    <w:pPr>
      <w:snapToGrid w:val="0"/>
      <w:spacing w:line="360" w:lineRule="auto"/>
      <w:ind w:firstLine="420" w:firstLineChars="100"/>
    </w:pPr>
    <w:rPr>
      <w:sz w:val="28"/>
      <w:szCs w:val="20"/>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6266</Words>
  <Characters>6725</Characters>
  <TotalTime>36</TotalTime>
  <ScaleCrop>false</ScaleCrop>
  <LinksUpToDate>false</LinksUpToDate>
  <CharactersWithSpaces>6875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2024-03-05T15:32:00Z</dcterms:created>
  <dc:creator>User</dc:creator>
  <cp:lastModifiedBy>Y</cp:lastModifiedBy>
  <cp:lastPrinted>2025-05-19T01:38:00Z</cp:lastPrinted>
  <dcterms:modified xsi:type="dcterms:W3CDTF">2025-09-26T09:13:40Z</dcterms:modified>
  <dc:title>湖南省财政厅发文（指标、函）稿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2024-03-05T15:33:17Z</vt:filetime>
  </property>
  <property fmtid="{D5CDD505-2E9C-101B-9397-08002B2CF9AE}" pid="4" name="KSOProductBuildVer">
    <vt:lpwstr>2052-12.1.0.22529</vt:lpwstr>
  </property>
  <property fmtid="{D5CDD505-2E9C-101B-9397-08002B2CF9AE}" pid="5" name="ICV">
    <vt:lpwstr>B1E86AE84FA24A6EB0AE39662AA5480B_13</vt:lpwstr>
  </property>
  <property fmtid="{D5CDD505-2E9C-101B-9397-08002B2CF9AE}" pid="6" name="KSOTemplateDocerSaveRecord">
    <vt:lpwstr>eyJoZGlkIjoiYTI1ZWRhODIzZjNkMzE5ODI3Y2UwZTM2NjQ3YjE4YjIiLCJ1c2VySWQiOiI1Mzg0MzA5MzAifQ==</vt:lpwstr>
  </property>
</Properties>
</file>