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9986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2</w:t>
      </w:r>
    </w:p>
    <w:p w14:paraId="0F771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382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hint="eastAsia" w:ascii="Times New Roman" w:hAnsi="Times New Roman" w:eastAsia="宋体" w:cs="Times New Roman"/>
          <w:spacing w:val="0"/>
          <w:sz w:val="35"/>
          <w:szCs w:val="35"/>
          <w:lang w:eastAsia="zh-CN"/>
        </w:rPr>
        <w:t>　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年度部门整体支出绩效评价基础数据表</w:t>
      </w:r>
    </w:p>
    <w:p w14:paraId="79A8E4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</w:rPr>
      </w:pPr>
    </w:p>
    <w:tbl>
      <w:tblPr>
        <w:tblStyle w:val="8"/>
        <w:tblW w:w="9504" w:type="dxa"/>
        <w:tblInd w:w="1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4"/>
        <w:gridCol w:w="1188"/>
        <w:gridCol w:w="849"/>
        <w:gridCol w:w="1128"/>
        <w:gridCol w:w="1110"/>
        <w:gridCol w:w="1081"/>
        <w:gridCol w:w="964"/>
      </w:tblGrid>
      <w:tr w14:paraId="04B86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9" w:hRule="atLeast"/>
        </w:trPr>
        <w:tc>
          <w:tcPr>
            <w:tcW w:w="3184" w:type="dxa"/>
            <w:vMerge w:val="restart"/>
            <w:tcBorders>
              <w:bottom w:val="nil"/>
            </w:tcBorders>
            <w:vAlign w:val="center"/>
          </w:tcPr>
          <w:p w14:paraId="13E1D9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85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财政供养人员情况（人）</w:t>
            </w:r>
          </w:p>
        </w:tc>
        <w:tc>
          <w:tcPr>
            <w:tcW w:w="2037" w:type="dxa"/>
            <w:gridSpan w:val="2"/>
            <w:vAlign w:val="top"/>
          </w:tcPr>
          <w:p w14:paraId="42A27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2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编制数</w:t>
            </w:r>
          </w:p>
        </w:tc>
        <w:tc>
          <w:tcPr>
            <w:tcW w:w="2238" w:type="dxa"/>
            <w:gridSpan w:val="2"/>
            <w:vAlign w:val="top"/>
          </w:tcPr>
          <w:p w14:paraId="63950D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9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年实际在职人数</w:t>
            </w:r>
          </w:p>
        </w:tc>
        <w:tc>
          <w:tcPr>
            <w:tcW w:w="2045" w:type="dxa"/>
            <w:gridSpan w:val="2"/>
            <w:vAlign w:val="top"/>
          </w:tcPr>
          <w:p w14:paraId="5FFB4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2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控制率</w:t>
            </w:r>
          </w:p>
        </w:tc>
      </w:tr>
      <w:tr w14:paraId="52ED3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Merge w:val="continue"/>
            <w:tcBorders>
              <w:top w:val="nil"/>
            </w:tcBorders>
            <w:vAlign w:val="top"/>
          </w:tcPr>
          <w:p w14:paraId="538A3A0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37" w:type="dxa"/>
            <w:gridSpan w:val="2"/>
            <w:vAlign w:val="top"/>
          </w:tcPr>
          <w:p w14:paraId="1D9016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60</w:t>
            </w:r>
          </w:p>
        </w:tc>
        <w:tc>
          <w:tcPr>
            <w:tcW w:w="2238" w:type="dxa"/>
            <w:gridSpan w:val="2"/>
            <w:vAlign w:val="top"/>
          </w:tcPr>
          <w:p w14:paraId="25261C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49</w:t>
            </w:r>
          </w:p>
        </w:tc>
        <w:tc>
          <w:tcPr>
            <w:tcW w:w="2045" w:type="dxa"/>
            <w:gridSpan w:val="2"/>
            <w:vAlign w:val="top"/>
          </w:tcPr>
          <w:p w14:paraId="37783F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81.66%</w:t>
            </w:r>
          </w:p>
        </w:tc>
      </w:tr>
      <w:tr w14:paraId="4C5F4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6F2BB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8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经费控制情况（万元）</w:t>
            </w:r>
          </w:p>
        </w:tc>
        <w:tc>
          <w:tcPr>
            <w:tcW w:w="2037" w:type="dxa"/>
            <w:gridSpan w:val="2"/>
            <w:vAlign w:val="top"/>
          </w:tcPr>
          <w:p w14:paraId="075830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3</w:t>
            </w:r>
            <w:r>
              <w:rPr>
                <w:b/>
                <w:bCs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年决算数</w:t>
            </w:r>
          </w:p>
        </w:tc>
        <w:tc>
          <w:tcPr>
            <w:tcW w:w="2238" w:type="dxa"/>
            <w:gridSpan w:val="2"/>
            <w:vAlign w:val="top"/>
          </w:tcPr>
          <w:p w14:paraId="0940382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9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b/>
                <w:bCs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年预算数</w:t>
            </w:r>
          </w:p>
        </w:tc>
        <w:tc>
          <w:tcPr>
            <w:tcW w:w="2045" w:type="dxa"/>
            <w:gridSpan w:val="2"/>
            <w:vAlign w:val="top"/>
          </w:tcPr>
          <w:p w14:paraId="45C015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0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年决算数</w:t>
            </w:r>
          </w:p>
        </w:tc>
      </w:tr>
      <w:tr w14:paraId="2D1F0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56E6B7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0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三公经费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:</w:t>
            </w:r>
          </w:p>
        </w:tc>
        <w:tc>
          <w:tcPr>
            <w:tcW w:w="2037" w:type="dxa"/>
            <w:gridSpan w:val="2"/>
            <w:vAlign w:val="top"/>
          </w:tcPr>
          <w:p w14:paraId="5BF284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3CD64A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2.5</w:t>
            </w:r>
          </w:p>
        </w:tc>
        <w:tc>
          <w:tcPr>
            <w:tcW w:w="2045" w:type="dxa"/>
            <w:gridSpan w:val="2"/>
            <w:vAlign w:val="top"/>
          </w:tcPr>
          <w:p w14:paraId="39A5B1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1.17</w:t>
            </w:r>
          </w:p>
        </w:tc>
      </w:tr>
      <w:tr w14:paraId="038AE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67EFA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3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、公务用车购置和维护经费</w:t>
            </w:r>
          </w:p>
        </w:tc>
        <w:tc>
          <w:tcPr>
            <w:tcW w:w="2037" w:type="dxa"/>
            <w:gridSpan w:val="2"/>
            <w:vAlign w:val="top"/>
          </w:tcPr>
          <w:p w14:paraId="788A76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383C1E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04BF162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1CB9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 w14:paraId="17E4C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其中：公车购置</w:t>
            </w:r>
          </w:p>
        </w:tc>
        <w:tc>
          <w:tcPr>
            <w:tcW w:w="2037" w:type="dxa"/>
            <w:gridSpan w:val="2"/>
            <w:vAlign w:val="top"/>
          </w:tcPr>
          <w:p w14:paraId="55856F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7DF2F4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17A9EA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789C3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5B760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公车运行维护</w:t>
            </w:r>
          </w:p>
        </w:tc>
        <w:tc>
          <w:tcPr>
            <w:tcW w:w="2037" w:type="dxa"/>
            <w:gridSpan w:val="2"/>
            <w:vAlign w:val="top"/>
          </w:tcPr>
          <w:p w14:paraId="057533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251BAA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2E85AB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1ABA8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3184" w:type="dxa"/>
            <w:vAlign w:val="top"/>
          </w:tcPr>
          <w:p w14:paraId="2BA5AB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1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、出国经费</w:t>
            </w:r>
          </w:p>
        </w:tc>
        <w:tc>
          <w:tcPr>
            <w:tcW w:w="2037" w:type="dxa"/>
            <w:gridSpan w:val="2"/>
            <w:vAlign w:val="top"/>
          </w:tcPr>
          <w:p w14:paraId="23597F2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4720E2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3A78AE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7891E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0B543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、公务接待</w:t>
            </w:r>
          </w:p>
        </w:tc>
        <w:tc>
          <w:tcPr>
            <w:tcW w:w="2037" w:type="dxa"/>
            <w:gridSpan w:val="2"/>
            <w:vAlign w:val="top"/>
          </w:tcPr>
          <w:p w14:paraId="736B28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1D3AB6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2.5</w:t>
            </w:r>
          </w:p>
        </w:tc>
        <w:tc>
          <w:tcPr>
            <w:tcW w:w="2045" w:type="dxa"/>
            <w:gridSpan w:val="2"/>
            <w:vAlign w:val="top"/>
          </w:tcPr>
          <w:p w14:paraId="348798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1.17</w:t>
            </w:r>
          </w:p>
        </w:tc>
      </w:tr>
      <w:tr w14:paraId="06565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5E6320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项目支出：</w:t>
            </w:r>
          </w:p>
        </w:tc>
        <w:tc>
          <w:tcPr>
            <w:tcW w:w="2037" w:type="dxa"/>
            <w:gridSpan w:val="2"/>
            <w:vAlign w:val="top"/>
          </w:tcPr>
          <w:p w14:paraId="75768F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412E55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607733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1BACB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0BC2C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、业务工作经费</w:t>
            </w:r>
          </w:p>
        </w:tc>
        <w:tc>
          <w:tcPr>
            <w:tcW w:w="2037" w:type="dxa"/>
            <w:gridSpan w:val="2"/>
            <w:vAlign w:val="top"/>
          </w:tcPr>
          <w:p w14:paraId="235286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67F2C7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224DED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15D0E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769CB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、运行维护经费</w:t>
            </w:r>
          </w:p>
        </w:tc>
        <w:tc>
          <w:tcPr>
            <w:tcW w:w="2037" w:type="dxa"/>
            <w:gridSpan w:val="2"/>
            <w:vAlign w:val="top"/>
          </w:tcPr>
          <w:p w14:paraId="5329CA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273016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1FC84C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49349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561A7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98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2037" w:type="dxa"/>
            <w:gridSpan w:val="2"/>
            <w:vAlign w:val="top"/>
          </w:tcPr>
          <w:p w14:paraId="543C06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53D251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4950B2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22A7C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 w14:paraId="7313B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、省级专项资金（每个专项一行）</w:t>
            </w:r>
          </w:p>
        </w:tc>
        <w:tc>
          <w:tcPr>
            <w:tcW w:w="2037" w:type="dxa"/>
            <w:gridSpan w:val="2"/>
            <w:vAlign w:val="top"/>
          </w:tcPr>
          <w:p w14:paraId="6A72FF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3CAC22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2AB38E5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6910A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42F6D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98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2037" w:type="dxa"/>
            <w:gridSpan w:val="2"/>
            <w:vAlign w:val="top"/>
          </w:tcPr>
          <w:p w14:paraId="246D33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04A61B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3AEF87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547EC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2368F1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公用经费</w:t>
            </w:r>
          </w:p>
        </w:tc>
        <w:tc>
          <w:tcPr>
            <w:tcW w:w="2037" w:type="dxa"/>
            <w:gridSpan w:val="2"/>
            <w:vAlign w:val="top"/>
          </w:tcPr>
          <w:p w14:paraId="4332AD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7ADE5F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789CE3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3ED77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6F3992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其中：办公经费</w:t>
            </w:r>
          </w:p>
        </w:tc>
        <w:tc>
          <w:tcPr>
            <w:tcW w:w="2037" w:type="dxa"/>
            <w:gridSpan w:val="2"/>
            <w:vAlign w:val="top"/>
          </w:tcPr>
          <w:p w14:paraId="59D63F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24FF0D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12</w:t>
            </w:r>
          </w:p>
        </w:tc>
        <w:tc>
          <w:tcPr>
            <w:tcW w:w="2045" w:type="dxa"/>
            <w:gridSpan w:val="2"/>
            <w:vAlign w:val="top"/>
          </w:tcPr>
          <w:p w14:paraId="193EAF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19.39</w:t>
            </w:r>
          </w:p>
        </w:tc>
      </w:tr>
      <w:tr w14:paraId="43900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2D32B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水费、电费、差旅费</w:t>
            </w:r>
          </w:p>
        </w:tc>
        <w:tc>
          <w:tcPr>
            <w:tcW w:w="2037" w:type="dxa"/>
            <w:gridSpan w:val="2"/>
            <w:vAlign w:val="top"/>
          </w:tcPr>
          <w:p w14:paraId="52840C3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72EE9F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15</w:t>
            </w:r>
          </w:p>
        </w:tc>
        <w:tc>
          <w:tcPr>
            <w:tcW w:w="2045" w:type="dxa"/>
            <w:gridSpan w:val="2"/>
            <w:vAlign w:val="top"/>
          </w:tcPr>
          <w:p w14:paraId="368BEF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16.42</w:t>
            </w:r>
          </w:p>
        </w:tc>
      </w:tr>
      <w:tr w14:paraId="782FB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3FA61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会议费、培训费</w:t>
            </w:r>
          </w:p>
        </w:tc>
        <w:tc>
          <w:tcPr>
            <w:tcW w:w="2037" w:type="dxa"/>
            <w:gridSpan w:val="2"/>
            <w:vAlign w:val="top"/>
          </w:tcPr>
          <w:p w14:paraId="4A5470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 w14:paraId="34A1BE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7.96</w:t>
            </w:r>
          </w:p>
        </w:tc>
        <w:tc>
          <w:tcPr>
            <w:tcW w:w="2045" w:type="dxa"/>
            <w:gridSpan w:val="2"/>
            <w:vAlign w:val="top"/>
          </w:tcPr>
          <w:p w14:paraId="0F2813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8.27</w:t>
            </w:r>
          </w:p>
        </w:tc>
      </w:tr>
      <w:tr w14:paraId="43D0F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2CEBD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政府采购金额</w:t>
            </w:r>
          </w:p>
        </w:tc>
        <w:tc>
          <w:tcPr>
            <w:tcW w:w="2037" w:type="dxa"/>
            <w:gridSpan w:val="2"/>
            <w:vAlign w:val="top"/>
          </w:tcPr>
          <w:p w14:paraId="1B98B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4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  <w:vAlign w:val="top"/>
          </w:tcPr>
          <w:p w14:paraId="6D300A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5741A0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319.31</w:t>
            </w:r>
          </w:p>
        </w:tc>
      </w:tr>
      <w:tr w14:paraId="4D3EE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 w14:paraId="665FF9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部门基本支出预算调整</w:t>
            </w:r>
          </w:p>
        </w:tc>
        <w:tc>
          <w:tcPr>
            <w:tcW w:w="2037" w:type="dxa"/>
            <w:gridSpan w:val="2"/>
            <w:vAlign w:val="top"/>
          </w:tcPr>
          <w:p w14:paraId="6D08D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4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  <w:vAlign w:val="top"/>
          </w:tcPr>
          <w:p w14:paraId="10BE6B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 w14:paraId="6D030B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54888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184" w:type="dxa"/>
            <w:vMerge w:val="restart"/>
            <w:tcBorders>
              <w:bottom w:val="nil"/>
            </w:tcBorders>
            <w:vAlign w:val="top"/>
          </w:tcPr>
          <w:p w14:paraId="23EAE5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  <w:p w14:paraId="237B7E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8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楼堂馆所控制情况</w:t>
            </w:r>
          </w:p>
          <w:p w14:paraId="60099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5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年完工项目）</w:t>
            </w:r>
          </w:p>
        </w:tc>
        <w:tc>
          <w:tcPr>
            <w:tcW w:w="1188" w:type="dxa"/>
            <w:vAlign w:val="top"/>
          </w:tcPr>
          <w:p w14:paraId="7ECAC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0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批复规模</w:t>
            </w:r>
          </w:p>
          <w:p w14:paraId="05C96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9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pacing w:val="0"/>
                <w:sz w:val="19"/>
                <w:szCs w:val="19"/>
              </w:rPr>
              <w:t>㎡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）</w:t>
            </w:r>
          </w:p>
        </w:tc>
        <w:tc>
          <w:tcPr>
            <w:tcW w:w="849" w:type="dxa"/>
            <w:vAlign w:val="top"/>
          </w:tcPr>
          <w:p w14:paraId="26261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实际规</w:t>
            </w:r>
          </w:p>
          <w:p w14:paraId="35AC5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"/>
              <w:jc w:val="right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模（</w:t>
            </w:r>
            <w:r>
              <w:rPr>
                <w:rFonts w:ascii="宋体" w:hAnsi="宋体" w:eastAsia="宋体" w:cs="宋体"/>
                <w:spacing w:val="0"/>
                <w:sz w:val="19"/>
                <w:szCs w:val="19"/>
              </w:rPr>
              <w:t>㎡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）</w:t>
            </w:r>
          </w:p>
        </w:tc>
        <w:tc>
          <w:tcPr>
            <w:tcW w:w="1128" w:type="dxa"/>
            <w:vAlign w:val="top"/>
          </w:tcPr>
          <w:p w14:paraId="76D4A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规模控制</w:t>
            </w:r>
          </w:p>
          <w:p w14:paraId="42C06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7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率</w:t>
            </w:r>
          </w:p>
        </w:tc>
        <w:tc>
          <w:tcPr>
            <w:tcW w:w="1110" w:type="dxa"/>
            <w:vAlign w:val="top"/>
          </w:tcPr>
          <w:p w14:paraId="42896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预算投资</w:t>
            </w:r>
          </w:p>
          <w:p w14:paraId="36FDE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（万元）</w:t>
            </w:r>
          </w:p>
        </w:tc>
        <w:tc>
          <w:tcPr>
            <w:tcW w:w="1081" w:type="dxa"/>
            <w:vAlign w:val="top"/>
          </w:tcPr>
          <w:p w14:paraId="181B8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实际投资</w:t>
            </w:r>
          </w:p>
          <w:p w14:paraId="1D5CC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（万元）</w:t>
            </w:r>
          </w:p>
        </w:tc>
        <w:tc>
          <w:tcPr>
            <w:tcW w:w="964" w:type="dxa"/>
            <w:vAlign w:val="top"/>
          </w:tcPr>
          <w:p w14:paraId="7DB4F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投资概</w:t>
            </w:r>
          </w:p>
          <w:p w14:paraId="4DE51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9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算控制</w:t>
            </w:r>
          </w:p>
          <w:p w14:paraId="146DC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率</w:t>
            </w:r>
          </w:p>
        </w:tc>
      </w:tr>
      <w:tr w14:paraId="611B9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Merge w:val="continue"/>
            <w:tcBorders>
              <w:top w:val="nil"/>
            </w:tcBorders>
            <w:vAlign w:val="top"/>
          </w:tcPr>
          <w:p w14:paraId="0CB0B9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188" w:type="dxa"/>
            <w:vAlign w:val="top"/>
          </w:tcPr>
          <w:p w14:paraId="558D2B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849" w:type="dxa"/>
            <w:vAlign w:val="top"/>
          </w:tcPr>
          <w:p w14:paraId="1BD6FE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128" w:type="dxa"/>
            <w:vAlign w:val="top"/>
          </w:tcPr>
          <w:p w14:paraId="485BC2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110" w:type="dxa"/>
            <w:vAlign w:val="top"/>
          </w:tcPr>
          <w:p w14:paraId="52D913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081" w:type="dxa"/>
            <w:vAlign w:val="top"/>
          </w:tcPr>
          <w:p w14:paraId="45F48F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964" w:type="dxa"/>
            <w:vAlign w:val="top"/>
          </w:tcPr>
          <w:p w14:paraId="40BFF4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 w14:paraId="02E84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4" w:type="dxa"/>
            <w:vAlign w:val="top"/>
          </w:tcPr>
          <w:p w14:paraId="7CCF6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8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厉行节约保障措施</w:t>
            </w:r>
          </w:p>
        </w:tc>
        <w:tc>
          <w:tcPr>
            <w:tcW w:w="6320" w:type="dxa"/>
            <w:gridSpan w:val="6"/>
            <w:vAlign w:val="top"/>
          </w:tcPr>
          <w:p w14:paraId="7A03FC2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</w:tbl>
    <w:p w14:paraId="6DA051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86"/>
        <w:textAlignment w:val="baseline"/>
        <w:rPr>
          <w:spacing w:val="0"/>
          <w:position w:val="13"/>
          <w:sz w:val="22"/>
          <w:szCs w:val="22"/>
        </w:rPr>
      </w:pPr>
    </w:p>
    <w:p w14:paraId="44B6E0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86"/>
        <w:textAlignment w:val="baseline"/>
        <w:rPr>
          <w:spacing w:val="0"/>
          <w:sz w:val="22"/>
          <w:szCs w:val="22"/>
        </w:rPr>
      </w:pPr>
      <w:r>
        <w:rPr>
          <w:spacing w:val="0"/>
          <w:position w:val="13"/>
          <w:sz w:val="22"/>
          <w:szCs w:val="22"/>
        </w:rPr>
        <w:t>说明：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>“</w:t>
      </w:r>
      <w:r>
        <w:rPr>
          <w:spacing w:val="0"/>
          <w:position w:val="13"/>
          <w:sz w:val="22"/>
          <w:szCs w:val="22"/>
        </w:rPr>
        <w:t>项目支出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 xml:space="preserve">” </w:t>
      </w:r>
      <w:r>
        <w:rPr>
          <w:spacing w:val="0"/>
          <w:position w:val="13"/>
          <w:sz w:val="22"/>
          <w:szCs w:val="22"/>
        </w:rPr>
        <w:t>需要填报基本支出以外的所有项目支出情况，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>“</w:t>
      </w:r>
      <w:r>
        <w:rPr>
          <w:spacing w:val="0"/>
          <w:position w:val="13"/>
          <w:sz w:val="22"/>
          <w:szCs w:val="22"/>
        </w:rPr>
        <w:t>公用经费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>”</w:t>
      </w:r>
      <w:r>
        <w:rPr>
          <w:spacing w:val="0"/>
          <w:position w:val="13"/>
          <w:sz w:val="22"/>
          <w:szCs w:val="22"/>
        </w:rPr>
        <w:t>填报基本支出中</w:t>
      </w:r>
    </w:p>
    <w:p w14:paraId="654E76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505"/>
        <w:textAlignment w:val="baseline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的一般商品和服务支出。</w:t>
      </w:r>
    </w:p>
    <w:p w14:paraId="6AFBE0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Arial"/>
          <w:spacing w:val="0"/>
          <w:sz w:val="21"/>
        </w:rPr>
      </w:pPr>
    </w:p>
    <w:p w14:paraId="2D6C00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86"/>
        <w:textAlignment w:val="baseline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填表人： </w:t>
      </w:r>
      <w:r>
        <w:rPr>
          <w:rFonts w:hint="eastAsia"/>
          <w:spacing w:val="0"/>
          <w:sz w:val="22"/>
          <w:szCs w:val="22"/>
          <w:lang w:val="en-US" w:eastAsia="zh-CN"/>
        </w:rPr>
        <w:t>王一砥</w:t>
      </w:r>
      <w:r>
        <w:rPr>
          <w:spacing w:val="0"/>
          <w:sz w:val="22"/>
          <w:szCs w:val="22"/>
        </w:rPr>
        <w:t xml:space="preserve">       填报日期：</w:t>
      </w:r>
      <w:r>
        <w:rPr>
          <w:rFonts w:hint="eastAsia"/>
          <w:spacing w:val="0"/>
          <w:sz w:val="22"/>
          <w:szCs w:val="22"/>
          <w:lang w:val="en-US" w:eastAsia="zh-CN"/>
        </w:rPr>
        <w:t>2025-6-15</w:t>
      </w:r>
      <w:r>
        <w:rPr>
          <w:spacing w:val="0"/>
          <w:sz w:val="22"/>
          <w:szCs w:val="22"/>
        </w:rPr>
        <w:t xml:space="preserve">     联系电话：       单位负责人签字：</w:t>
      </w:r>
    </w:p>
    <w:p w14:paraId="6909D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3</w:t>
      </w:r>
    </w:p>
    <w:p w14:paraId="290A42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305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年度部门整体支出绩效自评表</w:t>
      </w:r>
    </w:p>
    <w:tbl>
      <w:tblPr>
        <w:tblStyle w:val="8"/>
        <w:tblpPr w:leftFromText="180" w:rightFromText="180" w:vertAnchor="text" w:horzAnchor="page" w:tblpX="979" w:tblpY="134"/>
        <w:tblOverlap w:val="never"/>
        <w:tblW w:w="98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047"/>
        <w:gridCol w:w="1007"/>
        <w:gridCol w:w="1232"/>
        <w:gridCol w:w="1271"/>
        <w:gridCol w:w="1231"/>
        <w:gridCol w:w="695"/>
        <w:gridCol w:w="847"/>
        <w:gridCol w:w="1417"/>
      </w:tblGrid>
      <w:tr w14:paraId="75CCD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85" w:type="dxa"/>
            <w:gridSpan w:val="3"/>
            <w:vAlign w:val="center"/>
          </w:tcPr>
          <w:p w14:paraId="515B3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预算部门、单位名称</w:t>
            </w:r>
          </w:p>
        </w:tc>
        <w:tc>
          <w:tcPr>
            <w:tcW w:w="6693" w:type="dxa"/>
            <w:gridSpan w:val="6"/>
            <w:vAlign w:val="center"/>
          </w:tcPr>
          <w:p w14:paraId="02FA81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中共岳阳市云溪区纪律检查委员会</w:t>
            </w:r>
          </w:p>
        </w:tc>
      </w:tr>
      <w:tr w14:paraId="23F84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31" w:type="dxa"/>
            <w:vMerge w:val="restart"/>
            <w:tcBorders>
              <w:bottom w:val="nil"/>
            </w:tcBorders>
            <w:vAlign w:val="center"/>
          </w:tcPr>
          <w:p w14:paraId="111FC8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  <w:p w14:paraId="26439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4" w:right="144" w:firstLine="104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年度预  算申请  （万元）</w:t>
            </w:r>
          </w:p>
        </w:tc>
        <w:tc>
          <w:tcPr>
            <w:tcW w:w="2054" w:type="dxa"/>
            <w:gridSpan w:val="2"/>
            <w:vAlign w:val="center"/>
          </w:tcPr>
          <w:p w14:paraId="3F6010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D804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0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年初预算数</w:t>
            </w:r>
          </w:p>
        </w:tc>
        <w:tc>
          <w:tcPr>
            <w:tcW w:w="1271" w:type="dxa"/>
            <w:vAlign w:val="center"/>
          </w:tcPr>
          <w:p w14:paraId="4BBF0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9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全年预算数</w:t>
            </w:r>
          </w:p>
        </w:tc>
        <w:tc>
          <w:tcPr>
            <w:tcW w:w="1231" w:type="dxa"/>
            <w:vAlign w:val="center"/>
          </w:tcPr>
          <w:p w14:paraId="0BD8C5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8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全年执行数</w:t>
            </w:r>
          </w:p>
        </w:tc>
        <w:tc>
          <w:tcPr>
            <w:tcW w:w="695" w:type="dxa"/>
            <w:vAlign w:val="center"/>
          </w:tcPr>
          <w:p w14:paraId="79065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847" w:type="dxa"/>
            <w:vAlign w:val="center"/>
          </w:tcPr>
          <w:p w14:paraId="2531F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7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执行率</w:t>
            </w:r>
          </w:p>
        </w:tc>
        <w:tc>
          <w:tcPr>
            <w:tcW w:w="1417" w:type="dxa"/>
            <w:vAlign w:val="center"/>
          </w:tcPr>
          <w:p w14:paraId="32F0E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自评得分</w:t>
            </w:r>
          </w:p>
        </w:tc>
      </w:tr>
      <w:tr w14:paraId="0EA12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 w14:paraId="22E651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1BCF3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3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年度资金总额</w:t>
            </w:r>
          </w:p>
        </w:tc>
        <w:tc>
          <w:tcPr>
            <w:tcW w:w="1232" w:type="dxa"/>
            <w:vAlign w:val="center"/>
          </w:tcPr>
          <w:p w14:paraId="5CFDE7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921.64</w:t>
            </w:r>
          </w:p>
        </w:tc>
        <w:tc>
          <w:tcPr>
            <w:tcW w:w="1271" w:type="dxa"/>
            <w:vAlign w:val="center"/>
          </w:tcPr>
          <w:p w14:paraId="7009B1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1279.01</w:t>
            </w:r>
          </w:p>
        </w:tc>
        <w:tc>
          <w:tcPr>
            <w:tcW w:w="1231" w:type="dxa"/>
            <w:vAlign w:val="center"/>
          </w:tcPr>
          <w:p w14:paraId="067C11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1278.89</w:t>
            </w:r>
          </w:p>
        </w:tc>
        <w:tc>
          <w:tcPr>
            <w:tcW w:w="695" w:type="dxa"/>
            <w:vAlign w:val="center"/>
          </w:tcPr>
          <w:p w14:paraId="5427D2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70"/>
              <w:jc w:val="center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10</w:t>
            </w:r>
          </w:p>
        </w:tc>
        <w:tc>
          <w:tcPr>
            <w:tcW w:w="847" w:type="dxa"/>
            <w:vAlign w:val="center"/>
          </w:tcPr>
          <w:p w14:paraId="6FE53B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99.99%</w:t>
            </w:r>
          </w:p>
        </w:tc>
        <w:tc>
          <w:tcPr>
            <w:tcW w:w="1417" w:type="dxa"/>
            <w:vAlign w:val="center"/>
          </w:tcPr>
          <w:p w14:paraId="650F14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10</w:t>
            </w:r>
          </w:p>
        </w:tc>
      </w:tr>
      <w:tr w14:paraId="3721B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 w14:paraId="145287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 w14:paraId="7857B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按收入性质分：</w:t>
            </w:r>
          </w:p>
        </w:tc>
        <w:tc>
          <w:tcPr>
            <w:tcW w:w="4190" w:type="dxa"/>
            <w:gridSpan w:val="4"/>
            <w:vAlign w:val="center"/>
          </w:tcPr>
          <w:p w14:paraId="6FC76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按支出性质分：</w:t>
            </w:r>
          </w:p>
        </w:tc>
      </w:tr>
      <w:tr w14:paraId="53765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 w14:paraId="2B5623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 w14:paraId="39F700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12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  一般公共预算：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1247.80</w:t>
            </w:r>
          </w:p>
        </w:tc>
        <w:tc>
          <w:tcPr>
            <w:tcW w:w="4190" w:type="dxa"/>
            <w:gridSpan w:val="4"/>
            <w:vAlign w:val="center"/>
          </w:tcPr>
          <w:p w14:paraId="0948E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 xml:space="preserve">      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其中：基本支出：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1279.01</w:t>
            </w:r>
          </w:p>
        </w:tc>
      </w:tr>
      <w:tr w14:paraId="2BCC6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 w14:paraId="12CD59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 w14:paraId="4632D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1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政府性基金拨款：</w:t>
            </w:r>
          </w:p>
        </w:tc>
        <w:tc>
          <w:tcPr>
            <w:tcW w:w="4190" w:type="dxa"/>
            <w:gridSpan w:val="4"/>
            <w:vAlign w:val="center"/>
          </w:tcPr>
          <w:p w14:paraId="4B42F6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717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项目支出：</w:t>
            </w:r>
          </w:p>
        </w:tc>
      </w:tr>
      <w:tr w14:paraId="7CA02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 w14:paraId="155405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 w14:paraId="07929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纳入专户管理的非税收入拨款：</w:t>
            </w:r>
          </w:p>
        </w:tc>
        <w:tc>
          <w:tcPr>
            <w:tcW w:w="4190" w:type="dxa"/>
            <w:gridSpan w:val="4"/>
            <w:vAlign w:val="center"/>
          </w:tcPr>
          <w:p w14:paraId="332732E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  <w:sz w:val="20"/>
              </w:rPr>
            </w:pPr>
          </w:p>
        </w:tc>
      </w:tr>
      <w:tr w14:paraId="1457A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</w:tcBorders>
            <w:vAlign w:val="center"/>
          </w:tcPr>
          <w:p w14:paraId="33DB0A7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 w14:paraId="21B18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12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其他资金：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31.21</w:t>
            </w:r>
          </w:p>
        </w:tc>
        <w:tc>
          <w:tcPr>
            <w:tcW w:w="4190" w:type="dxa"/>
            <w:gridSpan w:val="4"/>
            <w:vAlign w:val="center"/>
          </w:tcPr>
          <w:p w14:paraId="21D95E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  <w:sz w:val="20"/>
              </w:rPr>
            </w:pPr>
          </w:p>
        </w:tc>
      </w:tr>
      <w:tr w14:paraId="48741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restart"/>
            <w:tcBorders>
              <w:bottom w:val="nil"/>
            </w:tcBorders>
            <w:vAlign w:val="center"/>
          </w:tcPr>
          <w:p w14:paraId="22482B81">
            <w:pPr>
              <w:keepNext w:val="0"/>
              <w:keepLines w:val="0"/>
              <w:pageBreakBefore w:val="0"/>
              <w:widowControl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208" w:rightChars="0" w:hanging="232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eastAsia="zh-CN"/>
              </w:rPr>
              <w:t>年度总体</w:t>
            </w:r>
          </w:p>
          <w:p w14:paraId="76A9DE09">
            <w:pPr>
              <w:keepNext w:val="0"/>
              <w:keepLines w:val="0"/>
              <w:pageBreakBefore w:val="0"/>
              <w:widowControl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208" w:rightChars="0" w:hanging="232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eastAsia="zh-CN"/>
              </w:rPr>
              <w:t>目标</w:t>
            </w:r>
          </w:p>
        </w:tc>
        <w:tc>
          <w:tcPr>
            <w:tcW w:w="4557" w:type="dxa"/>
            <w:gridSpan w:val="4"/>
            <w:vAlign w:val="center"/>
          </w:tcPr>
          <w:p w14:paraId="1F714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59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预期目标</w:t>
            </w:r>
          </w:p>
        </w:tc>
        <w:tc>
          <w:tcPr>
            <w:tcW w:w="4190" w:type="dxa"/>
            <w:gridSpan w:val="4"/>
            <w:vAlign w:val="center"/>
          </w:tcPr>
          <w:p w14:paraId="660C12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67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实际完成情况</w:t>
            </w:r>
          </w:p>
        </w:tc>
      </w:tr>
      <w:tr w14:paraId="52AAD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</w:tcBorders>
            <w:vAlign w:val="center"/>
          </w:tcPr>
          <w:p w14:paraId="031C34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 w14:paraId="14EC96F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乙烯项目现场监督检65查次；</w:t>
            </w:r>
          </w:p>
          <w:p w14:paraId="1DB454D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在有些单位召开警示教育大会4场次；</w:t>
            </w:r>
          </w:p>
          <w:p w14:paraId="0851A4E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防汛救灾开展检查35轮次；</w:t>
            </w:r>
          </w:p>
          <w:p w14:paraId="0C2AE00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开展常规巡察2轮次</w:t>
            </w:r>
          </w:p>
        </w:tc>
        <w:tc>
          <w:tcPr>
            <w:tcW w:w="4190" w:type="dxa"/>
            <w:gridSpan w:val="4"/>
            <w:vAlign w:val="center"/>
          </w:tcPr>
          <w:p w14:paraId="3A97E47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乙烯项目现场监督检查68次；2、在区农业农村局、区市场监督管理局召开警示教育大会4场次，围绕案发单位根源性问题下发纪检监察建议书6份，督促相关单位修订完善制度规定9项；3、面对防汛救灾严峻形势，开展检查40余轮次，下发通报9期，处理处分6人；4、开展常规巡察2轮次，组织对政法领域和卫健系统开展专项巡察，对学校食堂、棚改领域和“群腐”集中整治开展机动巡察，同步开展意识形态工作责任制和选人用人专项检查，发现问题678个，移送问题线索57条，处分75人。</w:t>
            </w:r>
          </w:p>
        </w:tc>
      </w:tr>
      <w:tr w14:paraId="5E4E0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3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3FFE3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  <w:p w14:paraId="2E9FE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168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绩效指标</w:t>
            </w:r>
          </w:p>
        </w:tc>
        <w:tc>
          <w:tcPr>
            <w:tcW w:w="1047" w:type="dxa"/>
            <w:vAlign w:val="center"/>
          </w:tcPr>
          <w:p w14:paraId="65714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一级指标</w:t>
            </w:r>
          </w:p>
        </w:tc>
        <w:tc>
          <w:tcPr>
            <w:tcW w:w="1007" w:type="dxa"/>
            <w:vAlign w:val="center"/>
          </w:tcPr>
          <w:p w14:paraId="4ACDE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2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二级指标</w:t>
            </w:r>
          </w:p>
        </w:tc>
        <w:tc>
          <w:tcPr>
            <w:tcW w:w="1232" w:type="dxa"/>
            <w:vAlign w:val="center"/>
          </w:tcPr>
          <w:p w14:paraId="537BF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3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三级指标</w:t>
            </w:r>
          </w:p>
        </w:tc>
        <w:tc>
          <w:tcPr>
            <w:tcW w:w="1271" w:type="dxa"/>
            <w:vAlign w:val="center"/>
          </w:tcPr>
          <w:p w14:paraId="1F83B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4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年度指标值</w:t>
            </w:r>
          </w:p>
        </w:tc>
        <w:tc>
          <w:tcPr>
            <w:tcW w:w="1231" w:type="dxa"/>
            <w:vAlign w:val="center"/>
          </w:tcPr>
          <w:p w14:paraId="737CD1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实际完成值</w:t>
            </w:r>
          </w:p>
        </w:tc>
        <w:tc>
          <w:tcPr>
            <w:tcW w:w="695" w:type="dxa"/>
            <w:vAlign w:val="center"/>
          </w:tcPr>
          <w:p w14:paraId="199590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847" w:type="dxa"/>
            <w:vAlign w:val="center"/>
          </w:tcPr>
          <w:p w14:paraId="184097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0"/>
              <w:jc w:val="center"/>
              <w:textAlignment w:val="baseline"/>
              <w:rPr>
                <w:rFonts w:ascii="仿宋" w:hAnsi="仿宋" w:eastAsia="仿宋" w:cs="仿宋"/>
                <w:spacing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0"/>
                <w:sz w:val="16"/>
                <w:szCs w:val="16"/>
              </w:rPr>
              <w:t>自评得分</w:t>
            </w:r>
          </w:p>
        </w:tc>
        <w:tc>
          <w:tcPr>
            <w:tcW w:w="1417" w:type="dxa"/>
            <w:vAlign w:val="center"/>
          </w:tcPr>
          <w:p w14:paraId="2B8A6A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 w:right="109" w:firstLine="1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偏差原因分析 及改进措施</w:t>
            </w:r>
          </w:p>
        </w:tc>
      </w:tr>
      <w:tr w14:paraId="0E96B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9577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140EF3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  <w:p w14:paraId="54EA30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  <w:p w14:paraId="2A4360F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spacing w:val="0"/>
              </w:rPr>
            </w:pPr>
          </w:p>
          <w:p w14:paraId="5E847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4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9"/>
                <w:sz w:val="19"/>
                <w:szCs w:val="19"/>
              </w:rPr>
              <w:t>产出指标</w:t>
            </w:r>
          </w:p>
          <w:p w14:paraId="4E9EB1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2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2"/>
                <w:sz w:val="19"/>
                <w:szCs w:val="19"/>
              </w:rPr>
              <w:t xml:space="preserve">(50 </w:t>
            </w:r>
            <w:r>
              <w:rPr>
                <w:rFonts w:ascii="仿宋" w:hAnsi="仿宋" w:eastAsia="仿宋" w:cs="仿宋"/>
                <w:spacing w:val="0"/>
                <w:position w:val="2"/>
                <w:sz w:val="19"/>
                <w:szCs w:val="19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0"/>
                <w:position w:val="2"/>
                <w:sz w:val="19"/>
                <w:szCs w:val="19"/>
              </w:rPr>
              <w:t>)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6BBE2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数量指标</w:t>
            </w:r>
          </w:p>
        </w:tc>
        <w:tc>
          <w:tcPr>
            <w:tcW w:w="1232" w:type="dxa"/>
            <w:vAlign w:val="top"/>
          </w:tcPr>
          <w:p w14:paraId="3F137E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乙烯项目现场监督检查次数</w:t>
            </w:r>
          </w:p>
        </w:tc>
        <w:tc>
          <w:tcPr>
            <w:tcW w:w="1271" w:type="dxa"/>
            <w:vAlign w:val="top"/>
          </w:tcPr>
          <w:p w14:paraId="2AE337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65次</w:t>
            </w:r>
          </w:p>
        </w:tc>
        <w:tc>
          <w:tcPr>
            <w:tcW w:w="1231" w:type="dxa"/>
            <w:vAlign w:val="top"/>
          </w:tcPr>
          <w:p w14:paraId="1648F9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68次</w:t>
            </w:r>
          </w:p>
        </w:tc>
        <w:tc>
          <w:tcPr>
            <w:tcW w:w="695" w:type="dxa"/>
            <w:vAlign w:val="top"/>
          </w:tcPr>
          <w:p w14:paraId="34CBC6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47" w:type="dxa"/>
            <w:vAlign w:val="top"/>
          </w:tcPr>
          <w:p w14:paraId="514656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4B52FC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36A07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461E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289E16E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024B6B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5B4E0C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在有些单位召开警示教育大会</w:t>
            </w:r>
          </w:p>
        </w:tc>
        <w:tc>
          <w:tcPr>
            <w:tcW w:w="1271" w:type="dxa"/>
            <w:vAlign w:val="top"/>
          </w:tcPr>
          <w:p w14:paraId="6F6902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4场次</w:t>
            </w:r>
          </w:p>
        </w:tc>
        <w:tc>
          <w:tcPr>
            <w:tcW w:w="1231" w:type="dxa"/>
            <w:vAlign w:val="top"/>
          </w:tcPr>
          <w:p w14:paraId="4AB263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4场次</w:t>
            </w:r>
          </w:p>
        </w:tc>
        <w:tc>
          <w:tcPr>
            <w:tcW w:w="695" w:type="dxa"/>
            <w:vAlign w:val="top"/>
          </w:tcPr>
          <w:p w14:paraId="20ACB7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47" w:type="dxa"/>
            <w:vAlign w:val="top"/>
          </w:tcPr>
          <w:p w14:paraId="666D4D4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5255BCC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46101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E34E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6061DF5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193AB1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0EF0AC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查办案件核查问题线索条数</w:t>
            </w:r>
          </w:p>
        </w:tc>
        <w:tc>
          <w:tcPr>
            <w:tcW w:w="1271" w:type="dxa"/>
            <w:vAlign w:val="top"/>
          </w:tcPr>
          <w:p w14:paraId="798451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300条</w:t>
            </w:r>
          </w:p>
        </w:tc>
        <w:tc>
          <w:tcPr>
            <w:tcW w:w="1231" w:type="dxa"/>
            <w:vAlign w:val="top"/>
          </w:tcPr>
          <w:p w14:paraId="178F1E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331条</w:t>
            </w:r>
          </w:p>
        </w:tc>
        <w:tc>
          <w:tcPr>
            <w:tcW w:w="695" w:type="dxa"/>
            <w:shd w:val="clear"/>
            <w:vAlign w:val="top"/>
          </w:tcPr>
          <w:p w14:paraId="5DD80C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47" w:type="dxa"/>
            <w:shd w:val="clear"/>
            <w:vAlign w:val="top"/>
          </w:tcPr>
          <w:p w14:paraId="5375A7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60064E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23E7B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7F06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4A8FCA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75E0A0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774FF0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/>
                <w:spacing w:val="0"/>
                <w:sz w:val="20"/>
                <w:lang w:val="en-US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防汛救灾开展检查次数</w:t>
            </w:r>
          </w:p>
        </w:tc>
        <w:tc>
          <w:tcPr>
            <w:tcW w:w="1271" w:type="dxa"/>
            <w:vAlign w:val="top"/>
          </w:tcPr>
          <w:p w14:paraId="275FAA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35轮次</w:t>
            </w:r>
          </w:p>
        </w:tc>
        <w:tc>
          <w:tcPr>
            <w:tcW w:w="1231" w:type="dxa"/>
            <w:vAlign w:val="top"/>
          </w:tcPr>
          <w:p w14:paraId="041AAA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40余轮次</w:t>
            </w:r>
          </w:p>
        </w:tc>
        <w:tc>
          <w:tcPr>
            <w:tcW w:w="695" w:type="dxa"/>
            <w:shd w:val="clear"/>
            <w:vAlign w:val="top"/>
          </w:tcPr>
          <w:p w14:paraId="46D6FE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47" w:type="dxa"/>
            <w:shd w:val="clear"/>
            <w:vAlign w:val="top"/>
          </w:tcPr>
          <w:p w14:paraId="517B87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37DA18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26C62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79F8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3E13AA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59E87B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2B7918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Times New Roman" w:hAnsi="Times New Roman" w:eastAsia="宋体" w:cs="Times New Roman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开展常规巡察次数</w:t>
            </w:r>
          </w:p>
        </w:tc>
        <w:tc>
          <w:tcPr>
            <w:tcW w:w="1271" w:type="dxa"/>
            <w:vAlign w:val="top"/>
          </w:tcPr>
          <w:p w14:paraId="1107AE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2</w:t>
            </w: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轮次</w:t>
            </w:r>
          </w:p>
        </w:tc>
        <w:tc>
          <w:tcPr>
            <w:tcW w:w="1231" w:type="dxa"/>
            <w:vAlign w:val="top"/>
          </w:tcPr>
          <w:p w14:paraId="56A468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2轮次</w:t>
            </w:r>
          </w:p>
        </w:tc>
        <w:tc>
          <w:tcPr>
            <w:tcW w:w="695" w:type="dxa"/>
            <w:shd w:val="clear"/>
            <w:vAlign w:val="top"/>
          </w:tcPr>
          <w:p w14:paraId="1DC60B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47" w:type="dxa"/>
            <w:shd w:val="clear"/>
            <w:vAlign w:val="top"/>
          </w:tcPr>
          <w:p w14:paraId="704A76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37F96A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15A9E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5DEF6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555418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0C762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质量指标</w:t>
            </w:r>
          </w:p>
        </w:tc>
        <w:tc>
          <w:tcPr>
            <w:tcW w:w="1232" w:type="dxa"/>
            <w:vAlign w:val="top"/>
          </w:tcPr>
          <w:p w14:paraId="15E7D51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总体空编率</w:t>
            </w:r>
          </w:p>
        </w:tc>
        <w:tc>
          <w:tcPr>
            <w:tcW w:w="1271" w:type="dxa"/>
            <w:vAlign w:val="top"/>
          </w:tcPr>
          <w:p w14:paraId="0BE138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≤2%</w:t>
            </w:r>
          </w:p>
        </w:tc>
        <w:tc>
          <w:tcPr>
            <w:tcW w:w="1231" w:type="dxa"/>
            <w:vAlign w:val="top"/>
          </w:tcPr>
          <w:p w14:paraId="050938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降至1.3%</w:t>
            </w:r>
          </w:p>
        </w:tc>
        <w:tc>
          <w:tcPr>
            <w:tcW w:w="695" w:type="dxa"/>
            <w:shd w:val="clear"/>
            <w:vAlign w:val="top"/>
          </w:tcPr>
          <w:p w14:paraId="4CA144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47" w:type="dxa"/>
            <w:shd w:val="clear"/>
            <w:vAlign w:val="top"/>
          </w:tcPr>
          <w:p w14:paraId="6CB6E5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23264F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169B0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A6FD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4AF6DD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6E9E07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4459FA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以全周期理念持续强化纪律意识</w:t>
            </w:r>
          </w:p>
        </w:tc>
        <w:tc>
          <w:tcPr>
            <w:tcW w:w="1271" w:type="dxa"/>
            <w:vAlign w:val="top"/>
          </w:tcPr>
          <w:p w14:paraId="3152525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显著强化</w:t>
            </w:r>
          </w:p>
        </w:tc>
        <w:tc>
          <w:tcPr>
            <w:tcW w:w="1231" w:type="dxa"/>
            <w:vAlign w:val="top"/>
          </w:tcPr>
          <w:p w14:paraId="36EFF2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显著强化</w:t>
            </w:r>
          </w:p>
        </w:tc>
        <w:tc>
          <w:tcPr>
            <w:tcW w:w="695" w:type="dxa"/>
            <w:shd w:val="clear"/>
            <w:vAlign w:val="top"/>
          </w:tcPr>
          <w:p w14:paraId="3E9169D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47" w:type="dxa"/>
            <w:shd w:val="clear"/>
            <w:vAlign w:val="top"/>
          </w:tcPr>
          <w:p w14:paraId="32B2FE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7AB2879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59094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8BA2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4C7938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087216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113A18E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培训学习参与率</w:t>
            </w:r>
          </w:p>
        </w:tc>
        <w:tc>
          <w:tcPr>
            <w:tcW w:w="1271" w:type="dxa"/>
            <w:vAlign w:val="top"/>
          </w:tcPr>
          <w:p w14:paraId="2429B8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100%</w:t>
            </w:r>
          </w:p>
        </w:tc>
        <w:tc>
          <w:tcPr>
            <w:tcW w:w="1231" w:type="dxa"/>
            <w:vAlign w:val="top"/>
          </w:tcPr>
          <w:p w14:paraId="4FEF42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100%</w:t>
            </w:r>
          </w:p>
        </w:tc>
        <w:tc>
          <w:tcPr>
            <w:tcW w:w="695" w:type="dxa"/>
            <w:shd w:val="clear"/>
            <w:vAlign w:val="top"/>
          </w:tcPr>
          <w:p w14:paraId="3E53B8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47" w:type="dxa"/>
            <w:shd w:val="clear"/>
            <w:vAlign w:val="top"/>
          </w:tcPr>
          <w:p w14:paraId="73657D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46270E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44689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4FB8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0916E4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tcBorders>
              <w:bottom w:val="nil"/>
            </w:tcBorders>
            <w:vAlign w:val="top"/>
          </w:tcPr>
          <w:p w14:paraId="201637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时效指标</w:t>
            </w:r>
          </w:p>
        </w:tc>
        <w:tc>
          <w:tcPr>
            <w:tcW w:w="1232" w:type="dxa"/>
            <w:vAlign w:val="top"/>
          </w:tcPr>
          <w:p w14:paraId="4C64797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2024年完成任务</w:t>
            </w:r>
          </w:p>
        </w:tc>
        <w:tc>
          <w:tcPr>
            <w:tcW w:w="1271" w:type="dxa"/>
            <w:vAlign w:val="top"/>
          </w:tcPr>
          <w:p w14:paraId="19C31F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2024年完成任务</w:t>
            </w:r>
          </w:p>
        </w:tc>
        <w:tc>
          <w:tcPr>
            <w:tcW w:w="1231" w:type="dxa"/>
            <w:vAlign w:val="top"/>
          </w:tcPr>
          <w:p w14:paraId="2BEEAD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2024年完成任务</w:t>
            </w:r>
          </w:p>
        </w:tc>
        <w:tc>
          <w:tcPr>
            <w:tcW w:w="695" w:type="dxa"/>
            <w:shd w:val="clear"/>
            <w:vAlign w:val="top"/>
          </w:tcPr>
          <w:p w14:paraId="508E37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47" w:type="dxa"/>
            <w:shd w:val="clear"/>
            <w:vAlign w:val="top"/>
          </w:tcPr>
          <w:p w14:paraId="4ED1EE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6A3409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5509A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1A61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3DD882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tcBorders>
              <w:bottom w:val="nil"/>
            </w:tcBorders>
            <w:vAlign w:val="top"/>
          </w:tcPr>
          <w:p w14:paraId="137F4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成本指标</w:t>
            </w:r>
          </w:p>
        </w:tc>
        <w:tc>
          <w:tcPr>
            <w:tcW w:w="1232" w:type="dxa"/>
            <w:vAlign w:val="top"/>
          </w:tcPr>
          <w:p w14:paraId="17C51E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不超过预算投入</w:t>
            </w:r>
          </w:p>
        </w:tc>
        <w:tc>
          <w:tcPr>
            <w:tcW w:w="1271" w:type="dxa"/>
            <w:vAlign w:val="top"/>
          </w:tcPr>
          <w:p w14:paraId="5C4D0B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/>
                <w:spacing w:val="0"/>
                <w:sz w:val="20"/>
                <w:lang w:val="en-US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≤1279.01万元</w:t>
            </w:r>
          </w:p>
        </w:tc>
        <w:tc>
          <w:tcPr>
            <w:tcW w:w="1231" w:type="dxa"/>
            <w:vAlign w:val="top"/>
          </w:tcPr>
          <w:p w14:paraId="70B34F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/>
                <w:spacing w:val="0"/>
                <w:sz w:val="20"/>
                <w:lang w:val="en-US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1278.89万元</w:t>
            </w:r>
          </w:p>
        </w:tc>
        <w:tc>
          <w:tcPr>
            <w:tcW w:w="695" w:type="dxa"/>
            <w:shd w:val="clear"/>
            <w:vAlign w:val="top"/>
          </w:tcPr>
          <w:p w14:paraId="56A30E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847" w:type="dxa"/>
            <w:shd w:val="clear"/>
            <w:vAlign w:val="top"/>
          </w:tcPr>
          <w:p w14:paraId="7D937A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24EA61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62EC0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BA49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5972EB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  <w:p w14:paraId="0A8007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spacing w:val="0"/>
              </w:rPr>
            </w:pPr>
          </w:p>
          <w:p w14:paraId="58F404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22"/>
                <w:sz w:val="19"/>
                <w:szCs w:val="19"/>
              </w:rPr>
              <w:t>效益指标</w:t>
            </w:r>
          </w:p>
          <w:p w14:paraId="7AB0F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0"/>
                <w:w w:val="101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分）</w:t>
            </w:r>
          </w:p>
        </w:tc>
        <w:tc>
          <w:tcPr>
            <w:tcW w:w="1007" w:type="dxa"/>
            <w:tcBorders>
              <w:bottom w:val="nil"/>
            </w:tcBorders>
            <w:vAlign w:val="top"/>
          </w:tcPr>
          <w:p w14:paraId="71678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经济效</w:t>
            </w:r>
          </w:p>
          <w:p w14:paraId="463FA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益指标</w:t>
            </w:r>
          </w:p>
        </w:tc>
        <w:tc>
          <w:tcPr>
            <w:tcW w:w="1232" w:type="dxa"/>
            <w:vAlign w:val="top"/>
          </w:tcPr>
          <w:p w14:paraId="203265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追缴资金</w:t>
            </w:r>
          </w:p>
        </w:tc>
        <w:tc>
          <w:tcPr>
            <w:tcW w:w="1271" w:type="dxa"/>
            <w:vAlign w:val="top"/>
          </w:tcPr>
          <w:p w14:paraId="7AC19F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705万元</w:t>
            </w:r>
          </w:p>
        </w:tc>
        <w:tc>
          <w:tcPr>
            <w:tcW w:w="1231" w:type="dxa"/>
            <w:vAlign w:val="top"/>
          </w:tcPr>
          <w:p w14:paraId="285A8F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705万元</w:t>
            </w:r>
          </w:p>
        </w:tc>
        <w:tc>
          <w:tcPr>
            <w:tcW w:w="695" w:type="dxa"/>
            <w:vAlign w:val="top"/>
          </w:tcPr>
          <w:p w14:paraId="027F3D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7</w:t>
            </w:r>
          </w:p>
        </w:tc>
        <w:tc>
          <w:tcPr>
            <w:tcW w:w="847" w:type="dxa"/>
            <w:vAlign w:val="top"/>
          </w:tcPr>
          <w:p w14:paraId="7B8791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7</w:t>
            </w:r>
          </w:p>
        </w:tc>
        <w:tc>
          <w:tcPr>
            <w:tcW w:w="1417" w:type="dxa"/>
            <w:vAlign w:val="top"/>
          </w:tcPr>
          <w:p w14:paraId="72D6875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582A3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30D88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237B46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tcBorders>
              <w:bottom w:val="nil"/>
            </w:tcBorders>
            <w:vAlign w:val="top"/>
          </w:tcPr>
          <w:p w14:paraId="23C22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社会效</w:t>
            </w:r>
          </w:p>
          <w:p w14:paraId="2E733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益指标</w:t>
            </w:r>
          </w:p>
        </w:tc>
        <w:tc>
          <w:tcPr>
            <w:tcW w:w="1232" w:type="dxa"/>
            <w:vAlign w:val="top"/>
          </w:tcPr>
          <w:p w14:paraId="4D6C47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全面加强整改整治</w:t>
            </w:r>
          </w:p>
        </w:tc>
        <w:tc>
          <w:tcPr>
            <w:tcW w:w="1271" w:type="dxa"/>
            <w:vAlign w:val="top"/>
          </w:tcPr>
          <w:p w14:paraId="7CC2F3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显著加强</w:t>
            </w:r>
          </w:p>
        </w:tc>
        <w:tc>
          <w:tcPr>
            <w:tcW w:w="1231" w:type="dxa"/>
            <w:vAlign w:val="top"/>
          </w:tcPr>
          <w:p w14:paraId="5B064A9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显著加强</w:t>
            </w:r>
          </w:p>
        </w:tc>
        <w:tc>
          <w:tcPr>
            <w:tcW w:w="695" w:type="dxa"/>
            <w:vAlign w:val="top"/>
          </w:tcPr>
          <w:p w14:paraId="4C0608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8</w:t>
            </w:r>
          </w:p>
        </w:tc>
        <w:tc>
          <w:tcPr>
            <w:tcW w:w="847" w:type="dxa"/>
            <w:vAlign w:val="top"/>
          </w:tcPr>
          <w:p w14:paraId="332D20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8</w:t>
            </w:r>
          </w:p>
        </w:tc>
        <w:tc>
          <w:tcPr>
            <w:tcW w:w="1417" w:type="dxa"/>
            <w:vAlign w:val="top"/>
          </w:tcPr>
          <w:p w14:paraId="6ECD39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12B1D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8B4A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1F582C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tcBorders>
              <w:bottom w:val="nil"/>
            </w:tcBorders>
            <w:vAlign w:val="top"/>
          </w:tcPr>
          <w:p w14:paraId="71CE5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生态效</w:t>
            </w:r>
          </w:p>
          <w:p w14:paraId="44143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益指标</w:t>
            </w:r>
          </w:p>
        </w:tc>
        <w:tc>
          <w:tcPr>
            <w:tcW w:w="1232" w:type="dxa"/>
            <w:vAlign w:val="top"/>
          </w:tcPr>
          <w:p w14:paraId="2E90D3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不适用</w:t>
            </w:r>
          </w:p>
        </w:tc>
        <w:tc>
          <w:tcPr>
            <w:tcW w:w="1271" w:type="dxa"/>
            <w:vAlign w:val="top"/>
          </w:tcPr>
          <w:p w14:paraId="4B471B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不适用</w:t>
            </w:r>
          </w:p>
        </w:tc>
        <w:tc>
          <w:tcPr>
            <w:tcW w:w="1231" w:type="dxa"/>
            <w:vAlign w:val="top"/>
          </w:tcPr>
          <w:p w14:paraId="03B31E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695" w:type="dxa"/>
            <w:vAlign w:val="top"/>
          </w:tcPr>
          <w:p w14:paraId="5F921DA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847" w:type="dxa"/>
            <w:vAlign w:val="top"/>
          </w:tcPr>
          <w:p w14:paraId="57C7C3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417" w:type="dxa"/>
            <w:vAlign w:val="top"/>
          </w:tcPr>
          <w:p w14:paraId="4ACB866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 w14:paraId="02B29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8A7A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6C4BE2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3C5F0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7" w:right="116" w:hanging="9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可持续影 响指标</w:t>
            </w:r>
          </w:p>
        </w:tc>
        <w:tc>
          <w:tcPr>
            <w:tcW w:w="1232" w:type="dxa"/>
            <w:vAlign w:val="top"/>
          </w:tcPr>
          <w:p w14:paraId="7AE686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督促相关单位修订完善制度</w:t>
            </w:r>
          </w:p>
        </w:tc>
        <w:tc>
          <w:tcPr>
            <w:tcW w:w="1271" w:type="dxa"/>
            <w:vAlign w:val="top"/>
          </w:tcPr>
          <w:p w14:paraId="474E95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显著完善</w:t>
            </w:r>
          </w:p>
        </w:tc>
        <w:tc>
          <w:tcPr>
            <w:tcW w:w="1231" w:type="dxa"/>
            <w:vAlign w:val="top"/>
          </w:tcPr>
          <w:p w14:paraId="379751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显著完善</w:t>
            </w:r>
          </w:p>
        </w:tc>
        <w:tc>
          <w:tcPr>
            <w:tcW w:w="695" w:type="dxa"/>
            <w:vAlign w:val="top"/>
          </w:tcPr>
          <w:p w14:paraId="0E33CD9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7</w:t>
            </w:r>
          </w:p>
        </w:tc>
        <w:tc>
          <w:tcPr>
            <w:tcW w:w="847" w:type="dxa"/>
            <w:vAlign w:val="top"/>
          </w:tcPr>
          <w:p w14:paraId="088D10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7</w:t>
            </w:r>
          </w:p>
        </w:tc>
        <w:tc>
          <w:tcPr>
            <w:tcW w:w="1417" w:type="dxa"/>
            <w:vAlign w:val="top"/>
          </w:tcPr>
          <w:p w14:paraId="2DEA1A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08699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C3AD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629EC5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29B82C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676B77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持续强化政治理论学习</w:t>
            </w:r>
          </w:p>
        </w:tc>
        <w:tc>
          <w:tcPr>
            <w:tcW w:w="1271" w:type="dxa"/>
            <w:vAlign w:val="top"/>
          </w:tcPr>
          <w:p w14:paraId="36CA1D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显著强化</w:t>
            </w:r>
          </w:p>
        </w:tc>
        <w:tc>
          <w:tcPr>
            <w:tcW w:w="1231" w:type="dxa"/>
            <w:vAlign w:val="top"/>
          </w:tcPr>
          <w:p w14:paraId="644096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显著强化</w:t>
            </w:r>
          </w:p>
        </w:tc>
        <w:tc>
          <w:tcPr>
            <w:tcW w:w="695" w:type="dxa"/>
            <w:vAlign w:val="top"/>
          </w:tcPr>
          <w:p w14:paraId="7FC226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8</w:t>
            </w:r>
          </w:p>
        </w:tc>
        <w:tc>
          <w:tcPr>
            <w:tcW w:w="847" w:type="dxa"/>
            <w:vAlign w:val="top"/>
          </w:tcPr>
          <w:p w14:paraId="51B4C8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8</w:t>
            </w:r>
          </w:p>
        </w:tc>
        <w:tc>
          <w:tcPr>
            <w:tcW w:w="1417" w:type="dxa"/>
            <w:vAlign w:val="top"/>
          </w:tcPr>
          <w:p w14:paraId="380DB7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5C361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950A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1D448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满意度</w:t>
            </w:r>
          </w:p>
          <w:p w14:paraId="4E627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4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指标</w:t>
            </w:r>
          </w:p>
          <w:p w14:paraId="467919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0"/>
                <w:w w:val="101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分）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1A67E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服务对象</w:t>
            </w:r>
          </w:p>
          <w:p w14:paraId="67257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满意度指</w:t>
            </w:r>
          </w:p>
          <w:p w14:paraId="2F22B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标</w:t>
            </w:r>
          </w:p>
        </w:tc>
        <w:tc>
          <w:tcPr>
            <w:tcW w:w="1232" w:type="dxa"/>
            <w:vAlign w:val="top"/>
          </w:tcPr>
          <w:p w14:paraId="734D42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群众满意度</w:t>
            </w:r>
          </w:p>
        </w:tc>
        <w:tc>
          <w:tcPr>
            <w:tcW w:w="1271" w:type="dxa"/>
            <w:vAlign w:val="top"/>
          </w:tcPr>
          <w:p w14:paraId="2BA995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≥95%</w:t>
            </w:r>
          </w:p>
        </w:tc>
        <w:tc>
          <w:tcPr>
            <w:tcW w:w="1231" w:type="dxa"/>
            <w:vAlign w:val="top"/>
          </w:tcPr>
          <w:p w14:paraId="362221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≥95%</w:t>
            </w:r>
          </w:p>
        </w:tc>
        <w:tc>
          <w:tcPr>
            <w:tcW w:w="695" w:type="dxa"/>
            <w:vAlign w:val="top"/>
          </w:tcPr>
          <w:p w14:paraId="3FF288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5</w:t>
            </w:r>
          </w:p>
        </w:tc>
        <w:tc>
          <w:tcPr>
            <w:tcW w:w="847" w:type="dxa"/>
            <w:vAlign w:val="top"/>
          </w:tcPr>
          <w:p w14:paraId="1FE9B7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0B7D38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36668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F253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642B8E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bottom w:val="nil"/>
            </w:tcBorders>
            <w:vAlign w:val="top"/>
          </w:tcPr>
          <w:p w14:paraId="4E9585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32" w:type="dxa"/>
            <w:vAlign w:val="top"/>
          </w:tcPr>
          <w:p w14:paraId="3BA5A2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执法单位满意度</w:t>
            </w:r>
          </w:p>
        </w:tc>
        <w:tc>
          <w:tcPr>
            <w:tcW w:w="1271" w:type="dxa"/>
            <w:shd w:val="clear"/>
            <w:vAlign w:val="top"/>
          </w:tcPr>
          <w:p w14:paraId="7EA41F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≥95%</w:t>
            </w:r>
          </w:p>
        </w:tc>
        <w:tc>
          <w:tcPr>
            <w:tcW w:w="1231" w:type="dxa"/>
            <w:shd w:val="clear"/>
            <w:vAlign w:val="top"/>
          </w:tcPr>
          <w:p w14:paraId="7EC919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≥95%</w:t>
            </w:r>
          </w:p>
        </w:tc>
        <w:tc>
          <w:tcPr>
            <w:tcW w:w="695" w:type="dxa"/>
            <w:vAlign w:val="top"/>
          </w:tcPr>
          <w:p w14:paraId="2AAA12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5</w:t>
            </w:r>
          </w:p>
        </w:tc>
        <w:tc>
          <w:tcPr>
            <w:tcW w:w="847" w:type="dxa"/>
            <w:vAlign w:val="top"/>
          </w:tcPr>
          <w:p w14:paraId="5BC0A0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7D9B88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4718C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919" w:type="dxa"/>
            <w:gridSpan w:val="6"/>
            <w:vAlign w:val="top"/>
          </w:tcPr>
          <w:p w14:paraId="2B0066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34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总分</w:t>
            </w:r>
          </w:p>
        </w:tc>
        <w:tc>
          <w:tcPr>
            <w:tcW w:w="695" w:type="dxa"/>
            <w:vAlign w:val="top"/>
          </w:tcPr>
          <w:p w14:paraId="28DA18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0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100</w:t>
            </w:r>
          </w:p>
        </w:tc>
        <w:tc>
          <w:tcPr>
            <w:tcW w:w="847" w:type="dxa"/>
            <w:vAlign w:val="top"/>
          </w:tcPr>
          <w:p w14:paraId="00632E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100</w:t>
            </w:r>
          </w:p>
        </w:tc>
        <w:tc>
          <w:tcPr>
            <w:tcW w:w="1417" w:type="dxa"/>
            <w:vAlign w:val="top"/>
          </w:tcPr>
          <w:p w14:paraId="5E1AA0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</w:tbl>
    <w:p w14:paraId="301F97C3">
      <w:pPr>
        <w:pStyle w:val="3"/>
        <w:bidi w:val="0"/>
      </w:pPr>
      <w:r>
        <w:rPr>
          <w:spacing w:val="0"/>
          <w:sz w:val="22"/>
          <w:szCs w:val="22"/>
        </w:rPr>
        <w:t xml:space="preserve">填表人： </w:t>
      </w:r>
      <w:r>
        <w:rPr>
          <w:rFonts w:hint="eastAsia" w:ascii="Times New Roman" w:eastAsia="宋体"/>
          <w:spacing w:val="0"/>
          <w:sz w:val="22"/>
          <w:szCs w:val="22"/>
          <w:lang w:val="en-US" w:eastAsia="zh-CN"/>
        </w:rPr>
        <w:t>王一砥</w:t>
      </w:r>
      <w:r>
        <w:rPr>
          <w:spacing w:val="0"/>
          <w:sz w:val="22"/>
          <w:szCs w:val="22"/>
        </w:rPr>
        <w:t xml:space="preserve">       填报日期：</w:t>
      </w:r>
      <w:r>
        <w:rPr>
          <w:rFonts w:hint="eastAsia" w:ascii="Times New Roman" w:eastAsia="宋体"/>
          <w:spacing w:val="0"/>
          <w:sz w:val="22"/>
          <w:szCs w:val="22"/>
          <w:lang w:val="en-US" w:eastAsia="zh-CN"/>
        </w:rPr>
        <w:t>2025-6-15</w:t>
      </w:r>
      <w:bookmarkStart w:id="1" w:name="_GoBack"/>
      <w:bookmarkEnd w:id="1"/>
      <w:r>
        <w:t xml:space="preserve">           联系电话：          单位负责人签字：</w:t>
      </w:r>
    </w:p>
    <w:p w14:paraId="775D0A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  <w:sz w:val="22"/>
          <w:szCs w:val="22"/>
        </w:rPr>
        <w:sectPr>
          <w:footerReference r:id="rId5" w:type="default"/>
          <w:pgSz w:w="11900" w:h="16833"/>
          <w:pgMar w:top="1399" w:right="1191" w:bottom="1445" w:left="1361" w:header="0" w:footer="1169" w:gutter="0"/>
          <w:cols w:space="720" w:num="1"/>
          <w:titlePg/>
        </w:sectPr>
      </w:pPr>
    </w:p>
    <w:p w14:paraId="7484C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4</w:t>
      </w:r>
    </w:p>
    <w:p w14:paraId="23A48B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551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年度项目支出绩效自评表</w:t>
      </w:r>
    </w:p>
    <w:tbl>
      <w:tblPr>
        <w:tblStyle w:val="8"/>
        <w:tblW w:w="9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970"/>
        <w:gridCol w:w="1157"/>
        <w:gridCol w:w="1153"/>
        <w:gridCol w:w="1244"/>
        <w:gridCol w:w="1280"/>
        <w:gridCol w:w="673"/>
        <w:gridCol w:w="872"/>
        <w:gridCol w:w="1427"/>
      </w:tblGrid>
      <w:tr w14:paraId="6C509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210" w:type="dxa"/>
            <w:gridSpan w:val="3"/>
            <w:vAlign w:val="top"/>
          </w:tcPr>
          <w:p w14:paraId="41DBB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96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项目支出名称</w:t>
            </w:r>
          </w:p>
        </w:tc>
        <w:tc>
          <w:tcPr>
            <w:tcW w:w="6649" w:type="dxa"/>
            <w:gridSpan w:val="6"/>
            <w:vAlign w:val="top"/>
          </w:tcPr>
          <w:p w14:paraId="564E98C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/</w:t>
            </w:r>
          </w:p>
        </w:tc>
      </w:tr>
      <w:tr w14:paraId="2F764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Align w:val="top"/>
          </w:tcPr>
          <w:p w14:paraId="1507A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主管部门</w:t>
            </w:r>
          </w:p>
        </w:tc>
        <w:tc>
          <w:tcPr>
            <w:tcW w:w="4524" w:type="dxa"/>
            <w:gridSpan w:val="4"/>
            <w:vAlign w:val="top"/>
          </w:tcPr>
          <w:p w14:paraId="1CA09D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/</w:t>
            </w:r>
          </w:p>
        </w:tc>
        <w:tc>
          <w:tcPr>
            <w:tcW w:w="1280" w:type="dxa"/>
            <w:vAlign w:val="top"/>
          </w:tcPr>
          <w:p w14:paraId="167E5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5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实施单位</w:t>
            </w:r>
          </w:p>
        </w:tc>
        <w:tc>
          <w:tcPr>
            <w:tcW w:w="2972" w:type="dxa"/>
            <w:gridSpan w:val="3"/>
            <w:vAlign w:val="top"/>
          </w:tcPr>
          <w:p w14:paraId="5DF9B96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/</w:t>
            </w:r>
          </w:p>
        </w:tc>
      </w:tr>
      <w:tr w14:paraId="68690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011C35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  <w:p w14:paraId="1F78B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3" w:right="141" w:firstLine="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项目资金 （万元）</w:t>
            </w:r>
          </w:p>
        </w:tc>
        <w:tc>
          <w:tcPr>
            <w:tcW w:w="2127" w:type="dxa"/>
            <w:gridSpan w:val="2"/>
            <w:vAlign w:val="top"/>
          </w:tcPr>
          <w:p w14:paraId="436746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52C5E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vAlign w:val="top"/>
          </w:tcPr>
          <w:p w14:paraId="15444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全年预算数</w:t>
            </w:r>
          </w:p>
        </w:tc>
        <w:tc>
          <w:tcPr>
            <w:tcW w:w="1280" w:type="dxa"/>
            <w:vAlign w:val="top"/>
          </w:tcPr>
          <w:p w14:paraId="02E9A6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vAlign w:val="top"/>
          </w:tcPr>
          <w:p w14:paraId="40758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872" w:type="dxa"/>
            <w:vAlign w:val="top"/>
          </w:tcPr>
          <w:p w14:paraId="66C85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执行率</w:t>
            </w:r>
          </w:p>
        </w:tc>
        <w:tc>
          <w:tcPr>
            <w:tcW w:w="1427" w:type="dxa"/>
            <w:vAlign w:val="top"/>
          </w:tcPr>
          <w:p w14:paraId="1FF53F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5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自评得分</w:t>
            </w:r>
          </w:p>
        </w:tc>
      </w:tr>
      <w:tr w14:paraId="14C08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159EE9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2127" w:type="dxa"/>
            <w:gridSpan w:val="2"/>
            <w:vAlign w:val="top"/>
          </w:tcPr>
          <w:p w14:paraId="27FC9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年度资金总额</w:t>
            </w:r>
          </w:p>
        </w:tc>
        <w:tc>
          <w:tcPr>
            <w:tcW w:w="1153" w:type="dxa"/>
            <w:vAlign w:val="top"/>
          </w:tcPr>
          <w:p w14:paraId="5EE9660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/</w:t>
            </w:r>
          </w:p>
        </w:tc>
        <w:tc>
          <w:tcPr>
            <w:tcW w:w="1244" w:type="dxa"/>
            <w:vAlign w:val="top"/>
          </w:tcPr>
          <w:p w14:paraId="38A192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/</w:t>
            </w:r>
          </w:p>
        </w:tc>
        <w:tc>
          <w:tcPr>
            <w:tcW w:w="1280" w:type="dxa"/>
            <w:vAlign w:val="top"/>
          </w:tcPr>
          <w:p w14:paraId="5DB4622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/</w:t>
            </w:r>
          </w:p>
        </w:tc>
        <w:tc>
          <w:tcPr>
            <w:tcW w:w="673" w:type="dxa"/>
            <w:vAlign w:val="top"/>
          </w:tcPr>
          <w:p w14:paraId="418A99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31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10</w:t>
            </w:r>
          </w:p>
        </w:tc>
        <w:tc>
          <w:tcPr>
            <w:tcW w:w="872" w:type="dxa"/>
            <w:vAlign w:val="top"/>
          </w:tcPr>
          <w:p w14:paraId="72ABA7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/</w:t>
            </w:r>
          </w:p>
        </w:tc>
        <w:tc>
          <w:tcPr>
            <w:tcW w:w="1427" w:type="dxa"/>
            <w:vAlign w:val="top"/>
          </w:tcPr>
          <w:p w14:paraId="28DCDC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/</w:t>
            </w:r>
          </w:p>
        </w:tc>
      </w:tr>
      <w:tr w14:paraId="1DBC4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7374435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2127" w:type="dxa"/>
            <w:gridSpan w:val="2"/>
            <w:vAlign w:val="top"/>
          </w:tcPr>
          <w:p w14:paraId="0766D3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其中：当年财政拨款</w:t>
            </w:r>
          </w:p>
        </w:tc>
        <w:tc>
          <w:tcPr>
            <w:tcW w:w="1153" w:type="dxa"/>
            <w:vAlign w:val="top"/>
          </w:tcPr>
          <w:p w14:paraId="2DEDC6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44" w:type="dxa"/>
            <w:vAlign w:val="top"/>
          </w:tcPr>
          <w:p w14:paraId="035456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 w14:paraId="1FA889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 w14:paraId="507590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 w14:paraId="66710E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414EA9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 w14:paraId="7EFE3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5D59CC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2127" w:type="dxa"/>
            <w:gridSpan w:val="2"/>
            <w:vAlign w:val="top"/>
          </w:tcPr>
          <w:p w14:paraId="40DDB5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7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上年结转资金</w:t>
            </w:r>
          </w:p>
        </w:tc>
        <w:tc>
          <w:tcPr>
            <w:tcW w:w="1153" w:type="dxa"/>
            <w:vAlign w:val="top"/>
          </w:tcPr>
          <w:p w14:paraId="0F0D39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44" w:type="dxa"/>
            <w:vAlign w:val="top"/>
          </w:tcPr>
          <w:p w14:paraId="61649E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 w14:paraId="2ED205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 w14:paraId="22444C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 w14:paraId="1DC8CA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4C695B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 w14:paraId="41844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4397DE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2127" w:type="dxa"/>
            <w:gridSpan w:val="2"/>
            <w:vAlign w:val="top"/>
          </w:tcPr>
          <w:p w14:paraId="5D6BB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71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其他资金</w:t>
            </w:r>
          </w:p>
        </w:tc>
        <w:tc>
          <w:tcPr>
            <w:tcW w:w="1153" w:type="dxa"/>
            <w:vAlign w:val="top"/>
          </w:tcPr>
          <w:p w14:paraId="6B2784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44" w:type="dxa"/>
            <w:vAlign w:val="top"/>
          </w:tcPr>
          <w:p w14:paraId="0B17D7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 w14:paraId="78A4F4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 w14:paraId="34A2AC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 w14:paraId="0BDAECE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60C646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 w14:paraId="6CA26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4C096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84" w:right="141" w:hanging="23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年度总体 目标</w:t>
            </w:r>
          </w:p>
        </w:tc>
        <w:tc>
          <w:tcPr>
            <w:tcW w:w="4524" w:type="dxa"/>
            <w:gridSpan w:val="4"/>
            <w:vAlign w:val="top"/>
          </w:tcPr>
          <w:p w14:paraId="537037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87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预期目标</w:t>
            </w:r>
          </w:p>
        </w:tc>
        <w:tc>
          <w:tcPr>
            <w:tcW w:w="4252" w:type="dxa"/>
            <w:gridSpan w:val="4"/>
            <w:vAlign w:val="top"/>
          </w:tcPr>
          <w:p w14:paraId="43F66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53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实际完成情况</w:t>
            </w:r>
          </w:p>
        </w:tc>
      </w:tr>
      <w:tr w14:paraId="407E6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04C1ED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4524" w:type="dxa"/>
            <w:gridSpan w:val="4"/>
            <w:vAlign w:val="top"/>
          </w:tcPr>
          <w:p w14:paraId="04EC6B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4252" w:type="dxa"/>
            <w:gridSpan w:val="4"/>
            <w:vAlign w:val="top"/>
          </w:tcPr>
          <w:p w14:paraId="5D2E16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 w14:paraId="2B083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83" w:type="dxa"/>
            <w:vMerge w:val="restart"/>
            <w:tcBorders>
              <w:bottom w:val="nil"/>
            </w:tcBorders>
            <w:textDirection w:val="tbRlV"/>
            <w:vAlign w:val="top"/>
          </w:tcPr>
          <w:p w14:paraId="6EF0C6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  <w:p w14:paraId="67EC2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05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绩 效 指 标</w:t>
            </w:r>
          </w:p>
        </w:tc>
        <w:tc>
          <w:tcPr>
            <w:tcW w:w="970" w:type="dxa"/>
            <w:vAlign w:val="top"/>
          </w:tcPr>
          <w:p w14:paraId="36DEC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一级指标</w:t>
            </w:r>
          </w:p>
        </w:tc>
        <w:tc>
          <w:tcPr>
            <w:tcW w:w="1157" w:type="dxa"/>
            <w:vAlign w:val="top"/>
          </w:tcPr>
          <w:p w14:paraId="4A146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8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二级指标</w:t>
            </w:r>
          </w:p>
        </w:tc>
        <w:tc>
          <w:tcPr>
            <w:tcW w:w="1153" w:type="dxa"/>
            <w:vAlign w:val="top"/>
          </w:tcPr>
          <w:p w14:paraId="3B974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vAlign w:val="top"/>
          </w:tcPr>
          <w:p w14:paraId="4536F7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2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</w:t>
            </w:r>
          </w:p>
          <w:p w14:paraId="19266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3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指标值</w:t>
            </w:r>
          </w:p>
        </w:tc>
        <w:tc>
          <w:tcPr>
            <w:tcW w:w="1280" w:type="dxa"/>
            <w:vAlign w:val="top"/>
          </w:tcPr>
          <w:p w14:paraId="0D1C39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</w:t>
            </w:r>
          </w:p>
          <w:p w14:paraId="44915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5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完成值</w:t>
            </w:r>
          </w:p>
        </w:tc>
        <w:tc>
          <w:tcPr>
            <w:tcW w:w="673" w:type="dxa"/>
            <w:vAlign w:val="top"/>
          </w:tcPr>
          <w:p w14:paraId="4CCF4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872" w:type="dxa"/>
            <w:vAlign w:val="top"/>
          </w:tcPr>
          <w:p w14:paraId="785FB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0"/>
              <w:textAlignment w:val="baseline"/>
              <w:rPr>
                <w:rFonts w:ascii="仿宋" w:hAnsi="仿宋" w:eastAsia="仿宋" w:cs="仿宋"/>
                <w:spacing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0"/>
                <w:sz w:val="16"/>
                <w:szCs w:val="16"/>
              </w:rPr>
              <w:t>自评得分</w:t>
            </w:r>
          </w:p>
        </w:tc>
        <w:tc>
          <w:tcPr>
            <w:tcW w:w="1427" w:type="dxa"/>
            <w:vAlign w:val="top"/>
          </w:tcPr>
          <w:p w14:paraId="5EC23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3" w:right="109" w:firstLine="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偏差原因分析 及改进措施</w:t>
            </w:r>
          </w:p>
        </w:tc>
      </w:tr>
      <w:tr w14:paraId="73604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5C35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601902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  <w:p w14:paraId="42504E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spacing w:val="0"/>
              </w:rPr>
            </w:pPr>
          </w:p>
          <w:p w14:paraId="7FFDB5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spacing w:val="0"/>
              </w:rPr>
            </w:pPr>
          </w:p>
          <w:p w14:paraId="3BDBBF4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spacing w:val="0"/>
              </w:rPr>
            </w:pPr>
          </w:p>
          <w:p w14:paraId="53B23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20"/>
                <w:sz w:val="19"/>
                <w:szCs w:val="19"/>
              </w:rPr>
              <w:t>产出指标</w:t>
            </w:r>
          </w:p>
          <w:p w14:paraId="23B13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253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2"/>
                <w:sz w:val="19"/>
                <w:szCs w:val="19"/>
              </w:rPr>
              <w:t xml:space="preserve">(50 </w:t>
            </w:r>
            <w:r>
              <w:rPr>
                <w:rFonts w:ascii="仿宋" w:hAnsi="仿宋" w:eastAsia="仿宋" w:cs="仿宋"/>
                <w:spacing w:val="0"/>
                <w:position w:val="2"/>
                <w:sz w:val="19"/>
                <w:szCs w:val="19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0"/>
                <w:position w:val="2"/>
                <w:sz w:val="19"/>
                <w:szCs w:val="19"/>
              </w:rPr>
              <w:t>)</w:t>
            </w: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21592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9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数量指标</w:t>
            </w:r>
          </w:p>
        </w:tc>
        <w:tc>
          <w:tcPr>
            <w:tcW w:w="1153" w:type="dxa"/>
            <w:vAlign w:val="top"/>
          </w:tcPr>
          <w:p w14:paraId="7FC2F0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6F6970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07CA646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DFE28F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4D6651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127A56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4F897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D711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45C4228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6202D1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258486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5349BD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7FB4C6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0AD461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6BB1F3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474AC6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23C4E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59ED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6FF2EA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45CB46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0350E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34AE98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303408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79239E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7A09A4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743706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6ABA5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50EB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6F0780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77882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9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质量指标</w:t>
            </w:r>
          </w:p>
        </w:tc>
        <w:tc>
          <w:tcPr>
            <w:tcW w:w="1153" w:type="dxa"/>
            <w:vAlign w:val="top"/>
          </w:tcPr>
          <w:p w14:paraId="7AF330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5C1CA3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649089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BDC35C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6E6B0D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62445FE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16BB5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CDAC7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4D2326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1281DF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5F7460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4A4BFB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012629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9CDB9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4D5B68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61EAE4C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49C4C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D72F2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5E89E43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2D0619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30E46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066945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01DCDB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206B3D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5E3A0A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4C19E6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4E760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BC5F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4035D3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76E56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7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时效指标</w:t>
            </w:r>
          </w:p>
        </w:tc>
        <w:tc>
          <w:tcPr>
            <w:tcW w:w="1153" w:type="dxa"/>
            <w:vAlign w:val="top"/>
          </w:tcPr>
          <w:p w14:paraId="0ECFC5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44076D5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4C3B7A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93ECF2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40DC97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7F36DC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4E995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6A1D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50A5C5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5D9322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68D7AB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6FA488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0F7843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4A1B6B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788882C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5EFE8A0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1CE6B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4D96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387937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500FA0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0AD6D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60718A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78F016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1B172E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3919E6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76B52C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05438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7C59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618F4F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7F1DA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9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成本指标</w:t>
            </w:r>
          </w:p>
        </w:tc>
        <w:tc>
          <w:tcPr>
            <w:tcW w:w="1153" w:type="dxa"/>
            <w:vAlign w:val="top"/>
          </w:tcPr>
          <w:p w14:paraId="77C3A3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5BEF104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632BF6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7FAAD3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62DD0D2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3719BF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15B5A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10F5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7D1DB2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1AE6D6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0F26E6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711118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24B5F5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52EC8D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2A68FA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37AEDB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1A223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3374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152259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0A5CB7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1BA100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4A2561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4D3700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11FF08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6D0151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3F6F38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00A66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8FD5B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515B7F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  <w:p w14:paraId="155172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spacing w:val="0"/>
              </w:rPr>
            </w:pPr>
          </w:p>
          <w:p w14:paraId="3A5D6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1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22"/>
                <w:sz w:val="19"/>
                <w:szCs w:val="19"/>
              </w:rPr>
              <w:t>效益指标</w:t>
            </w:r>
          </w:p>
          <w:p w14:paraId="44F8BB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0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 xml:space="preserve">30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分）</w:t>
            </w: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0022CB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3" w:right="175" w:hanging="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经济效 益指标</w:t>
            </w:r>
          </w:p>
        </w:tc>
        <w:tc>
          <w:tcPr>
            <w:tcW w:w="1153" w:type="dxa"/>
            <w:vAlign w:val="top"/>
          </w:tcPr>
          <w:p w14:paraId="6D3E9D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568FBD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300F1A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3539F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46E532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175E1E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47240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3154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287EBD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5F6F2C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0C3803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4BEB4B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2F917D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062C2B6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670C04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7F5243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6ADAF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63F3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672890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0169B0E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0A82ED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59AC543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4C7805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F9D61B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05B4F6C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60A896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68B67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1716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3CA867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436E24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2" w:right="175" w:hanging="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社会效 益指标</w:t>
            </w:r>
          </w:p>
        </w:tc>
        <w:tc>
          <w:tcPr>
            <w:tcW w:w="1153" w:type="dxa"/>
            <w:vAlign w:val="top"/>
          </w:tcPr>
          <w:p w14:paraId="0F98AF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34D405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090ADB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1AE56F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7D404B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7C08F1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3C741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022F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4A36B6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30655B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3BBC47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1ACA542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6EF0DB9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49B00B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7381BA5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719B54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63649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7F1D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09E59E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06CA451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3464D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25CF6D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1496AB0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54E73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702E33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56A07E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07567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33BFE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42E3DC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68754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3" w:right="175" w:firstLine="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生态效 益指标</w:t>
            </w:r>
          </w:p>
        </w:tc>
        <w:tc>
          <w:tcPr>
            <w:tcW w:w="1153" w:type="dxa"/>
            <w:vAlign w:val="top"/>
          </w:tcPr>
          <w:p w14:paraId="283048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478764E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5FB696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0111F7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66026D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6928AF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56DCD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3B92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163906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3DB7BD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378CAA5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07E6EA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59DA38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2FFB74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2BE541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420D6A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726F3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AD29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43D63B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7979F2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2E2E2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0D3AB3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1F75E5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0763EB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08F6DD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7A2940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7C29A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B260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551D01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4E523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可持续</w:t>
            </w:r>
          </w:p>
          <w:p w14:paraId="48734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8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影响指</w:t>
            </w:r>
          </w:p>
          <w:p w14:paraId="28ABE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标</w:t>
            </w:r>
          </w:p>
        </w:tc>
        <w:tc>
          <w:tcPr>
            <w:tcW w:w="1153" w:type="dxa"/>
            <w:vAlign w:val="top"/>
          </w:tcPr>
          <w:p w14:paraId="350092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07D7AE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66EE79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3BB1BD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06B0D3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4ABA6E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1BE75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E7F2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283414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16F018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4E6865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722675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4ACB8C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672B33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51B016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660DF72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6D353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F3E8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030B06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7D2558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32452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4CD08C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 w14:paraId="0CE781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 w14:paraId="150389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 w14:paraId="4DF337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757D8E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626D5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0D8B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252C9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满意度</w:t>
            </w:r>
          </w:p>
          <w:p w14:paraId="10434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4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指标</w:t>
            </w:r>
          </w:p>
          <w:p w14:paraId="5AF7FD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 xml:space="preserve">10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分）</w:t>
            </w: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6467C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81" w:right="175" w:firstLine="3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服务对 象满意 度指标</w:t>
            </w:r>
          </w:p>
        </w:tc>
        <w:tc>
          <w:tcPr>
            <w:tcW w:w="1153" w:type="dxa"/>
            <w:vAlign w:val="top"/>
          </w:tcPr>
          <w:p w14:paraId="5EBC062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4689D6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26449E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05D487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4D1822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7FDD0A0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20692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A4CC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6D730A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 w14:paraId="5063AB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4BFF3C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 w14:paraId="1AAAFD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 w14:paraId="725F02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 w14:paraId="2E4BE8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 w14:paraId="466607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 w14:paraId="1F8946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 w14:paraId="63439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</w:tcBorders>
            <w:textDirection w:val="tbRlV"/>
            <w:vAlign w:val="top"/>
          </w:tcPr>
          <w:p w14:paraId="68C29B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6CF8D9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1013A1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 w14:paraId="2223A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47278FE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 w14:paraId="156A0E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 w14:paraId="3856D6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 w14:paraId="34AB4E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58DD3F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 w14:paraId="2C47A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887" w:type="dxa"/>
            <w:gridSpan w:val="6"/>
            <w:vAlign w:val="top"/>
          </w:tcPr>
          <w:p w14:paraId="704AD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6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总分</w:t>
            </w:r>
          </w:p>
        </w:tc>
        <w:tc>
          <w:tcPr>
            <w:tcW w:w="673" w:type="dxa"/>
            <w:vAlign w:val="top"/>
          </w:tcPr>
          <w:p w14:paraId="5D506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08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100</w:t>
            </w:r>
          </w:p>
        </w:tc>
        <w:tc>
          <w:tcPr>
            <w:tcW w:w="872" w:type="dxa"/>
            <w:vAlign w:val="top"/>
          </w:tcPr>
          <w:p w14:paraId="181CD0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 w14:paraId="0EEA6E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</w:tbl>
    <w:p w14:paraId="36D74B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575"/>
        <w:textAlignment w:val="baseline"/>
        <w:rPr>
          <w:spacing w:val="0"/>
          <w:sz w:val="17"/>
          <w:szCs w:val="17"/>
        </w:rPr>
      </w:pPr>
      <w:r>
        <w:rPr>
          <w:spacing w:val="0"/>
          <w:sz w:val="17"/>
          <w:szCs w:val="17"/>
        </w:rPr>
        <w:t>备注： 每个一级项目支出一张表。 如， 业务工作经费，运行维护经费，其他事业发展类资金 …各一张表。</w:t>
      </w:r>
    </w:p>
    <w:p w14:paraId="4BDA77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textAlignment w:val="baseline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  <w:lang w:eastAsia="zh-CN"/>
        </w:rPr>
        <w:t>　　　</w:t>
      </w:r>
      <w:r>
        <w:rPr>
          <w:spacing w:val="0"/>
          <w:sz w:val="22"/>
          <w:szCs w:val="22"/>
        </w:rPr>
        <w:t>填表人：        填报日期：             联系电话：               单位负责人签字：</w:t>
      </w:r>
    </w:p>
    <w:p w14:paraId="03C308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  <w:sz w:val="22"/>
          <w:szCs w:val="22"/>
        </w:rPr>
        <w:sectPr>
          <w:footerReference r:id="rId6" w:type="default"/>
          <w:pgSz w:w="11900" w:h="16833"/>
          <w:pgMar w:top="1430" w:right="1017" w:bottom="1445" w:left="1022" w:header="0" w:footer="1169" w:gutter="0"/>
          <w:cols w:space="720" w:num="1"/>
        </w:sectPr>
      </w:pPr>
    </w:p>
    <w:p w14:paraId="2B51DC9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Arial" w:eastAsia="宋体"/>
          <w:spacing w:val="0"/>
          <w:sz w:val="21"/>
          <w:lang w:val="en-US" w:eastAsia="zh-CN"/>
        </w:rPr>
      </w:pPr>
      <w:bookmarkStart w:id="0" w:name="OLE_LINK4"/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5</w:t>
      </w:r>
      <w:bookmarkEnd w:id="0"/>
      <w:r>
        <w:rPr>
          <w:rFonts w:hint="eastAsia" w:ascii="Times New Roman" w:hAnsi="Times New Roman" w:eastAsia="宋体" w:cs="Times New Roman"/>
          <w:spacing w:val="0"/>
          <w:sz w:val="31"/>
          <w:szCs w:val="31"/>
          <w:lang w:val="en-US" w:eastAsia="zh-CN"/>
        </w:rPr>
        <w:t>-1</w:t>
      </w:r>
    </w:p>
    <w:p w14:paraId="607DED2F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1384"/>
        <w:rPr>
          <w:rFonts w:ascii="Times New Roman" w:hAnsi="Times New Roman" w:eastAsia="Times New Roman" w:cs="Times New Roman"/>
          <w:spacing w:val="0"/>
          <w:sz w:val="52"/>
          <w:szCs w:val="52"/>
        </w:rPr>
      </w:pPr>
    </w:p>
    <w:p w14:paraId="7B08AB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200" w:hanging="2200" w:hangingChars="500"/>
        <w:textAlignment w:val="baseline"/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</w:pPr>
      <w:r>
        <w:rPr>
          <w:rFonts w:ascii="Times New Roman" w:hAnsi="Times New Roman" w:eastAsia="Times New Roman" w:cs="Times New Roman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0"/>
          <w:sz w:val="44"/>
          <w:szCs w:val="44"/>
          <w:lang w:val="en-US" w:eastAsia="zh-CN"/>
        </w:rPr>
        <w:t>4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年度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中共岳阳市云溪区纪律检查委员</w:t>
      </w:r>
    </w:p>
    <w:p w14:paraId="2740BF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96" w:leftChars="836" w:hanging="440" w:hangingChars="100"/>
        <w:textAlignment w:val="baseline"/>
        <w:rPr>
          <w:rFonts w:ascii="微软雅黑" w:hAnsi="微软雅黑" w:eastAsia="微软雅黑" w:cs="微软雅黑"/>
          <w:spacing w:val="0"/>
          <w:sz w:val="52"/>
          <w:szCs w:val="52"/>
        </w:rPr>
      </w:pPr>
      <w:r>
        <w:rPr>
          <w:rFonts w:ascii="微软雅黑" w:hAnsi="微软雅黑" w:eastAsia="微软雅黑" w:cs="微软雅黑"/>
          <w:spacing w:val="0"/>
          <w:sz w:val="44"/>
          <w:szCs w:val="44"/>
        </w:rPr>
        <w:t>部门整体支出绩效自评报告</w:t>
      </w:r>
    </w:p>
    <w:p w14:paraId="6D38D7FF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7A50D5F8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6B8B3204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2E51FA9A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38B806F5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167FB7B9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1BAAEEBF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504EC664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472A6D2C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11A7325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50945E6C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4C7A48FC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047D2A83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1902"/>
        <w:rPr>
          <w:spacing w:val="0"/>
        </w:rPr>
      </w:pPr>
      <w:r>
        <w:rPr>
          <w:spacing w:val="0"/>
        </w:rPr>
        <w:t xml:space="preserve">部门（单位）名称： </w:t>
      </w:r>
      <w:r>
        <w:rPr>
          <w:spacing w:val="0"/>
          <w:u w:val="single" w:color="auto"/>
        </w:rPr>
        <w:t xml:space="preserve"> （盖章）         </w:t>
      </w:r>
    </w:p>
    <w:p w14:paraId="047AF83E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/>
        <w:rPr>
          <w:rFonts w:ascii="楷体" w:hAnsi="楷体" w:eastAsia="楷体" w:cs="楷体"/>
          <w:spacing w:val="0"/>
          <w:sz w:val="31"/>
          <w:szCs w:val="31"/>
        </w:rPr>
      </w:pP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2025</w:t>
      </w:r>
      <w:r>
        <w:rPr>
          <w:rFonts w:ascii="楷体" w:hAnsi="楷体" w:eastAsia="楷体" w:cs="楷体"/>
          <w:spacing w:val="0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06</w:t>
      </w:r>
      <w:r>
        <w:rPr>
          <w:rFonts w:ascii="楷体" w:hAnsi="楷体" w:eastAsia="楷体" w:cs="楷体"/>
          <w:spacing w:val="0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15</w:t>
      </w:r>
      <w:r>
        <w:rPr>
          <w:rFonts w:ascii="楷体" w:hAnsi="楷体" w:eastAsia="楷体" w:cs="楷体"/>
          <w:spacing w:val="0"/>
          <w:sz w:val="31"/>
          <w:szCs w:val="31"/>
        </w:rPr>
        <w:t>日</w:t>
      </w:r>
    </w:p>
    <w:p w14:paraId="353D6CF4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2007750E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3216"/>
        <w:rPr>
          <w:spacing w:val="0"/>
        </w:rPr>
      </w:pPr>
      <w:r>
        <w:rPr>
          <w:spacing w:val="0"/>
        </w:rPr>
        <w:t>（此页为封面）</w:t>
      </w:r>
    </w:p>
    <w:p w14:paraId="69AA9060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spacing w:val="0"/>
        </w:rPr>
        <w:sectPr>
          <w:footerReference r:id="rId7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 w14:paraId="39C1A0C6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Theme="majorEastAsia" w:hAnsiTheme="majorEastAsia" w:eastAsiaTheme="majorEastAsia" w:cstheme="majorEastAsia"/>
          <w:spacing w:val="0"/>
          <w:sz w:val="43"/>
          <w:szCs w:val="43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202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年度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  <w:lang w:val="en-US" w:eastAsia="zh-CN"/>
        </w:rPr>
        <w:t>中共岳阳市云溪区纪律检查委员</w:t>
      </w:r>
    </w:p>
    <w:p w14:paraId="268B8B4D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1290" w:firstLineChars="300"/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</w:pP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部门整体支出绩效自评报告</w:t>
      </w:r>
    </w:p>
    <w:p w14:paraId="5D992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一、部门概况</w:t>
      </w:r>
    </w:p>
    <w:p w14:paraId="1E0DFF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（一）职能职责</w:t>
      </w:r>
      <w:r>
        <w:rPr>
          <w:rFonts w:hint="eastAsia" w:ascii="宋体" w:hAnsi="宋体" w:eastAsia="宋体" w:cs="宋体"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Cs/>
          <w:sz w:val="24"/>
          <w:szCs w:val="24"/>
        </w:rPr>
        <w:t>1、负责全区党的纪律检查工作，依照党的章程和其他党内法规履行监督、执纪、问责职责，在区委领导下组织开展巡察工作。</w:t>
      </w:r>
      <w:r>
        <w:rPr>
          <w:rFonts w:hint="eastAsia" w:ascii="宋体" w:hAnsi="宋体" w:eastAsia="宋体" w:cs="宋体"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Cs/>
          <w:sz w:val="24"/>
          <w:szCs w:val="24"/>
        </w:rPr>
        <w:t>2、负责全区监察工作，依照法律规定履行监督、调查、处置职责。</w:t>
      </w:r>
      <w:r>
        <w:rPr>
          <w:rFonts w:hint="eastAsia" w:ascii="宋体" w:hAnsi="宋体" w:eastAsia="宋体" w:cs="宋体"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Cs/>
          <w:sz w:val="24"/>
          <w:szCs w:val="24"/>
        </w:rPr>
        <w:t>3、负责组织协调全区全面从严治党、党风廉政建设和反腐败宣传教育工作，对纪检监察工作重要理论及实践问题进行调查研究。</w:t>
      </w:r>
      <w:r>
        <w:rPr>
          <w:rFonts w:hint="eastAsia" w:ascii="宋体" w:hAnsi="宋体" w:eastAsia="宋体" w:cs="宋体"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Cs/>
          <w:sz w:val="24"/>
          <w:szCs w:val="24"/>
        </w:rPr>
        <w:t>4、负责协调落实中央纪委国家监委、省纪委省监委、市纪委市监委交办的反腐败国际交流、合作、追逃等事宜。</w:t>
      </w:r>
      <w:r>
        <w:rPr>
          <w:rFonts w:hint="eastAsia" w:ascii="宋体" w:hAnsi="宋体" w:eastAsia="宋体" w:cs="宋体"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Cs/>
          <w:sz w:val="24"/>
          <w:szCs w:val="24"/>
        </w:rPr>
        <w:t>5、根据干部管理权限，负责全区纪检监察系统领导班子建设、干部队伍建设和组织建设综合规划、业务指导等。</w:t>
      </w:r>
    </w:p>
    <w:p w14:paraId="1F2AA8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（二）机构设置</w:t>
      </w:r>
    </w:p>
    <w:p w14:paraId="786D52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中共岳阳市云溪区纪律检查委员会内设机构包括：我委内设11个委室，分别是办公室、党风政风监督室、信访室、案件监督管理室、第一纪检监察室、第二纪检监察室、第三纪检监察室、第四纪检监察室、第五纪检监察室、案件审理室、纪检监察干部监督室。共有8个派驻纪检监察组，分别是驻区委办纪检监察组、驻区政府办纪检监察组、驻区委政法委纪检监察组、驻区财政局纪检监察组、驻区发改局纪检监察组、驻区农业农村局纪检监察组、驻区住建局纪检监察组、驻区教体局纪检监察组。本部门共有编制人数62人，其中行政编60人，事业编2人。实有人数49人，其中行政编47人，事业编2人。</w:t>
      </w:r>
    </w:p>
    <w:p w14:paraId="546461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二、一般公共预算支出情况</w:t>
      </w:r>
    </w:p>
    <w:p w14:paraId="530D4B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（一）基本支出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情况</w:t>
      </w:r>
    </w:p>
    <w:p w14:paraId="52A9B7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2024年我单位的基本支出数为1247.68万元，其中：人员经费是849.30万元，占基本支出的68.07%，主要包括：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基本工资、津贴补贴、奖金、机关事业单位基本养老保险缴费、职业年金缴费、职工基本医疗保险缴费、其他社会保障缴费、住房公积金、医疗费、其他工资福利支出、抚恤金、生活补助、其他对个人和家庭的补助；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公用经费是398.38万元，占31.93%，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主要包括：办公费、印刷费、咨询费、水费、电费、邮电费、差旅费、维修（护）费、租赁费、会议费、培训费、工会经费、公务接待费、劳务费、委托业务费、工会经费、福利费、其他交通费、其他商品和服务支出、办公设备购置。</w:t>
      </w:r>
    </w:p>
    <w:p w14:paraId="0C655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Cs/>
          <w:sz w:val="24"/>
          <w:szCs w:val="24"/>
        </w:rPr>
        <w:t>支出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情况</w:t>
      </w:r>
    </w:p>
    <w:p w14:paraId="049E34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无</w:t>
      </w:r>
    </w:p>
    <w:p w14:paraId="454D5B4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政府性基金预算支出情况</w:t>
      </w:r>
    </w:p>
    <w:p w14:paraId="6FEE9B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我单位2024年度无政府性基金预算。</w:t>
      </w:r>
    </w:p>
    <w:p w14:paraId="7AC05A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四、国有资本经营预算支出情况</w:t>
      </w:r>
    </w:p>
    <w:p w14:paraId="5FBF1A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我单位2024年度无国有资本经营预算支出。</w:t>
      </w:r>
    </w:p>
    <w:p w14:paraId="6CEFA7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五、社会保险基金预算支出情况</w:t>
      </w:r>
    </w:p>
    <w:p w14:paraId="4F0216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我单位2024年度无社会保险基金预算。</w:t>
      </w:r>
    </w:p>
    <w:p w14:paraId="7AD1CC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六、部门整体支出绩效情况</w:t>
      </w:r>
    </w:p>
    <w:p w14:paraId="12A80E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一、2024年工作回顾</w:t>
      </w:r>
    </w:p>
    <w:p w14:paraId="1A8E7B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过去一年，在以习近平同志为核心的党中央坚强领导下，区委坚决扛牢全面从严治党主体责任，全面贯彻落实省委、市委各项决策部署，强力推进党风廉政建设和反腐败斗争，全区政治生态更加优化、持续向好。在市纪委监委和区委的坚强有力领导下，区纪委监委忠诚履职、担当作为，一刻不停正风肃纪反腐，推动全面从严治党取得新进展。</w:t>
      </w:r>
    </w:p>
    <w:p w14:paraId="6EE47A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一）以高站位姿态抓实抓细主题监督。着力纠治贯彻落实党中央决策部署做选择、搞变通、打折扣问题，严肃查处涉“营养餐”案件，处理处分29人，督促主管部门健全制度5项。紧盯乙烯炼化一体化项目建设开展监督，现场监督检查68次，督促整改问题30个。深化“洞庭清波”常态化监督，4项整改任务均已销号。持续开展“营商清风101”专项行动，起底问题线索22条，处理处分12人。着力纠治统计造假问题，处理6人。面对防汛救灾严峻形势，开展检查40余轮次，下发通报9期，处理处分6人。</w:t>
      </w:r>
    </w:p>
    <w:p w14:paraId="3E954A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二）以零容忍态度一刻不停纠风反腐。始终保持查办案件强大攻势，核查问题线索331条，运用“四种形态”批评教育帮助和处理591人次，立案审查调查396人，给予党纪政务处分419人，同比分别增长158.6%、181.4%、211.8%、246.3%，其中立案查处区管干部42人，同比增长82.6%，留置刘超、郭亮等公职人员3人、行贿人员5人。以开展“两带头五整治”纠风防腐专项行动为抓手，起底问题线索45条，处理处分92人。从严惩治违规旅游问题，处分4人；严肃查处套取资金私设“小金库”问题，处分14人。深化整治形式主义为基层减负，处理处分6人。深入开展领导干部利用职权或影响力为亲友牟利专项整治，起底问题线索35条，处分24人并留置1人。</w:t>
      </w:r>
    </w:p>
    <w:p w14:paraId="325389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三）以超常规举措纵深推进集中整治。区委坚决落实集中整治主体责任，7次专题研究集中整治工作，各单位党政“一把手”亲自抓、亲自管，形成工作合力。坚守“区级主战场”定位，坚持查办案件开路，全区集中整治领域共立案368人，处分359人，追缴资金705万元，移送司法机关2人。全面加强整改整治，督促职能部门梳理问题304个，已整改289个，建立健全制度机制36项。深入开展民生实事办理督查，统筹推进中央纪委确定的15件、区本级14件、镇（街道）5件重点民生实事办理。</w:t>
      </w:r>
    </w:p>
    <w:p w14:paraId="591309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四）以精准化思维全面提质巡察监督。开展常规巡察2轮次，组织对政法领域和卫健系统开展专项巡察，对学校食堂、棚改领域和“群腐”集中整治开展机动巡察，同步开展意识形态工作责任制和选人用人专项检查，发现问题678个，移送问题线索57条，处分75人。做实巡察“后半篇文章”，开展2轮整改评估，召开巡察整改培训会、答辩会3场次，提出意见建议17条，现场督查发现并交办问题50余个，下发通报2期。强化对村巡察监督实效，聘请村级巡察整改“观测员”56名，开展专题培训2次。</w:t>
      </w:r>
    </w:p>
    <w:p w14:paraId="1A44C6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五）以全周期理念持续强化纪律意识。扎实开展党纪学习教育，推动全区各级党组织全覆盖学习新修订的《中国共产党纪律处分条例》，举办换届以来新提拔科级干部党风廉政教育培训班，组织正科实职干部家属开展“好家风·好传承”家庭助廉活动。全面深化以案促学促改促建促治，组织222名干部赴岳阳警示教育基地现场接受警示教育，300余名党员干部旁听付国华案、郭亮案、刘超案庭审实况。在区农业农村局、区市场监督管理局召开警示教育大会4场次，围绕案发单位根源性问题下发纪检监察建议书6份，督促相关单位修订完善制度规定9项。严把选人用人政治关、廉洁关，回复党风廉政意见1129人次，其中提出暂缓或否定性意见15人次。</w:t>
      </w:r>
    </w:p>
    <w:p w14:paraId="659794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六）以高质量要求积极推进体制改革。坚决落实中央纪委《关于加强基层纪检监察监督的若干意见》，撤并派驻机构2个，增设纪检监察室2个，通过公开招录、交流任职、择优选调等方式补充纪检监察干部8人，总体空编率降至1.3%。扎实推进片区协作，强化“室组地”联动，整合人员力量。向绿色化工高新区派出监察工作委员会，推动城发集团设立纪检委员，着力强化对产业园区、国有企业的监督。促进各类监督贯通协调，深化纪检监察监督与人大、民主、司法、审计、财会、统计监督贯通协同。</w:t>
      </w:r>
    </w:p>
    <w:p w14:paraId="4AA89B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七）以专业化标准千锤百炼铁军队伍。严格执行民主集中制和请示报告制度，全年向市纪委监委和区委专题请示报告70次。坚决落实意识形态责任制，持续强化政治理论学习，开展理论学习中心组集体学习12次、“第一议题”学习36次，2名班子成员赴中国纪检监察学院学习并进行“述学”。强化干部监督工作，出台“十坚持”正面清单、“十严禁”负面清单。专题研究办案安全工作5次，组织办案安全知识竞赛1次，开展办案安全检查8次，筑牢办案安全“生命线”。</w:t>
      </w:r>
    </w:p>
    <w:p w14:paraId="0D568CE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七、存在的问题及原因分析</w:t>
      </w:r>
    </w:p>
    <w:p w14:paraId="0C1E9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69B4B5A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下一步改进措施</w:t>
      </w:r>
    </w:p>
    <w:p w14:paraId="7021C1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我单位会加强绩效管理的学习</w:t>
      </w:r>
    </w:p>
    <w:p w14:paraId="5DDEC826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　　</w:t>
      </w:r>
      <w:r>
        <w:rPr>
          <w:rFonts w:hint="eastAsia" w:ascii="黑体" w:hAnsi="黑体" w:eastAsia="黑体" w:cs="黑体"/>
          <w:sz w:val="24"/>
          <w:szCs w:val="24"/>
        </w:rPr>
        <w:t>九、其他需要说明的情况</w:t>
      </w:r>
    </w:p>
    <w:sectPr>
      <w:footerReference r:id="rId8" w:type="default"/>
      <w:pgSz w:w="11900" w:h="16833"/>
      <w:pgMar w:top="1430" w:right="1657" w:bottom="1445" w:left="1587" w:header="0" w:footer="11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262DF63-6D37-4C39-9247-770FC708FA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90DCE2-38C1-4666-AA65-313F4B5EAF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E73DA3-EE8D-45B8-B67D-322E619199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E1A5FE9-39C3-4884-8404-37D37BEF38EB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9FD1290-B673-4A81-A4B8-207B0093E23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DAAF1">
    <w:pPr>
      <w:pStyle w:val="2"/>
      <w:spacing w:before="1" w:line="174" w:lineRule="auto"/>
      <w:ind w:left="8576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8FD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48FD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C5BF0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FA48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FA48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34B0F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245C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4245C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3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DC8B8">
    <w:pPr>
      <w:pStyle w:val="2"/>
      <w:spacing w:before="1" w:line="174" w:lineRule="auto"/>
      <w:ind w:left="8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C1E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C1E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399F43"/>
    <w:multiLevelType w:val="singleLevel"/>
    <w:tmpl w:val="C6399F4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2862C8D"/>
    <w:multiLevelType w:val="singleLevel"/>
    <w:tmpl w:val="F2862C8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CBFAB02"/>
    <w:multiLevelType w:val="singleLevel"/>
    <w:tmpl w:val="1CBFAB0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541A733"/>
    <w:multiLevelType w:val="singleLevel"/>
    <w:tmpl w:val="6541A73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GVlMmU3NmE5YmMzZDVhY2ViNzE3Y2E1MjIxYjI5OTAifQ=="/>
  </w:docVars>
  <w:rsids>
    <w:rsidRoot w:val="00000000"/>
    <w:rsid w:val="00A858BD"/>
    <w:rsid w:val="02062C6E"/>
    <w:rsid w:val="02641C78"/>
    <w:rsid w:val="042803FD"/>
    <w:rsid w:val="04C10F55"/>
    <w:rsid w:val="05D80FC6"/>
    <w:rsid w:val="06191786"/>
    <w:rsid w:val="06422C2D"/>
    <w:rsid w:val="077632ED"/>
    <w:rsid w:val="07B6268B"/>
    <w:rsid w:val="07C136C9"/>
    <w:rsid w:val="08271494"/>
    <w:rsid w:val="089805D5"/>
    <w:rsid w:val="08B02EEB"/>
    <w:rsid w:val="09382467"/>
    <w:rsid w:val="0A173A74"/>
    <w:rsid w:val="0AF838A6"/>
    <w:rsid w:val="0B957346"/>
    <w:rsid w:val="0BEA7692"/>
    <w:rsid w:val="0C1E4676"/>
    <w:rsid w:val="0C480CD6"/>
    <w:rsid w:val="0C6C30D3"/>
    <w:rsid w:val="0DD43A3C"/>
    <w:rsid w:val="0DE27833"/>
    <w:rsid w:val="148B307B"/>
    <w:rsid w:val="154871D8"/>
    <w:rsid w:val="1655109A"/>
    <w:rsid w:val="17914E66"/>
    <w:rsid w:val="19A86AD3"/>
    <w:rsid w:val="1A565A3B"/>
    <w:rsid w:val="1A5760D9"/>
    <w:rsid w:val="1A602B0E"/>
    <w:rsid w:val="1A673374"/>
    <w:rsid w:val="1BF73705"/>
    <w:rsid w:val="1CA1755B"/>
    <w:rsid w:val="1DAB08FD"/>
    <w:rsid w:val="1DD41F50"/>
    <w:rsid w:val="1EB268D8"/>
    <w:rsid w:val="1F861224"/>
    <w:rsid w:val="201C7C2D"/>
    <w:rsid w:val="20432151"/>
    <w:rsid w:val="212D23DE"/>
    <w:rsid w:val="219426BC"/>
    <w:rsid w:val="22361730"/>
    <w:rsid w:val="241B705C"/>
    <w:rsid w:val="25F501E4"/>
    <w:rsid w:val="277F0D47"/>
    <w:rsid w:val="278E3554"/>
    <w:rsid w:val="2A0A0391"/>
    <w:rsid w:val="2A1B7116"/>
    <w:rsid w:val="2AD27987"/>
    <w:rsid w:val="2B597F39"/>
    <w:rsid w:val="2C057779"/>
    <w:rsid w:val="2C555D5E"/>
    <w:rsid w:val="2C9C2318"/>
    <w:rsid w:val="2CE42D59"/>
    <w:rsid w:val="2E1A575D"/>
    <w:rsid w:val="2F7470EF"/>
    <w:rsid w:val="301234CF"/>
    <w:rsid w:val="31530D40"/>
    <w:rsid w:val="31964246"/>
    <w:rsid w:val="32800B15"/>
    <w:rsid w:val="32E12C1B"/>
    <w:rsid w:val="32E74229"/>
    <w:rsid w:val="34DE68FD"/>
    <w:rsid w:val="35A8233C"/>
    <w:rsid w:val="36A62E0D"/>
    <w:rsid w:val="36D97FDD"/>
    <w:rsid w:val="381F1BC2"/>
    <w:rsid w:val="3A130B78"/>
    <w:rsid w:val="3A364AA2"/>
    <w:rsid w:val="3A992100"/>
    <w:rsid w:val="3B0F0513"/>
    <w:rsid w:val="3B7E2D65"/>
    <w:rsid w:val="3BC94324"/>
    <w:rsid w:val="3C601127"/>
    <w:rsid w:val="3D0715A3"/>
    <w:rsid w:val="3D4165B9"/>
    <w:rsid w:val="3E045AE2"/>
    <w:rsid w:val="3EF1250A"/>
    <w:rsid w:val="3F3D5750"/>
    <w:rsid w:val="40737F87"/>
    <w:rsid w:val="41250249"/>
    <w:rsid w:val="44A57033"/>
    <w:rsid w:val="45507871"/>
    <w:rsid w:val="46CB3641"/>
    <w:rsid w:val="4869695A"/>
    <w:rsid w:val="48D03190"/>
    <w:rsid w:val="4AC5214F"/>
    <w:rsid w:val="4BA12BC2"/>
    <w:rsid w:val="4BD66E26"/>
    <w:rsid w:val="4DF27705"/>
    <w:rsid w:val="4E3E294A"/>
    <w:rsid w:val="4F4E1C3F"/>
    <w:rsid w:val="4FD95020"/>
    <w:rsid w:val="50E05DC9"/>
    <w:rsid w:val="5144296E"/>
    <w:rsid w:val="51DD247A"/>
    <w:rsid w:val="52BF5135"/>
    <w:rsid w:val="53BE1EF3"/>
    <w:rsid w:val="53E10656"/>
    <w:rsid w:val="54AB2D04"/>
    <w:rsid w:val="55067F3A"/>
    <w:rsid w:val="5510217D"/>
    <w:rsid w:val="561D19DF"/>
    <w:rsid w:val="56B5458D"/>
    <w:rsid w:val="574C6777"/>
    <w:rsid w:val="578F06BB"/>
    <w:rsid w:val="5805272B"/>
    <w:rsid w:val="586B6F75"/>
    <w:rsid w:val="58DC16DE"/>
    <w:rsid w:val="5A6E0A5B"/>
    <w:rsid w:val="5AA91A93"/>
    <w:rsid w:val="5C35640B"/>
    <w:rsid w:val="5C766531"/>
    <w:rsid w:val="5CCC1A69"/>
    <w:rsid w:val="5E2B736D"/>
    <w:rsid w:val="5E421FE3"/>
    <w:rsid w:val="5EA573A1"/>
    <w:rsid w:val="5F724B4A"/>
    <w:rsid w:val="5FDA031C"/>
    <w:rsid w:val="5FF03618"/>
    <w:rsid w:val="61BD0199"/>
    <w:rsid w:val="62230294"/>
    <w:rsid w:val="627A1A44"/>
    <w:rsid w:val="63461508"/>
    <w:rsid w:val="64E94E5B"/>
    <w:rsid w:val="661B0340"/>
    <w:rsid w:val="67752C6B"/>
    <w:rsid w:val="69446A6A"/>
    <w:rsid w:val="69755D9C"/>
    <w:rsid w:val="6A794FDE"/>
    <w:rsid w:val="6A97623F"/>
    <w:rsid w:val="6B3C01C5"/>
    <w:rsid w:val="6CCF2536"/>
    <w:rsid w:val="6D734D23"/>
    <w:rsid w:val="6DAD3E81"/>
    <w:rsid w:val="6F8B7571"/>
    <w:rsid w:val="6F9208F0"/>
    <w:rsid w:val="70476D35"/>
    <w:rsid w:val="71092E34"/>
    <w:rsid w:val="728C73A4"/>
    <w:rsid w:val="72A825D0"/>
    <w:rsid w:val="73373C88"/>
    <w:rsid w:val="7459607A"/>
    <w:rsid w:val="7480340D"/>
    <w:rsid w:val="748340DC"/>
    <w:rsid w:val="74C3113D"/>
    <w:rsid w:val="75B55338"/>
    <w:rsid w:val="765654F8"/>
    <w:rsid w:val="768561A6"/>
    <w:rsid w:val="778046DE"/>
    <w:rsid w:val="77DC2C5D"/>
    <w:rsid w:val="782252F2"/>
    <w:rsid w:val="783C4260"/>
    <w:rsid w:val="7877331F"/>
    <w:rsid w:val="78CD7F92"/>
    <w:rsid w:val="78E5576C"/>
    <w:rsid w:val="79A11E5C"/>
    <w:rsid w:val="7AD70449"/>
    <w:rsid w:val="7B03025E"/>
    <w:rsid w:val="7B276391"/>
    <w:rsid w:val="7B5F1840"/>
    <w:rsid w:val="7BBE598E"/>
    <w:rsid w:val="7C325917"/>
    <w:rsid w:val="7C684FEE"/>
    <w:rsid w:val="7CE7291C"/>
    <w:rsid w:val="7E43626D"/>
    <w:rsid w:val="7E9B6C19"/>
    <w:rsid w:val="7F361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3439</Words>
  <Characters>3685</Characters>
  <TotalTime>1</TotalTime>
  <ScaleCrop>false</ScaleCrop>
  <LinksUpToDate>false</LinksUpToDate>
  <CharactersWithSpaces>4021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2024-03-05T15:32:00Z</dcterms:created>
  <dc:creator>User</dc:creator>
  <cp:lastModifiedBy>用友岳阳新启航沈毅</cp:lastModifiedBy>
  <cp:lastPrinted>2025-05-19T01:38:00Z</cp:lastPrinted>
  <dcterms:modified xsi:type="dcterms:W3CDTF">2025-10-19T14:06:56Z</dcterms:modified>
  <dc:title>湖南省财政厅发文（指标、函）稿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2024-03-05T15:33:17Z</vt:filetime>
  </property>
  <property fmtid="{D5CDD505-2E9C-101B-9397-08002B2CF9AE}" pid="4" name="KSOProductBuildVer">
    <vt:lpwstr>2052-12.1.0.22089</vt:lpwstr>
  </property>
  <property fmtid="{D5CDD505-2E9C-101B-9397-08002B2CF9AE}" pid="5" name="ICV">
    <vt:lpwstr>B1E86AE84FA24A6EB0AE39662AA5480B_13</vt:lpwstr>
  </property>
  <property fmtid="{D5CDD505-2E9C-101B-9397-08002B2CF9AE}" pid="6" name="KSOTemplateDocerSaveRecord">
    <vt:lpwstr>eyJoZGlkIjoiYmMwMmJlYzJhMzIwMmQ1NjY3N2FiZmZhNTZiNzgxM2YiLCJ1c2VySWQiOiI1OTk0MTI0OTEifQ==</vt:lpwstr>
  </property>
</Properties>
</file>