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59736C">
      <w:pPr>
        <w:spacing w:line="348" w:lineRule="auto"/>
        <w:rPr>
          <w:rFonts w:eastAsia="黑体" w:cs="黑体"/>
          <w:bCs/>
          <w:sz w:val="32"/>
          <w:szCs w:val="32"/>
        </w:rPr>
      </w:pPr>
      <w:r>
        <w:rPr>
          <w:rFonts w:hint="eastAsia" w:eastAsia="黑体" w:cs="黑体"/>
          <w:bCs/>
          <w:sz w:val="32"/>
          <w:szCs w:val="32"/>
        </w:rPr>
        <w:t>附件3-2</w:t>
      </w:r>
    </w:p>
    <w:p w14:paraId="3C5983EB">
      <w:pPr>
        <w:spacing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岳阳市云溪区财政支出项目绩效评价自评报告</w:t>
      </w:r>
    </w:p>
    <w:p w14:paraId="6C343D47">
      <w:pPr>
        <w:rPr>
          <w:rFonts w:eastAsia="仿宋_GB2312"/>
          <w:b/>
          <w:sz w:val="32"/>
        </w:rPr>
      </w:pPr>
    </w:p>
    <w:p w14:paraId="4422B9BD">
      <w:pPr>
        <w:rPr>
          <w:rFonts w:eastAsia="仿宋_GB2312"/>
          <w:b/>
          <w:sz w:val="32"/>
        </w:rPr>
      </w:pPr>
    </w:p>
    <w:p w14:paraId="33A3BF2C">
      <w:pPr>
        <w:ind w:firstLine="463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评价类型</w:t>
      </w:r>
      <w:r>
        <w:rPr>
          <w:rFonts w:hint="eastAsia" w:eastAsia="仿宋_GB2312"/>
          <w:sz w:val="32"/>
          <w:szCs w:val="32"/>
        </w:rPr>
        <w:t>：项目实施过程评价□   项目完成结果评价</w:t>
      </w:r>
      <w:r>
        <w:rPr>
          <w:rFonts w:hint="eastAsia" w:eastAsia="仿宋_GB2312"/>
          <w:sz w:val="32"/>
          <w:szCs w:val="32"/>
        </w:rPr>
        <w:sym w:font="Wingdings 2" w:char="0052"/>
      </w:r>
    </w:p>
    <w:p w14:paraId="1ACBC091">
      <w:pPr>
        <w:spacing w:beforeLines="50" w:line="348" w:lineRule="auto"/>
        <w:ind w:firstLine="473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</w:t>
      </w:r>
      <w:r>
        <w:rPr>
          <w:rFonts w:hint="eastAsia" w:eastAsia="仿宋_GB2312"/>
          <w:sz w:val="32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</w:rPr>
        <w:t>云溪区免费产前筛查</w:t>
      </w:r>
      <w:r>
        <w:rPr>
          <w:rFonts w:hint="eastAsia" w:eastAsia="仿宋_GB2312"/>
          <w:sz w:val="32"/>
          <w:u w:val="single"/>
        </w:rPr>
        <w:t xml:space="preserve">                              </w:t>
      </w:r>
    </w:p>
    <w:p w14:paraId="65C88F11">
      <w:pPr>
        <w:spacing w:beforeLines="50" w:line="348" w:lineRule="auto"/>
        <w:ind w:firstLine="473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项目单位</w:t>
      </w:r>
      <w:r>
        <w:rPr>
          <w:rFonts w:hint="eastAsia" w:eastAsia="仿宋_GB2312"/>
          <w:sz w:val="32"/>
          <w:u w:val="single"/>
        </w:rPr>
        <w:t xml:space="preserve">   云溪区妇幼保健院                              </w:t>
      </w:r>
    </w:p>
    <w:p w14:paraId="12E16845">
      <w:pPr>
        <w:spacing w:beforeLines="50" w:line="348" w:lineRule="auto"/>
        <w:ind w:firstLine="473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</w:t>
      </w:r>
      <w:r>
        <w:rPr>
          <w:rFonts w:hint="eastAsia" w:eastAsia="仿宋_GB2312"/>
          <w:sz w:val="32"/>
          <w:u w:val="single"/>
        </w:rPr>
        <w:t xml:space="preserve">    云溪区卫健局                                  </w:t>
      </w:r>
    </w:p>
    <w:p w14:paraId="5CDF3657">
      <w:pPr>
        <w:spacing w:beforeLines="50" w:line="348" w:lineRule="auto"/>
        <w:ind w:firstLine="473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 w14:paraId="2DDD321B">
      <w:pPr>
        <w:spacing w:beforeLines="50" w:line="348" w:lineRule="auto"/>
        <w:ind w:firstLine="473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 w14:paraId="09F2588E">
      <w:pPr>
        <w:spacing w:beforeLines="50" w:line="348" w:lineRule="auto"/>
        <w:ind w:firstLine="413" w:firstLineChars="150"/>
        <w:rPr>
          <w:rFonts w:eastAsia="仿宋_GB2312"/>
          <w:sz w:val="28"/>
          <w:szCs w:val="28"/>
        </w:rPr>
      </w:pPr>
    </w:p>
    <w:p w14:paraId="12F77095">
      <w:pPr>
        <w:spacing w:line="348" w:lineRule="auto"/>
        <w:ind w:firstLine="2174" w:firstLineChars="69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报告日期：2019  年 7 月 10  日</w:t>
      </w:r>
    </w:p>
    <w:p w14:paraId="24152E0D">
      <w:pPr>
        <w:spacing w:line="348" w:lineRule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岳阳市云溪区财政局（制）</w:t>
      </w:r>
    </w:p>
    <w:p w14:paraId="1435279E">
      <w:pPr>
        <w:spacing w:line="348" w:lineRule="auto"/>
        <w:jc w:val="center"/>
        <w:rPr>
          <w:rFonts w:eastAsia="仿宋_GB2312"/>
          <w:sz w:val="32"/>
        </w:rPr>
      </w:pPr>
    </w:p>
    <w:tbl>
      <w:tblPr>
        <w:tblStyle w:val="5"/>
        <w:tblW w:w="940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449"/>
        <w:gridCol w:w="567"/>
        <w:gridCol w:w="151"/>
        <w:gridCol w:w="98"/>
        <w:gridCol w:w="1118"/>
        <w:gridCol w:w="277"/>
        <w:gridCol w:w="150"/>
        <w:gridCol w:w="541"/>
        <w:gridCol w:w="269"/>
        <w:gridCol w:w="120"/>
        <w:gridCol w:w="442"/>
        <w:gridCol w:w="818"/>
        <w:gridCol w:w="150"/>
        <w:gridCol w:w="111"/>
        <w:gridCol w:w="72"/>
        <w:gridCol w:w="456"/>
        <w:gridCol w:w="6"/>
        <w:gridCol w:w="120"/>
        <w:gridCol w:w="1560"/>
        <w:gridCol w:w="670"/>
      </w:tblGrid>
      <w:tr w14:paraId="1A547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05" w:type="dxa"/>
            <w:gridSpan w:val="21"/>
            <w:vAlign w:val="center"/>
          </w:tcPr>
          <w:p w14:paraId="4E8212D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 w14:paraId="7C11D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gridSpan w:val="2"/>
            <w:vAlign w:val="center"/>
          </w:tcPr>
          <w:p w14:paraId="144726A3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项目负责人</w:t>
            </w:r>
          </w:p>
        </w:tc>
        <w:tc>
          <w:tcPr>
            <w:tcW w:w="3291" w:type="dxa"/>
            <w:gridSpan w:val="9"/>
            <w:vAlign w:val="center"/>
          </w:tcPr>
          <w:p w14:paraId="2F94EDD1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付县忠</w:t>
            </w:r>
          </w:p>
        </w:tc>
        <w:tc>
          <w:tcPr>
            <w:tcW w:w="1260" w:type="dxa"/>
            <w:gridSpan w:val="2"/>
            <w:vAlign w:val="center"/>
          </w:tcPr>
          <w:p w14:paraId="3D79C9F5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联系电话</w:t>
            </w:r>
          </w:p>
        </w:tc>
        <w:tc>
          <w:tcPr>
            <w:tcW w:w="3145" w:type="dxa"/>
            <w:gridSpan w:val="8"/>
            <w:vAlign w:val="center"/>
          </w:tcPr>
          <w:p w14:paraId="1EC9ABCE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14789617005</w:t>
            </w:r>
          </w:p>
        </w:tc>
      </w:tr>
      <w:tr w14:paraId="6299D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gridSpan w:val="2"/>
            <w:vAlign w:val="center"/>
          </w:tcPr>
          <w:p w14:paraId="728777EA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项目地址</w:t>
            </w:r>
          </w:p>
        </w:tc>
        <w:tc>
          <w:tcPr>
            <w:tcW w:w="3291" w:type="dxa"/>
            <w:gridSpan w:val="9"/>
            <w:vAlign w:val="center"/>
          </w:tcPr>
          <w:p w14:paraId="09E66924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云溪区</w:t>
            </w:r>
          </w:p>
        </w:tc>
        <w:tc>
          <w:tcPr>
            <w:tcW w:w="1260" w:type="dxa"/>
            <w:gridSpan w:val="2"/>
            <w:vAlign w:val="center"/>
          </w:tcPr>
          <w:p w14:paraId="4C61DB18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邮  编</w:t>
            </w:r>
          </w:p>
        </w:tc>
        <w:tc>
          <w:tcPr>
            <w:tcW w:w="3145" w:type="dxa"/>
            <w:gridSpan w:val="8"/>
            <w:vAlign w:val="center"/>
          </w:tcPr>
          <w:p w14:paraId="41F14C6D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414009</w:t>
            </w:r>
          </w:p>
        </w:tc>
      </w:tr>
      <w:tr w14:paraId="1C051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09" w:type="dxa"/>
            <w:gridSpan w:val="2"/>
            <w:vAlign w:val="center"/>
          </w:tcPr>
          <w:p w14:paraId="56658123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项目起止时间</w:t>
            </w:r>
          </w:p>
        </w:tc>
        <w:tc>
          <w:tcPr>
            <w:tcW w:w="7696" w:type="dxa"/>
            <w:gridSpan w:val="19"/>
            <w:vAlign w:val="center"/>
          </w:tcPr>
          <w:p w14:paraId="60DB9AF5">
            <w:pPr>
              <w:ind w:firstLine="308" w:firstLineChars="1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2018年  1 月起至  2018   年   12  月止</w:t>
            </w:r>
          </w:p>
        </w:tc>
      </w:tr>
      <w:tr w14:paraId="4E059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709" w:type="dxa"/>
            <w:gridSpan w:val="2"/>
            <w:vAlign w:val="center"/>
          </w:tcPr>
          <w:p w14:paraId="273D5DD2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计划安排资金</w:t>
            </w:r>
          </w:p>
          <w:p w14:paraId="39B4CB1B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（万元）</w:t>
            </w:r>
          </w:p>
        </w:tc>
        <w:tc>
          <w:tcPr>
            <w:tcW w:w="816" w:type="dxa"/>
            <w:gridSpan w:val="3"/>
            <w:vAlign w:val="center"/>
          </w:tcPr>
          <w:p w14:paraId="4C3DFC86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14.95</w:t>
            </w:r>
          </w:p>
        </w:tc>
        <w:tc>
          <w:tcPr>
            <w:tcW w:w="1545" w:type="dxa"/>
            <w:gridSpan w:val="3"/>
            <w:vAlign w:val="center"/>
          </w:tcPr>
          <w:p w14:paraId="786485CD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实际到位资金</w:t>
            </w:r>
          </w:p>
          <w:p w14:paraId="7BDF9F58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（万元）</w:t>
            </w:r>
          </w:p>
        </w:tc>
        <w:tc>
          <w:tcPr>
            <w:tcW w:w="810" w:type="dxa"/>
            <w:gridSpan w:val="2"/>
            <w:vAlign w:val="center"/>
          </w:tcPr>
          <w:p w14:paraId="0CDB7AF5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14.95</w:t>
            </w:r>
          </w:p>
        </w:tc>
        <w:tc>
          <w:tcPr>
            <w:tcW w:w="1530" w:type="dxa"/>
            <w:gridSpan w:val="4"/>
            <w:vAlign w:val="center"/>
          </w:tcPr>
          <w:p w14:paraId="6864883D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实际支出</w:t>
            </w:r>
          </w:p>
          <w:p w14:paraId="3174F212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（万元）</w:t>
            </w:r>
          </w:p>
        </w:tc>
        <w:tc>
          <w:tcPr>
            <w:tcW w:w="765" w:type="dxa"/>
            <w:gridSpan w:val="5"/>
            <w:vAlign w:val="center"/>
          </w:tcPr>
          <w:p w14:paraId="71949034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14.95</w:t>
            </w:r>
          </w:p>
        </w:tc>
        <w:tc>
          <w:tcPr>
            <w:tcW w:w="1560" w:type="dxa"/>
            <w:vAlign w:val="center"/>
          </w:tcPr>
          <w:p w14:paraId="3DD7C571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结余（万元）</w:t>
            </w:r>
          </w:p>
        </w:tc>
        <w:tc>
          <w:tcPr>
            <w:tcW w:w="670" w:type="dxa"/>
            <w:vAlign w:val="center"/>
          </w:tcPr>
          <w:p w14:paraId="466C4F78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06F3C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gridSpan w:val="2"/>
            <w:vAlign w:val="center"/>
          </w:tcPr>
          <w:p w14:paraId="0D95FA1F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其中：中央财政</w:t>
            </w:r>
          </w:p>
        </w:tc>
        <w:tc>
          <w:tcPr>
            <w:tcW w:w="816" w:type="dxa"/>
            <w:gridSpan w:val="3"/>
            <w:vAlign w:val="center"/>
          </w:tcPr>
          <w:p w14:paraId="48990276">
            <w:pPr>
              <w:rPr>
                <w:rFonts w:eastAsia="仿宋_GB2312"/>
                <w:szCs w:val="21"/>
              </w:rPr>
            </w:pPr>
          </w:p>
        </w:tc>
        <w:tc>
          <w:tcPr>
            <w:tcW w:w="1545" w:type="dxa"/>
            <w:gridSpan w:val="3"/>
            <w:vAlign w:val="center"/>
          </w:tcPr>
          <w:p w14:paraId="2FDA0D4E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其中：中央财政</w:t>
            </w:r>
          </w:p>
        </w:tc>
        <w:tc>
          <w:tcPr>
            <w:tcW w:w="810" w:type="dxa"/>
            <w:gridSpan w:val="2"/>
            <w:vAlign w:val="center"/>
          </w:tcPr>
          <w:p w14:paraId="5596F186">
            <w:pPr>
              <w:rPr>
                <w:rFonts w:eastAsia="仿宋_GB2312"/>
                <w:szCs w:val="21"/>
              </w:rPr>
            </w:pPr>
          </w:p>
        </w:tc>
        <w:tc>
          <w:tcPr>
            <w:tcW w:w="1530" w:type="dxa"/>
            <w:gridSpan w:val="4"/>
            <w:vAlign w:val="center"/>
          </w:tcPr>
          <w:p w14:paraId="256C7A5B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其中：中央财政</w:t>
            </w:r>
          </w:p>
        </w:tc>
        <w:tc>
          <w:tcPr>
            <w:tcW w:w="765" w:type="dxa"/>
            <w:gridSpan w:val="5"/>
            <w:vAlign w:val="center"/>
          </w:tcPr>
          <w:p w14:paraId="6661D929">
            <w:pPr>
              <w:rPr>
                <w:rFonts w:eastAsia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1919A78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其中：中央财政</w:t>
            </w:r>
          </w:p>
        </w:tc>
        <w:tc>
          <w:tcPr>
            <w:tcW w:w="670" w:type="dxa"/>
            <w:vAlign w:val="center"/>
          </w:tcPr>
          <w:p w14:paraId="75151ACC">
            <w:pPr>
              <w:rPr>
                <w:rFonts w:eastAsia="仿宋_GB2312"/>
                <w:szCs w:val="21"/>
              </w:rPr>
            </w:pPr>
          </w:p>
        </w:tc>
      </w:tr>
      <w:tr w14:paraId="18B78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gridSpan w:val="2"/>
            <w:vAlign w:val="center"/>
          </w:tcPr>
          <w:p w14:paraId="62F7978B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省财政</w:t>
            </w:r>
          </w:p>
        </w:tc>
        <w:tc>
          <w:tcPr>
            <w:tcW w:w="816" w:type="dxa"/>
            <w:gridSpan w:val="3"/>
            <w:vAlign w:val="center"/>
          </w:tcPr>
          <w:p w14:paraId="3C41D4A1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9.89</w:t>
            </w:r>
          </w:p>
        </w:tc>
        <w:tc>
          <w:tcPr>
            <w:tcW w:w="1545" w:type="dxa"/>
            <w:gridSpan w:val="3"/>
            <w:vAlign w:val="center"/>
          </w:tcPr>
          <w:p w14:paraId="7C459BCE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省财政</w:t>
            </w:r>
          </w:p>
        </w:tc>
        <w:tc>
          <w:tcPr>
            <w:tcW w:w="810" w:type="dxa"/>
            <w:gridSpan w:val="2"/>
            <w:vAlign w:val="center"/>
          </w:tcPr>
          <w:p w14:paraId="25EA6138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9.89</w:t>
            </w:r>
          </w:p>
        </w:tc>
        <w:tc>
          <w:tcPr>
            <w:tcW w:w="1530" w:type="dxa"/>
            <w:gridSpan w:val="4"/>
            <w:vAlign w:val="center"/>
          </w:tcPr>
          <w:p w14:paraId="55EAABA1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省财政</w:t>
            </w:r>
          </w:p>
        </w:tc>
        <w:tc>
          <w:tcPr>
            <w:tcW w:w="765" w:type="dxa"/>
            <w:gridSpan w:val="5"/>
            <w:vAlign w:val="center"/>
          </w:tcPr>
          <w:p w14:paraId="2049216F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9.89</w:t>
            </w:r>
          </w:p>
        </w:tc>
        <w:tc>
          <w:tcPr>
            <w:tcW w:w="1560" w:type="dxa"/>
            <w:vAlign w:val="center"/>
          </w:tcPr>
          <w:p w14:paraId="5DE1504E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省财政</w:t>
            </w:r>
          </w:p>
        </w:tc>
        <w:tc>
          <w:tcPr>
            <w:tcW w:w="670" w:type="dxa"/>
            <w:vAlign w:val="center"/>
          </w:tcPr>
          <w:p w14:paraId="63587EDA">
            <w:pPr>
              <w:rPr>
                <w:rFonts w:eastAsia="仿宋_GB2312"/>
                <w:szCs w:val="21"/>
              </w:rPr>
            </w:pPr>
          </w:p>
        </w:tc>
      </w:tr>
      <w:tr w14:paraId="324BD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gridSpan w:val="2"/>
            <w:vAlign w:val="center"/>
          </w:tcPr>
          <w:p w14:paraId="1D7F3C7C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市财政</w:t>
            </w:r>
          </w:p>
        </w:tc>
        <w:tc>
          <w:tcPr>
            <w:tcW w:w="816" w:type="dxa"/>
            <w:gridSpan w:val="3"/>
            <w:vAlign w:val="center"/>
          </w:tcPr>
          <w:p w14:paraId="1BBCEF7D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5.06</w:t>
            </w:r>
          </w:p>
        </w:tc>
        <w:tc>
          <w:tcPr>
            <w:tcW w:w="1545" w:type="dxa"/>
            <w:gridSpan w:val="3"/>
            <w:vAlign w:val="center"/>
          </w:tcPr>
          <w:p w14:paraId="0562C339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市财政</w:t>
            </w:r>
          </w:p>
        </w:tc>
        <w:tc>
          <w:tcPr>
            <w:tcW w:w="810" w:type="dxa"/>
            <w:gridSpan w:val="2"/>
            <w:vAlign w:val="center"/>
          </w:tcPr>
          <w:p w14:paraId="4C86D8A0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5.06</w:t>
            </w:r>
          </w:p>
        </w:tc>
        <w:tc>
          <w:tcPr>
            <w:tcW w:w="1530" w:type="dxa"/>
            <w:gridSpan w:val="4"/>
            <w:vAlign w:val="center"/>
          </w:tcPr>
          <w:p w14:paraId="58C23D61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市财政</w:t>
            </w:r>
          </w:p>
        </w:tc>
        <w:tc>
          <w:tcPr>
            <w:tcW w:w="765" w:type="dxa"/>
            <w:gridSpan w:val="5"/>
            <w:vAlign w:val="center"/>
          </w:tcPr>
          <w:p w14:paraId="77FD05A3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5.06</w:t>
            </w:r>
          </w:p>
        </w:tc>
        <w:tc>
          <w:tcPr>
            <w:tcW w:w="1560" w:type="dxa"/>
            <w:vAlign w:val="center"/>
          </w:tcPr>
          <w:p w14:paraId="63DD11A2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市财政</w:t>
            </w:r>
          </w:p>
        </w:tc>
        <w:tc>
          <w:tcPr>
            <w:tcW w:w="670" w:type="dxa"/>
            <w:vAlign w:val="center"/>
          </w:tcPr>
          <w:p w14:paraId="13F8580F">
            <w:pPr>
              <w:rPr>
                <w:rFonts w:eastAsia="仿宋_GB2312"/>
                <w:szCs w:val="21"/>
              </w:rPr>
            </w:pPr>
          </w:p>
        </w:tc>
      </w:tr>
      <w:tr w14:paraId="199B6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gridSpan w:val="2"/>
            <w:vAlign w:val="center"/>
          </w:tcPr>
          <w:p w14:paraId="29F392B5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县市区财政</w:t>
            </w:r>
          </w:p>
        </w:tc>
        <w:tc>
          <w:tcPr>
            <w:tcW w:w="816" w:type="dxa"/>
            <w:gridSpan w:val="3"/>
            <w:vAlign w:val="center"/>
          </w:tcPr>
          <w:p w14:paraId="192CBB68">
            <w:pPr>
              <w:rPr>
                <w:rFonts w:eastAsia="仿宋_GB2312"/>
                <w:szCs w:val="21"/>
              </w:rPr>
            </w:pPr>
          </w:p>
        </w:tc>
        <w:tc>
          <w:tcPr>
            <w:tcW w:w="1545" w:type="dxa"/>
            <w:gridSpan w:val="3"/>
            <w:vAlign w:val="center"/>
          </w:tcPr>
          <w:p w14:paraId="6AF75C53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县市区财政</w:t>
            </w:r>
          </w:p>
        </w:tc>
        <w:tc>
          <w:tcPr>
            <w:tcW w:w="810" w:type="dxa"/>
            <w:gridSpan w:val="2"/>
            <w:vAlign w:val="center"/>
          </w:tcPr>
          <w:p w14:paraId="47C9BF55">
            <w:pPr>
              <w:rPr>
                <w:rFonts w:eastAsia="仿宋_GB2312"/>
                <w:szCs w:val="21"/>
              </w:rPr>
            </w:pPr>
          </w:p>
        </w:tc>
        <w:tc>
          <w:tcPr>
            <w:tcW w:w="1530" w:type="dxa"/>
            <w:gridSpan w:val="4"/>
            <w:vAlign w:val="center"/>
          </w:tcPr>
          <w:p w14:paraId="088E0737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县市区财政</w:t>
            </w:r>
          </w:p>
        </w:tc>
        <w:tc>
          <w:tcPr>
            <w:tcW w:w="765" w:type="dxa"/>
            <w:gridSpan w:val="5"/>
            <w:vAlign w:val="center"/>
          </w:tcPr>
          <w:p w14:paraId="5246F380">
            <w:pPr>
              <w:rPr>
                <w:rFonts w:eastAsia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2859A87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县市区财政</w:t>
            </w:r>
          </w:p>
        </w:tc>
        <w:tc>
          <w:tcPr>
            <w:tcW w:w="670" w:type="dxa"/>
            <w:vAlign w:val="center"/>
          </w:tcPr>
          <w:p w14:paraId="66A6A9C0">
            <w:pPr>
              <w:rPr>
                <w:rFonts w:eastAsia="仿宋_GB2312"/>
                <w:szCs w:val="21"/>
              </w:rPr>
            </w:pPr>
          </w:p>
        </w:tc>
      </w:tr>
      <w:tr w14:paraId="643AD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9" w:type="dxa"/>
            <w:gridSpan w:val="2"/>
            <w:vAlign w:val="center"/>
          </w:tcPr>
          <w:p w14:paraId="78E8DD6A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其它</w:t>
            </w:r>
          </w:p>
        </w:tc>
        <w:tc>
          <w:tcPr>
            <w:tcW w:w="816" w:type="dxa"/>
            <w:gridSpan w:val="3"/>
            <w:vAlign w:val="center"/>
          </w:tcPr>
          <w:p w14:paraId="39F4C00C">
            <w:pPr>
              <w:rPr>
                <w:rFonts w:eastAsia="仿宋_GB2312"/>
                <w:szCs w:val="21"/>
              </w:rPr>
            </w:pPr>
          </w:p>
        </w:tc>
        <w:tc>
          <w:tcPr>
            <w:tcW w:w="1545" w:type="dxa"/>
            <w:gridSpan w:val="3"/>
            <w:vAlign w:val="center"/>
          </w:tcPr>
          <w:p w14:paraId="618D3A7D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其它</w:t>
            </w:r>
          </w:p>
        </w:tc>
        <w:tc>
          <w:tcPr>
            <w:tcW w:w="810" w:type="dxa"/>
            <w:gridSpan w:val="2"/>
            <w:vAlign w:val="center"/>
          </w:tcPr>
          <w:p w14:paraId="3CCCD7F4">
            <w:pPr>
              <w:rPr>
                <w:rFonts w:eastAsia="仿宋_GB2312"/>
                <w:szCs w:val="21"/>
              </w:rPr>
            </w:pPr>
          </w:p>
        </w:tc>
        <w:tc>
          <w:tcPr>
            <w:tcW w:w="1530" w:type="dxa"/>
            <w:gridSpan w:val="4"/>
            <w:vAlign w:val="center"/>
          </w:tcPr>
          <w:p w14:paraId="3A92C408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其它</w:t>
            </w:r>
          </w:p>
        </w:tc>
        <w:tc>
          <w:tcPr>
            <w:tcW w:w="765" w:type="dxa"/>
            <w:gridSpan w:val="5"/>
            <w:vAlign w:val="center"/>
          </w:tcPr>
          <w:p w14:paraId="79F8C1E4">
            <w:pPr>
              <w:rPr>
                <w:rFonts w:eastAsia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022C8D8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其它</w:t>
            </w:r>
          </w:p>
        </w:tc>
        <w:tc>
          <w:tcPr>
            <w:tcW w:w="670" w:type="dxa"/>
            <w:vAlign w:val="center"/>
          </w:tcPr>
          <w:p w14:paraId="42266958">
            <w:pPr>
              <w:rPr>
                <w:rFonts w:eastAsia="仿宋_GB2312"/>
                <w:szCs w:val="21"/>
              </w:rPr>
            </w:pPr>
          </w:p>
        </w:tc>
      </w:tr>
      <w:tr w14:paraId="6F953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05" w:type="dxa"/>
            <w:gridSpan w:val="21"/>
            <w:tcBorders>
              <w:bottom w:val="single" w:color="auto" w:sz="4" w:space="0"/>
            </w:tcBorders>
            <w:vAlign w:val="center"/>
          </w:tcPr>
          <w:p w14:paraId="2371A9B3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 w14:paraId="49B55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525" w:type="dxa"/>
            <w:gridSpan w:val="5"/>
            <w:tcBorders>
              <w:bottom w:val="single" w:color="auto" w:sz="4" w:space="0"/>
            </w:tcBorders>
            <w:vAlign w:val="center"/>
          </w:tcPr>
          <w:p w14:paraId="58389F09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支出内容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vAlign w:val="center"/>
          </w:tcPr>
          <w:p w14:paraId="764A722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实际支出数</w:t>
            </w:r>
          </w:p>
        </w:tc>
        <w:tc>
          <w:tcPr>
            <w:tcW w:w="3129" w:type="dxa"/>
            <w:gridSpan w:val="10"/>
            <w:tcBorders>
              <w:bottom w:val="single" w:color="auto" w:sz="4" w:space="0"/>
            </w:tcBorders>
            <w:vAlign w:val="center"/>
          </w:tcPr>
          <w:p w14:paraId="14FAD43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会计凭证号</w:t>
            </w:r>
          </w:p>
        </w:tc>
        <w:tc>
          <w:tcPr>
            <w:tcW w:w="2356" w:type="dxa"/>
            <w:gridSpan w:val="4"/>
            <w:tcBorders>
              <w:bottom w:val="single" w:color="auto" w:sz="4" w:space="0"/>
            </w:tcBorders>
            <w:vAlign w:val="center"/>
          </w:tcPr>
          <w:p w14:paraId="3013C75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备注</w:t>
            </w:r>
          </w:p>
        </w:tc>
      </w:tr>
      <w:tr w14:paraId="534F3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2525" w:type="dxa"/>
            <w:gridSpan w:val="5"/>
            <w:tcBorders>
              <w:bottom w:val="single" w:color="auto" w:sz="4" w:space="0"/>
            </w:tcBorders>
            <w:vAlign w:val="center"/>
          </w:tcPr>
          <w:p w14:paraId="5318DEF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云溪区免费产前筛查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vAlign w:val="center"/>
          </w:tcPr>
          <w:p w14:paraId="3C478A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14.95万元</w:t>
            </w:r>
          </w:p>
        </w:tc>
        <w:tc>
          <w:tcPr>
            <w:tcW w:w="3129" w:type="dxa"/>
            <w:gridSpan w:val="10"/>
            <w:tcBorders>
              <w:bottom w:val="single" w:color="auto" w:sz="4" w:space="0"/>
            </w:tcBorders>
            <w:vAlign w:val="center"/>
          </w:tcPr>
          <w:p w14:paraId="5891BD6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56" w:type="dxa"/>
            <w:gridSpan w:val="4"/>
            <w:tcBorders>
              <w:bottom w:val="single" w:color="auto" w:sz="4" w:space="0"/>
            </w:tcBorders>
            <w:vAlign w:val="center"/>
          </w:tcPr>
          <w:p w14:paraId="259A6872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560AD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525" w:type="dxa"/>
            <w:gridSpan w:val="5"/>
            <w:tcBorders>
              <w:bottom w:val="single" w:color="auto" w:sz="4" w:space="0"/>
            </w:tcBorders>
            <w:vAlign w:val="center"/>
          </w:tcPr>
          <w:p w14:paraId="07ED8BF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Cs w:val="21"/>
              </w:rPr>
              <w:t>支出合计</w:t>
            </w: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vAlign w:val="center"/>
          </w:tcPr>
          <w:p w14:paraId="59B0F350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14.95万元</w:t>
            </w:r>
          </w:p>
        </w:tc>
        <w:tc>
          <w:tcPr>
            <w:tcW w:w="3135" w:type="dxa"/>
            <w:gridSpan w:val="11"/>
            <w:tcBorders>
              <w:bottom w:val="single" w:color="auto" w:sz="4" w:space="0"/>
            </w:tcBorders>
            <w:vAlign w:val="center"/>
          </w:tcPr>
          <w:p w14:paraId="34355A6F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350" w:type="dxa"/>
            <w:gridSpan w:val="3"/>
            <w:tcBorders>
              <w:bottom w:val="single" w:color="auto" w:sz="4" w:space="0"/>
            </w:tcBorders>
            <w:vAlign w:val="center"/>
          </w:tcPr>
          <w:p w14:paraId="0660218D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14:paraId="314ED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9405" w:type="dxa"/>
            <w:gridSpan w:val="21"/>
            <w:tcBorders>
              <w:bottom w:val="single" w:color="auto" w:sz="4" w:space="0"/>
            </w:tcBorders>
            <w:vAlign w:val="center"/>
          </w:tcPr>
          <w:p w14:paraId="2C292436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 w14:paraId="2BAFC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vMerge w:val="restart"/>
            <w:vAlign w:val="center"/>
          </w:tcPr>
          <w:p w14:paraId="46006109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5333" w:type="dxa"/>
            <w:gridSpan w:val="15"/>
            <w:tcBorders>
              <w:bottom w:val="single" w:color="auto" w:sz="4" w:space="0"/>
            </w:tcBorders>
            <w:vAlign w:val="center"/>
          </w:tcPr>
          <w:p w14:paraId="2AF0708D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预  期 目 标</w:t>
            </w: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vAlign w:val="center"/>
          </w:tcPr>
          <w:p w14:paraId="1AF9D78A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实际完成</w:t>
            </w:r>
          </w:p>
        </w:tc>
      </w:tr>
      <w:tr w14:paraId="795FB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1260" w:type="dxa"/>
            <w:vMerge w:val="continue"/>
            <w:tcBorders>
              <w:bottom w:val="single" w:color="auto" w:sz="4" w:space="0"/>
            </w:tcBorders>
            <w:vAlign w:val="center"/>
          </w:tcPr>
          <w:p w14:paraId="7698C276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5333" w:type="dxa"/>
            <w:gridSpan w:val="15"/>
            <w:tcBorders>
              <w:bottom w:val="single" w:color="auto" w:sz="4" w:space="0"/>
            </w:tcBorders>
            <w:vAlign w:val="center"/>
          </w:tcPr>
          <w:p w14:paraId="714928C5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云溪区免费产前筛查</w:t>
            </w: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vAlign w:val="center"/>
          </w:tcPr>
          <w:p w14:paraId="144C1361">
            <w:pPr>
              <w:spacing w:line="40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已完成</w:t>
            </w:r>
          </w:p>
        </w:tc>
      </w:tr>
      <w:tr w14:paraId="42395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1260" w:type="dxa"/>
            <w:vMerge w:val="restart"/>
            <w:vAlign w:val="center"/>
          </w:tcPr>
          <w:p w14:paraId="20AF5AB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1167" w:type="dxa"/>
            <w:gridSpan w:val="3"/>
            <w:vAlign w:val="center"/>
          </w:tcPr>
          <w:p w14:paraId="327FA61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216" w:type="dxa"/>
            <w:gridSpan w:val="2"/>
            <w:tcBorders>
              <w:bottom w:val="single" w:color="auto" w:sz="4" w:space="0"/>
            </w:tcBorders>
            <w:vAlign w:val="center"/>
          </w:tcPr>
          <w:p w14:paraId="7786489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vAlign w:val="center"/>
          </w:tcPr>
          <w:p w14:paraId="2F184BD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151" w:type="dxa"/>
            <w:gridSpan w:val="4"/>
            <w:tcBorders>
              <w:bottom w:val="single" w:color="auto" w:sz="4" w:space="0"/>
            </w:tcBorders>
            <w:vAlign w:val="center"/>
          </w:tcPr>
          <w:p w14:paraId="3974B17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vAlign w:val="center"/>
          </w:tcPr>
          <w:p w14:paraId="757AFB2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 w14:paraId="1A26F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1260" w:type="dxa"/>
            <w:vMerge w:val="continue"/>
            <w:vAlign w:val="center"/>
          </w:tcPr>
          <w:p w14:paraId="7521D5C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restart"/>
            <w:vAlign w:val="center"/>
          </w:tcPr>
          <w:p w14:paraId="02C9DA5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项目产出指标</w:t>
            </w:r>
          </w:p>
        </w:tc>
        <w:tc>
          <w:tcPr>
            <w:tcW w:w="1216" w:type="dxa"/>
            <w:gridSpan w:val="2"/>
            <w:vMerge w:val="restart"/>
            <w:vAlign w:val="center"/>
          </w:tcPr>
          <w:p w14:paraId="0A28B431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数量指标</w:t>
            </w: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vAlign w:val="center"/>
          </w:tcPr>
          <w:p w14:paraId="32E72FE3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免费产前筛查人数</w:t>
            </w:r>
          </w:p>
        </w:tc>
        <w:tc>
          <w:tcPr>
            <w:tcW w:w="1151" w:type="dxa"/>
            <w:gridSpan w:val="4"/>
            <w:tcBorders>
              <w:bottom w:val="single" w:color="auto" w:sz="4" w:space="0"/>
            </w:tcBorders>
            <w:vAlign w:val="center"/>
          </w:tcPr>
          <w:p w14:paraId="56A5D3E1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1766人</w:t>
            </w: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vAlign w:val="center"/>
          </w:tcPr>
          <w:p w14:paraId="552C3E6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1772人</w:t>
            </w:r>
          </w:p>
        </w:tc>
      </w:tr>
      <w:tr w14:paraId="0911D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60" w:type="dxa"/>
            <w:vMerge w:val="continue"/>
            <w:vAlign w:val="center"/>
          </w:tcPr>
          <w:p w14:paraId="4AC5ED9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vAlign w:val="center"/>
          </w:tcPr>
          <w:p w14:paraId="7BFE77F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 w:val="continue"/>
            <w:vAlign w:val="center"/>
          </w:tcPr>
          <w:p w14:paraId="1964C316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vAlign w:val="center"/>
          </w:tcPr>
          <w:p w14:paraId="1FC562C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1" w:type="dxa"/>
            <w:gridSpan w:val="4"/>
            <w:tcBorders>
              <w:bottom w:val="single" w:color="auto" w:sz="4" w:space="0"/>
            </w:tcBorders>
            <w:vAlign w:val="center"/>
          </w:tcPr>
          <w:p w14:paraId="1BCB5EB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vAlign w:val="center"/>
          </w:tcPr>
          <w:p w14:paraId="50C7D571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35B22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60" w:type="dxa"/>
            <w:vMerge w:val="continue"/>
            <w:vAlign w:val="center"/>
          </w:tcPr>
          <w:p w14:paraId="42AFFB1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vAlign w:val="center"/>
          </w:tcPr>
          <w:p w14:paraId="27F56E8D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 w:val="restart"/>
            <w:vAlign w:val="center"/>
          </w:tcPr>
          <w:p w14:paraId="289C0557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质量指标</w:t>
            </w: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vAlign w:val="center"/>
          </w:tcPr>
          <w:p w14:paraId="6D3FD3D3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bookmarkStart w:id="0" w:name="OLE_LINK2"/>
            <w:r>
              <w:rPr>
                <w:rFonts w:hint="eastAsia" w:eastAsia="仿宋_GB2312"/>
                <w:szCs w:val="21"/>
              </w:rPr>
              <w:t>是否完成</w:t>
            </w:r>
            <w:bookmarkEnd w:id="0"/>
          </w:p>
        </w:tc>
        <w:tc>
          <w:tcPr>
            <w:tcW w:w="1151" w:type="dxa"/>
            <w:gridSpan w:val="4"/>
            <w:tcBorders>
              <w:bottom w:val="single" w:color="auto" w:sz="4" w:space="0"/>
            </w:tcBorders>
            <w:vAlign w:val="center"/>
          </w:tcPr>
          <w:p w14:paraId="5C5670B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vAlign w:val="center"/>
          </w:tcPr>
          <w:p w14:paraId="4755890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完成</w:t>
            </w:r>
          </w:p>
        </w:tc>
      </w:tr>
      <w:tr w14:paraId="7B9B9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60" w:type="dxa"/>
            <w:vMerge w:val="continue"/>
            <w:vAlign w:val="center"/>
          </w:tcPr>
          <w:p w14:paraId="6633E1DC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vAlign w:val="center"/>
          </w:tcPr>
          <w:p w14:paraId="5275809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 w:val="continue"/>
            <w:vAlign w:val="center"/>
          </w:tcPr>
          <w:p w14:paraId="5978017C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vAlign w:val="center"/>
          </w:tcPr>
          <w:p w14:paraId="5A75548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1" w:type="dxa"/>
            <w:gridSpan w:val="4"/>
            <w:tcBorders>
              <w:bottom w:val="single" w:color="auto" w:sz="4" w:space="0"/>
            </w:tcBorders>
            <w:vAlign w:val="center"/>
          </w:tcPr>
          <w:p w14:paraId="09C21BED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vAlign w:val="center"/>
          </w:tcPr>
          <w:p w14:paraId="252C5C09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0FFA0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60" w:type="dxa"/>
            <w:vMerge w:val="continue"/>
            <w:vAlign w:val="center"/>
          </w:tcPr>
          <w:p w14:paraId="4BD9181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vAlign w:val="center"/>
          </w:tcPr>
          <w:p w14:paraId="0396D17D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 w:val="restart"/>
            <w:vAlign w:val="center"/>
          </w:tcPr>
          <w:p w14:paraId="1A01651A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时效指标</w:t>
            </w: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vAlign w:val="center"/>
          </w:tcPr>
          <w:p w14:paraId="651838FD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2018年12月底前</w:t>
            </w:r>
          </w:p>
        </w:tc>
        <w:tc>
          <w:tcPr>
            <w:tcW w:w="1151" w:type="dxa"/>
            <w:gridSpan w:val="4"/>
            <w:tcBorders>
              <w:bottom w:val="single" w:color="auto" w:sz="4" w:space="0"/>
            </w:tcBorders>
            <w:vAlign w:val="center"/>
          </w:tcPr>
          <w:p w14:paraId="318ED0F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vAlign w:val="center"/>
          </w:tcPr>
          <w:p w14:paraId="4264412C">
            <w:pPr>
              <w:tabs>
                <w:tab w:val="left" w:pos="269"/>
              </w:tabs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ab/>
            </w:r>
            <w:r>
              <w:rPr>
                <w:rFonts w:hint="eastAsia" w:eastAsia="仿宋_GB2312"/>
                <w:szCs w:val="21"/>
              </w:rPr>
              <w:t>2018年12月底前</w:t>
            </w:r>
          </w:p>
        </w:tc>
      </w:tr>
      <w:tr w14:paraId="0429D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60" w:type="dxa"/>
            <w:vMerge w:val="continue"/>
            <w:vAlign w:val="center"/>
          </w:tcPr>
          <w:p w14:paraId="75FFE68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vAlign w:val="center"/>
          </w:tcPr>
          <w:p w14:paraId="3A483B2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 w:val="continue"/>
            <w:vAlign w:val="center"/>
          </w:tcPr>
          <w:p w14:paraId="45CF288D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vAlign w:val="center"/>
          </w:tcPr>
          <w:p w14:paraId="097BBC2E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1" w:type="dxa"/>
            <w:gridSpan w:val="4"/>
            <w:tcBorders>
              <w:bottom w:val="single" w:color="auto" w:sz="4" w:space="0"/>
            </w:tcBorders>
            <w:vAlign w:val="center"/>
          </w:tcPr>
          <w:p w14:paraId="251473F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vAlign w:val="center"/>
          </w:tcPr>
          <w:p w14:paraId="50AC586C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30CEC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exact"/>
        </w:trPr>
        <w:tc>
          <w:tcPr>
            <w:tcW w:w="1260" w:type="dxa"/>
            <w:vMerge w:val="continue"/>
            <w:vAlign w:val="center"/>
          </w:tcPr>
          <w:p w14:paraId="1E73CF76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vAlign w:val="center"/>
          </w:tcPr>
          <w:p w14:paraId="591777BB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 w:val="restart"/>
            <w:vAlign w:val="center"/>
          </w:tcPr>
          <w:p w14:paraId="0495879D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成本指标</w:t>
            </w: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vAlign w:val="center"/>
          </w:tcPr>
          <w:p w14:paraId="2ACB9741">
            <w:pPr>
              <w:tabs>
                <w:tab w:val="left" w:pos="459"/>
              </w:tabs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ab/>
            </w:r>
            <w:r>
              <w:rPr>
                <w:rFonts w:hint="eastAsia" w:eastAsia="仿宋_GB2312"/>
                <w:szCs w:val="21"/>
              </w:rPr>
              <w:t>免费产前筛查</w:t>
            </w:r>
          </w:p>
        </w:tc>
        <w:tc>
          <w:tcPr>
            <w:tcW w:w="1151" w:type="dxa"/>
            <w:gridSpan w:val="4"/>
            <w:tcBorders>
              <w:bottom w:val="single" w:color="auto" w:sz="4" w:space="0"/>
            </w:tcBorders>
            <w:vAlign w:val="center"/>
          </w:tcPr>
          <w:p w14:paraId="6E5D9182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14.95万元</w:t>
            </w: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vAlign w:val="center"/>
          </w:tcPr>
          <w:p w14:paraId="1B5129D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14.95万元</w:t>
            </w:r>
          </w:p>
        </w:tc>
      </w:tr>
      <w:tr w14:paraId="75063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60" w:type="dxa"/>
            <w:vMerge w:val="continue"/>
            <w:vAlign w:val="center"/>
          </w:tcPr>
          <w:p w14:paraId="6DD7DE3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vAlign w:val="center"/>
          </w:tcPr>
          <w:p w14:paraId="393619F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 w:val="continue"/>
            <w:vAlign w:val="center"/>
          </w:tcPr>
          <w:p w14:paraId="0439B8FA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vAlign w:val="center"/>
          </w:tcPr>
          <w:p w14:paraId="5BCDDCEA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1" w:type="dxa"/>
            <w:gridSpan w:val="4"/>
            <w:tcBorders>
              <w:bottom w:val="single" w:color="auto" w:sz="4" w:space="0"/>
            </w:tcBorders>
            <w:vAlign w:val="center"/>
          </w:tcPr>
          <w:p w14:paraId="2E54F4B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vAlign w:val="center"/>
          </w:tcPr>
          <w:p w14:paraId="0D67C1FA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7C492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60" w:type="dxa"/>
            <w:vMerge w:val="continue"/>
            <w:vAlign w:val="center"/>
          </w:tcPr>
          <w:p w14:paraId="2294E28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restart"/>
            <w:vAlign w:val="center"/>
          </w:tcPr>
          <w:p w14:paraId="787BB00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项目效益指标</w:t>
            </w:r>
          </w:p>
        </w:tc>
        <w:tc>
          <w:tcPr>
            <w:tcW w:w="1216" w:type="dxa"/>
            <w:gridSpan w:val="2"/>
            <w:vMerge w:val="restart"/>
            <w:vAlign w:val="center"/>
          </w:tcPr>
          <w:p w14:paraId="4B59A093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经济效益</w:t>
            </w:r>
          </w:p>
          <w:p w14:paraId="0FBDDE4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指标</w:t>
            </w: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vAlign w:val="center"/>
          </w:tcPr>
          <w:p w14:paraId="747E1897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是否完成</w:t>
            </w:r>
          </w:p>
        </w:tc>
        <w:tc>
          <w:tcPr>
            <w:tcW w:w="1151" w:type="dxa"/>
            <w:gridSpan w:val="4"/>
            <w:tcBorders>
              <w:bottom w:val="single" w:color="auto" w:sz="4" w:space="0"/>
            </w:tcBorders>
            <w:vAlign w:val="center"/>
          </w:tcPr>
          <w:p w14:paraId="390C885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vAlign w:val="center"/>
          </w:tcPr>
          <w:p w14:paraId="602B3A2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完成</w:t>
            </w:r>
          </w:p>
        </w:tc>
      </w:tr>
      <w:tr w14:paraId="71857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60" w:type="dxa"/>
            <w:vMerge w:val="continue"/>
            <w:vAlign w:val="center"/>
          </w:tcPr>
          <w:p w14:paraId="422003AC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vAlign w:val="center"/>
          </w:tcPr>
          <w:p w14:paraId="5B651C26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 w:val="continue"/>
            <w:vAlign w:val="center"/>
          </w:tcPr>
          <w:p w14:paraId="22740B0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vAlign w:val="center"/>
          </w:tcPr>
          <w:p w14:paraId="2B899861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1" w:type="dxa"/>
            <w:gridSpan w:val="4"/>
            <w:tcBorders>
              <w:bottom w:val="single" w:color="auto" w:sz="4" w:space="0"/>
            </w:tcBorders>
            <w:vAlign w:val="center"/>
          </w:tcPr>
          <w:p w14:paraId="12DA2AD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vAlign w:val="center"/>
          </w:tcPr>
          <w:p w14:paraId="2A7AC033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09641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60" w:type="dxa"/>
            <w:vMerge w:val="continue"/>
            <w:vAlign w:val="center"/>
          </w:tcPr>
          <w:p w14:paraId="38E06E9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vAlign w:val="center"/>
          </w:tcPr>
          <w:p w14:paraId="46BB062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 w:val="restart"/>
            <w:vAlign w:val="center"/>
          </w:tcPr>
          <w:p w14:paraId="1F56CD6C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社会效益</w:t>
            </w:r>
          </w:p>
          <w:p w14:paraId="19F5DEB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指标</w:t>
            </w: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vAlign w:val="center"/>
          </w:tcPr>
          <w:p w14:paraId="6CD40AA4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是否产生社效益</w:t>
            </w:r>
          </w:p>
        </w:tc>
        <w:tc>
          <w:tcPr>
            <w:tcW w:w="1151" w:type="dxa"/>
            <w:gridSpan w:val="4"/>
            <w:tcBorders>
              <w:bottom w:val="single" w:color="auto" w:sz="4" w:space="0"/>
            </w:tcBorders>
            <w:vAlign w:val="center"/>
          </w:tcPr>
          <w:p w14:paraId="2551F7FD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vAlign w:val="center"/>
          </w:tcPr>
          <w:p w14:paraId="41433F2A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良好</w:t>
            </w:r>
          </w:p>
        </w:tc>
      </w:tr>
      <w:tr w14:paraId="01D08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60" w:type="dxa"/>
            <w:vMerge w:val="continue"/>
            <w:vAlign w:val="center"/>
          </w:tcPr>
          <w:p w14:paraId="2E09B60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vAlign w:val="center"/>
          </w:tcPr>
          <w:p w14:paraId="5BE2989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 w:val="continue"/>
            <w:vAlign w:val="center"/>
          </w:tcPr>
          <w:p w14:paraId="01E0C4F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vAlign w:val="center"/>
          </w:tcPr>
          <w:p w14:paraId="23E83495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1" w:type="dxa"/>
            <w:gridSpan w:val="4"/>
            <w:tcBorders>
              <w:bottom w:val="single" w:color="auto" w:sz="4" w:space="0"/>
            </w:tcBorders>
            <w:vAlign w:val="center"/>
          </w:tcPr>
          <w:p w14:paraId="4C863037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vAlign w:val="center"/>
          </w:tcPr>
          <w:p w14:paraId="1BAB79C7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2955A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60" w:type="dxa"/>
            <w:vMerge w:val="continue"/>
            <w:vAlign w:val="center"/>
          </w:tcPr>
          <w:p w14:paraId="29F5E60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vAlign w:val="center"/>
          </w:tcPr>
          <w:p w14:paraId="55B72672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 w:val="restart"/>
            <w:vAlign w:val="center"/>
          </w:tcPr>
          <w:p w14:paraId="4BBBE3EB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生态效益</w:t>
            </w:r>
          </w:p>
          <w:p w14:paraId="41F32F2D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指标</w:t>
            </w: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vAlign w:val="center"/>
          </w:tcPr>
          <w:p w14:paraId="175AAF92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1" w:type="dxa"/>
            <w:gridSpan w:val="4"/>
            <w:tcBorders>
              <w:bottom w:val="single" w:color="auto" w:sz="4" w:space="0"/>
            </w:tcBorders>
            <w:vAlign w:val="center"/>
          </w:tcPr>
          <w:p w14:paraId="71C744B4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vAlign w:val="center"/>
          </w:tcPr>
          <w:p w14:paraId="40675D22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4C3D1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60" w:type="dxa"/>
            <w:vMerge w:val="continue"/>
            <w:vAlign w:val="center"/>
          </w:tcPr>
          <w:p w14:paraId="39C7664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vAlign w:val="center"/>
          </w:tcPr>
          <w:p w14:paraId="431BD1A4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 w:val="continue"/>
            <w:vAlign w:val="center"/>
          </w:tcPr>
          <w:p w14:paraId="36FD8CA8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vAlign w:val="center"/>
          </w:tcPr>
          <w:p w14:paraId="620E61FE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1" w:type="dxa"/>
            <w:gridSpan w:val="4"/>
            <w:tcBorders>
              <w:bottom w:val="single" w:color="auto" w:sz="4" w:space="0"/>
            </w:tcBorders>
            <w:vAlign w:val="center"/>
          </w:tcPr>
          <w:p w14:paraId="3C8A2E9D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vAlign w:val="center"/>
          </w:tcPr>
          <w:p w14:paraId="0CC7D411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6CE4A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60" w:type="dxa"/>
            <w:vMerge w:val="continue"/>
            <w:vAlign w:val="center"/>
          </w:tcPr>
          <w:p w14:paraId="2D21791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vAlign w:val="center"/>
          </w:tcPr>
          <w:p w14:paraId="2DCE788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 w:val="restart"/>
            <w:vAlign w:val="center"/>
          </w:tcPr>
          <w:p w14:paraId="0EA40F9C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服务对象满意度</w:t>
            </w:r>
          </w:p>
          <w:p w14:paraId="557979EC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指标</w:t>
            </w: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vAlign w:val="center"/>
          </w:tcPr>
          <w:p w14:paraId="0E4EBD5D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群众是否</w:t>
            </w:r>
            <w:bookmarkStart w:id="1" w:name="OLE_LINK3"/>
            <w:r>
              <w:rPr>
                <w:rFonts w:hint="eastAsia" w:eastAsia="仿宋_GB2312"/>
                <w:szCs w:val="21"/>
              </w:rPr>
              <w:t>满意</w:t>
            </w:r>
            <w:bookmarkEnd w:id="1"/>
          </w:p>
        </w:tc>
        <w:tc>
          <w:tcPr>
            <w:tcW w:w="1151" w:type="dxa"/>
            <w:gridSpan w:val="4"/>
            <w:tcBorders>
              <w:bottom w:val="single" w:color="auto" w:sz="4" w:space="0"/>
            </w:tcBorders>
            <w:vAlign w:val="center"/>
          </w:tcPr>
          <w:p w14:paraId="7F25D26C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vAlign w:val="center"/>
          </w:tcPr>
          <w:p w14:paraId="572C53C6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满意</w:t>
            </w:r>
          </w:p>
        </w:tc>
      </w:tr>
      <w:tr w14:paraId="428E4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60" w:type="dxa"/>
            <w:vMerge w:val="continue"/>
            <w:vAlign w:val="center"/>
          </w:tcPr>
          <w:p w14:paraId="45004406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7" w:type="dxa"/>
            <w:gridSpan w:val="3"/>
            <w:vMerge w:val="continue"/>
            <w:vAlign w:val="center"/>
          </w:tcPr>
          <w:p w14:paraId="6632AC2D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16" w:type="dxa"/>
            <w:gridSpan w:val="2"/>
            <w:vMerge w:val="continue"/>
            <w:vAlign w:val="center"/>
          </w:tcPr>
          <w:p w14:paraId="47043997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vAlign w:val="center"/>
          </w:tcPr>
          <w:p w14:paraId="1BBDC8A3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1" w:type="dxa"/>
            <w:gridSpan w:val="4"/>
            <w:tcBorders>
              <w:bottom w:val="single" w:color="auto" w:sz="4" w:space="0"/>
            </w:tcBorders>
            <w:vAlign w:val="center"/>
          </w:tcPr>
          <w:p w14:paraId="61B9BDB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812" w:type="dxa"/>
            <w:gridSpan w:val="5"/>
            <w:tcBorders>
              <w:bottom w:val="single" w:color="auto" w:sz="4" w:space="0"/>
            </w:tcBorders>
            <w:vAlign w:val="center"/>
          </w:tcPr>
          <w:p w14:paraId="40AEABB5">
            <w:pPr>
              <w:jc w:val="center"/>
              <w:rPr>
                <w:rFonts w:eastAsia="仿宋_GB2312"/>
                <w:szCs w:val="21"/>
              </w:rPr>
            </w:pPr>
          </w:p>
        </w:tc>
      </w:tr>
      <w:tr w14:paraId="48A53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27" w:type="dxa"/>
            <w:gridSpan w:val="4"/>
            <w:tcBorders>
              <w:bottom w:val="single" w:color="auto" w:sz="4" w:space="0"/>
            </w:tcBorders>
            <w:vAlign w:val="center"/>
          </w:tcPr>
          <w:p w14:paraId="3E26769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绩效自评综合得分</w:t>
            </w:r>
          </w:p>
        </w:tc>
        <w:tc>
          <w:tcPr>
            <w:tcW w:w="6978" w:type="dxa"/>
            <w:gridSpan w:val="17"/>
            <w:tcBorders>
              <w:bottom w:val="single" w:color="auto" w:sz="4" w:space="0"/>
            </w:tcBorders>
            <w:vAlign w:val="center"/>
          </w:tcPr>
          <w:p w14:paraId="171BEC09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97分</w:t>
            </w:r>
          </w:p>
        </w:tc>
      </w:tr>
      <w:tr w14:paraId="13A1B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2427" w:type="dxa"/>
            <w:gridSpan w:val="4"/>
            <w:tcBorders>
              <w:bottom w:val="single" w:color="auto" w:sz="4" w:space="0"/>
            </w:tcBorders>
            <w:vAlign w:val="center"/>
          </w:tcPr>
          <w:p w14:paraId="14476241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评价等次</w:t>
            </w:r>
          </w:p>
        </w:tc>
        <w:tc>
          <w:tcPr>
            <w:tcW w:w="6978" w:type="dxa"/>
            <w:gridSpan w:val="17"/>
            <w:tcBorders>
              <w:bottom w:val="single" w:color="auto" w:sz="4" w:space="0"/>
            </w:tcBorders>
            <w:vAlign w:val="center"/>
          </w:tcPr>
          <w:p w14:paraId="3FE5984B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优</w:t>
            </w:r>
          </w:p>
        </w:tc>
      </w:tr>
      <w:tr w14:paraId="4555E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9405" w:type="dxa"/>
            <w:gridSpan w:val="21"/>
            <w:vAlign w:val="center"/>
          </w:tcPr>
          <w:p w14:paraId="44F81ABB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 w14:paraId="7D3E6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76" w:type="dxa"/>
            <w:gridSpan w:val="3"/>
            <w:vAlign w:val="center"/>
          </w:tcPr>
          <w:p w14:paraId="72186FF5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姓名</w:t>
            </w:r>
          </w:p>
        </w:tc>
        <w:tc>
          <w:tcPr>
            <w:tcW w:w="2335" w:type="dxa"/>
            <w:gridSpan w:val="6"/>
            <w:vAlign w:val="center"/>
          </w:tcPr>
          <w:p w14:paraId="7FB8F64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职称/职务</w:t>
            </w:r>
          </w:p>
        </w:tc>
        <w:tc>
          <w:tcPr>
            <w:tcW w:w="1910" w:type="dxa"/>
            <w:gridSpan w:val="6"/>
            <w:vAlign w:val="center"/>
          </w:tcPr>
          <w:p w14:paraId="2FA2DB4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单  位</w:t>
            </w:r>
          </w:p>
        </w:tc>
        <w:tc>
          <w:tcPr>
            <w:tcW w:w="2884" w:type="dxa"/>
            <w:gridSpan w:val="6"/>
            <w:vAlign w:val="center"/>
          </w:tcPr>
          <w:p w14:paraId="1BFD736B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签字</w:t>
            </w:r>
          </w:p>
        </w:tc>
      </w:tr>
      <w:tr w14:paraId="5E931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2276" w:type="dxa"/>
            <w:gridSpan w:val="3"/>
            <w:vAlign w:val="center"/>
          </w:tcPr>
          <w:p w14:paraId="192AC9DC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付县忠</w:t>
            </w:r>
          </w:p>
        </w:tc>
        <w:tc>
          <w:tcPr>
            <w:tcW w:w="2335" w:type="dxa"/>
            <w:gridSpan w:val="6"/>
            <w:vAlign w:val="center"/>
          </w:tcPr>
          <w:p w14:paraId="3B8AD580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院长</w:t>
            </w:r>
          </w:p>
        </w:tc>
        <w:tc>
          <w:tcPr>
            <w:tcW w:w="1910" w:type="dxa"/>
            <w:gridSpan w:val="6"/>
            <w:vAlign w:val="center"/>
          </w:tcPr>
          <w:p w14:paraId="39CB8413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云溪区妇幼保健院</w:t>
            </w:r>
          </w:p>
        </w:tc>
        <w:tc>
          <w:tcPr>
            <w:tcW w:w="2884" w:type="dxa"/>
            <w:gridSpan w:val="6"/>
            <w:vAlign w:val="center"/>
          </w:tcPr>
          <w:p w14:paraId="0E7A2550">
            <w:pPr>
              <w:rPr>
                <w:rFonts w:eastAsia="仿宋_GB2312"/>
                <w:szCs w:val="21"/>
              </w:rPr>
            </w:pPr>
          </w:p>
        </w:tc>
      </w:tr>
      <w:tr w14:paraId="61101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2276" w:type="dxa"/>
            <w:gridSpan w:val="3"/>
            <w:vAlign w:val="center"/>
          </w:tcPr>
          <w:p w14:paraId="59C2DF23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付晚霞</w:t>
            </w:r>
          </w:p>
        </w:tc>
        <w:tc>
          <w:tcPr>
            <w:tcW w:w="2335" w:type="dxa"/>
            <w:gridSpan w:val="6"/>
            <w:vAlign w:val="center"/>
          </w:tcPr>
          <w:p w14:paraId="630A3B22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财务科长</w:t>
            </w:r>
          </w:p>
        </w:tc>
        <w:tc>
          <w:tcPr>
            <w:tcW w:w="1910" w:type="dxa"/>
            <w:gridSpan w:val="6"/>
            <w:vAlign w:val="center"/>
          </w:tcPr>
          <w:p w14:paraId="5E0E4748"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云溪区妇幼保健院</w:t>
            </w:r>
          </w:p>
        </w:tc>
        <w:tc>
          <w:tcPr>
            <w:tcW w:w="2884" w:type="dxa"/>
            <w:gridSpan w:val="6"/>
            <w:vAlign w:val="center"/>
          </w:tcPr>
          <w:p w14:paraId="0C88AB33">
            <w:pPr>
              <w:rPr>
                <w:rFonts w:eastAsia="仿宋_GB2312"/>
                <w:szCs w:val="21"/>
              </w:rPr>
            </w:pPr>
          </w:p>
        </w:tc>
      </w:tr>
      <w:tr w14:paraId="791A0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</w:trPr>
        <w:tc>
          <w:tcPr>
            <w:tcW w:w="9405" w:type="dxa"/>
            <w:gridSpan w:val="21"/>
            <w:vAlign w:val="center"/>
          </w:tcPr>
          <w:p w14:paraId="4B5DFF31">
            <w:pPr>
              <w:spacing w:line="4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评价组组长（签字）：         </w:t>
            </w:r>
          </w:p>
          <w:p w14:paraId="73B512B3">
            <w:pPr>
              <w:spacing w:line="440" w:lineRule="exact"/>
              <w:rPr>
                <w:rFonts w:eastAsia="仿宋_GB2312"/>
                <w:szCs w:val="21"/>
              </w:rPr>
            </w:pPr>
          </w:p>
          <w:p w14:paraId="164E7171">
            <w:pPr>
              <w:spacing w:line="4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                     年   月   日</w:t>
            </w:r>
          </w:p>
        </w:tc>
      </w:tr>
      <w:tr w14:paraId="46F8E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9405" w:type="dxa"/>
            <w:gridSpan w:val="21"/>
            <w:tcBorders>
              <w:bottom w:val="single" w:color="auto" w:sz="4" w:space="0"/>
            </w:tcBorders>
          </w:tcPr>
          <w:p w14:paraId="474AAF4E">
            <w:pPr>
              <w:spacing w:line="4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项目单位意见：</w:t>
            </w:r>
          </w:p>
          <w:p w14:paraId="21B3168F">
            <w:pPr>
              <w:spacing w:line="440" w:lineRule="exact"/>
              <w:rPr>
                <w:rFonts w:eastAsia="仿宋_GB2312"/>
                <w:szCs w:val="21"/>
              </w:rPr>
            </w:pPr>
          </w:p>
          <w:p w14:paraId="37439BD5">
            <w:pPr>
              <w:spacing w:line="440" w:lineRule="exact"/>
              <w:rPr>
                <w:rFonts w:eastAsia="仿宋_GB2312"/>
                <w:szCs w:val="21"/>
              </w:rPr>
            </w:pPr>
          </w:p>
          <w:p w14:paraId="31383F08">
            <w:pPr>
              <w:spacing w:line="4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项目单位负责人（签章）：</w:t>
            </w:r>
          </w:p>
          <w:p w14:paraId="2067D67A">
            <w:pPr>
              <w:spacing w:line="440" w:lineRule="exact"/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                   年   月   日</w:t>
            </w:r>
          </w:p>
        </w:tc>
      </w:tr>
      <w:tr w14:paraId="67EA9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9405" w:type="dxa"/>
            <w:gridSpan w:val="21"/>
          </w:tcPr>
          <w:p w14:paraId="411EE401">
            <w:pPr>
              <w:spacing w:line="4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主管部门意见：</w:t>
            </w:r>
          </w:p>
          <w:p w14:paraId="155D29E3">
            <w:pPr>
              <w:spacing w:line="440" w:lineRule="exact"/>
              <w:rPr>
                <w:rFonts w:eastAsia="仿宋_GB2312"/>
                <w:szCs w:val="21"/>
              </w:rPr>
            </w:pPr>
          </w:p>
          <w:p w14:paraId="6367BF46">
            <w:pPr>
              <w:spacing w:line="440" w:lineRule="exact"/>
              <w:rPr>
                <w:rFonts w:eastAsia="仿宋_GB2312"/>
                <w:szCs w:val="21"/>
              </w:rPr>
            </w:pPr>
          </w:p>
          <w:p w14:paraId="31843968">
            <w:pPr>
              <w:spacing w:line="4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主管部门负责人（签章）：</w:t>
            </w:r>
          </w:p>
          <w:p w14:paraId="51500CE8">
            <w:pPr>
              <w:spacing w:line="440" w:lineRule="exact"/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                    年   月   日</w:t>
            </w:r>
          </w:p>
        </w:tc>
      </w:tr>
      <w:tr w14:paraId="405F9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9405" w:type="dxa"/>
            <w:gridSpan w:val="21"/>
            <w:tcBorders>
              <w:bottom w:val="single" w:color="auto" w:sz="4" w:space="0"/>
            </w:tcBorders>
          </w:tcPr>
          <w:p w14:paraId="74AD8AEC">
            <w:pPr>
              <w:spacing w:line="4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财政部门归口业务股室意见：</w:t>
            </w:r>
          </w:p>
          <w:p w14:paraId="0E6C4E51">
            <w:pPr>
              <w:spacing w:line="440" w:lineRule="exact"/>
              <w:rPr>
                <w:rFonts w:eastAsia="仿宋_GB2312"/>
                <w:szCs w:val="21"/>
              </w:rPr>
            </w:pPr>
          </w:p>
          <w:p w14:paraId="6DB85A12">
            <w:pPr>
              <w:spacing w:line="440" w:lineRule="exact"/>
              <w:rPr>
                <w:rFonts w:eastAsia="仿宋_GB2312"/>
                <w:szCs w:val="21"/>
              </w:rPr>
            </w:pPr>
          </w:p>
          <w:p w14:paraId="5AAC9E65">
            <w:pPr>
              <w:spacing w:line="4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财政部门归口业务股室负责人（签章）：</w:t>
            </w:r>
          </w:p>
          <w:p w14:paraId="6B37C90D">
            <w:pPr>
              <w:spacing w:line="44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                    年   月   日</w:t>
            </w:r>
          </w:p>
        </w:tc>
      </w:tr>
    </w:tbl>
    <w:p w14:paraId="7F37D336">
      <w:pPr>
        <w:rPr>
          <w:rFonts w:eastAsia="仿宋_GB2312" w:cs="仿宋_GB2312"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填报人（签名）：付晚霞                    联系电话：13873050668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1"/>
      </w:tblGrid>
      <w:tr w14:paraId="1272D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</w:trPr>
        <w:tc>
          <w:tcPr>
            <w:tcW w:w="10031" w:type="dxa"/>
          </w:tcPr>
          <w:p w14:paraId="3A91A5F2"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sz w:val="28"/>
                <w:szCs w:val="28"/>
              </w:rPr>
              <w:t>五、评价报告综述（文字部分）</w:t>
            </w:r>
          </w:p>
          <w:p w14:paraId="3024DFD2">
            <w:pPr>
              <w:spacing w:line="440" w:lineRule="exact"/>
              <w:ind w:firstLine="630" w:firstLineChars="200"/>
              <w:rPr>
                <w:rFonts w:eastAsia="仿宋_GB2312"/>
                <w:sz w:val="32"/>
                <w:szCs w:val="32"/>
              </w:rPr>
            </w:pPr>
          </w:p>
          <w:p w14:paraId="507E69AC">
            <w:pPr>
              <w:ind w:firstLine="435" w:firstLineChars="100"/>
              <w:jc w:val="center"/>
              <w:rPr>
                <w:rFonts w:ascii="仿宋_GB2312" w:hAnsi="仿宋_GB2312" w:eastAsia="仿宋_GB2312" w:cs="仿宋_GB2312"/>
                <w:b/>
                <w:color w:val="3C3C3C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C3C3C"/>
                <w:sz w:val="44"/>
                <w:szCs w:val="44"/>
              </w:rPr>
              <w:t>2018年云溪区</w:t>
            </w:r>
          </w:p>
          <w:p w14:paraId="258E9AB6">
            <w:pPr>
              <w:ind w:firstLine="435" w:firstLineChars="100"/>
              <w:jc w:val="center"/>
              <w:rPr>
                <w:rFonts w:ascii="仿宋_GB2312" w:hAnsi="仿宋_GB2312" w:eastAsia="仿宋_GB2312" w:cs="仿宋_GB2312"/>
                <w:b/>
                <w:color w:val="3C3C3C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C3C3C"/>
                <w:sz w:val="44"/>
                <w:szCs w:val="44"/>
              </w:rPr>
              <w:t>专项资金支出绩效评价报告</w:t>
            </w:r>
          </w:p>
          <w:p w14:paraId="0C746687">
            <w:pPr>
              <w:ind w:firstLine="295" w:firstLineChars="100"/>
              <w:jc w:val="center"/>
              <w:rPr>
                <w:rFonts w:ascii="仿宋_GB2312" w:hAnsi="仿宋_GB2312" w:eastAsia="仿宋_GB2312" w:cs="仿宋_GB2312"/>
                <w:b/>
                <w:color w:val="3C3C3C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3C3C3C"/>
                <w:sz w:val="30"/>
                <w:szCs w:val="30"/>
              </w:rPr>
              <w:t>（免费产前筛查专项补助）</w:t>
            </w:r>
          </w:p>
          <w:p w14:paraId="7DBDC81B">
            <w:pPr>
              <w:ind w:firstLine="590" w:firstLineChars="200"/>
              <w:rPr>
                <w:rFonts w:ascii="仿宋_GB2312" w:hAnsi="仿宋_GB2312" w:eastAsia="仿宋_GB2312" w:cs="仿宋_GB2312"/>
                <w:color w:val="3C3C3C"/>
                <w:sz w:val="30"/>
                <w:szCs w:val="30"/>
              </w:rPr>
            </w:pPr>
          </w:p>
          <w:p w14:paraId="1801E8A4">
            <w:pPr>
              <w:spacing w:beforeLines="82"/>
              <w:ind w:firstLine="870" w:firstLineChars="200"/>
              <w:jc w:val="center"/>
              <w:rPr>
                <w:rFonts w:ascii="宋体" w:hAnsi="宋体" w:cs="宋体"/>
                <w:sz w:val="44"/>
                <w:szCs w:val="44"/>
              </w:rPr>
            </w:pPr>
            <w:r>
              <w:rPr>
                <w:rFonts w:hint="eastAsia" w:ascii="宋体" w:hAnsi="宋体" w:cs="宋体"/>
                <w:sz w:val="44"/>
                <w:szCs w:val="44"/>
              </w:rPr>
              <w:t>云溪区农村适龄妇女“两癌”免费检查、免费产前筛查</w:t>
            </w:r>
          </w:p>
          <w:p w14:paraId="36B5C091">
            <w:pPr>
              <w:spacing w:beforeLines="82"/>
              <w:ind w:firstLine="510" w:firstLineChars="200"/>
              <w:rPr>
                <w:rFonts w:ascii="仿宋_GB2312" w:hAnsi="宋体" w:eastAsia="仿宋_GB2312" w:cs="宋体"/>
                <w:spacing w:val="-2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sz w:val="30"/>
                <w:szCs w:val="30"/>
              </w:rPr>
              <w:t>2018年我区妇幼健康管理工作以党的十九大</w:t>
            </w:r>
            <w:bookmarkStart w:id="2" w:name="_GoBack"/>
            <w:bookmarkEnd w:id="2"/>
            <w:r>
              <w:rPr>
                <w:rFonts w:hint="eastAsia" w:ascii="仿宋_GB2312" w:hAnsi="宋体" w:eastAsia="仿宋_GB2312" w:cs="宋体"/>
                <w:color w:val="000000"/>
                <w:spacing w:val="-20"/>
                <w:sz w:val="30"/>
                <w:szCs w:val="30"/>
              </w:rPr>
              <w:t>精神为指导，以提高人口素质、保障妇女儿童健康为核心，开拓创新，强化管理，扎实工作，取得了较为显著的成绩。现汇报如下：</w:t>
            </w:r>
          </w:p>
          <w:p w14:paraId="5B744616">
            <w:pPr>
              <w:pStyle w:val="4"/>
              <w:widowControl/>
              <w:spacing w:beforeAutospacing="0" w:afterAutospacing="0"/>
              <w:ind w:left="420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C3C3C"/>
                <w:sz w:val="30"/>
                <w:szCs w:val="30"/>
              </w:rPr>
              <w:t>一、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取得的成效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：</w:t>
            </w:r>
          </w:p>
          <w:p w14:paraId="6BD25D26">
            <w:pPr>
              <w:pStyle w:val="4"/>
              <w:widowControl/>
              <w:spacing w:beforeAutospacing="0" w:afterAutospacing="0"/>
              <w:ind w:firstLine="590" w:firstLineChars="200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免费“两癌”项目的连续开展让老百姓真正体会到政府在用心为民办实事、关注民生、关注妇女健康 ，在民众中起到很好的宣教作用。今年云溪镇的目标人群非常积极，每天来检查的人员非常踊跃。2018年我区两癌筛查目标人群数为5380人，我院从4月16日起至7月15日止，历时近3个月，实际完成筛查人数5410人，筛查率为100.56%。宫颈细胞学检查查出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宫颈不典型鳞状上皮细胞增生69例；低度上皮病变37例；高度上皮病变6例，阳性病例共112人。在发现的112例宫颈阳性人群中，全部做了阴道镜检查。阴道镜检查可疑病例52例，进一步做病理切片，发现CINⅠ级9人、CINⅡ级和CINⅢ级（癌前病变）5人、宫颈原位癌4人。这18人中有5人做了子宫全切术，4人做了宫颈锥切术，5人做了宫颈LTTP手术。筛查出乳腺疾患215人，其中良性疾患203 人，需进一步做X线检查12人。通过乳腺X线检查及病理切片检查，发现乳腺癌3人，其中小叶原位癌2人、导管原位癌1人，均进行了乳房手术。上述患者均进行了追踪随访。</w:t>
            </w:r>
          </w:p>
          <w:p w14:paraId="21AD02F6">
            <w:pPr>
              <w:spacing w:line="560" w:lineRule="exact"/>
              <w:ind w:firstLine="570"/>
              <w:rPr>
                <w:rFonts w:ascii="仿宋" w:hAnsi="仿宋" w:eastAsia="仿宋" w:cs="仿宋"/>
                <w:color w:val="3C3C3C"/>
                <w:sz w:val="30"/>
                <w:szCs w:val="30"/>
              </w:rPr>
            </w:pPr>
          </w:p>
          <w:p w14:paraId="75118142">
            <w:pPr>
              <w:ind w:firstLine="825" w:firstLineChars="300"/>
              <w:rPr>
                <w:rFonts w:ascii="仿宋_GB2312" w:hAnsi="宋体" w:eastAsia="仿宋_GB2312" w:cs="宋体"/>
                <w:color w:val="000000"/>
                <w:spacing w:val="-2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努力做好产前筛查工作：2018年我区免费产前筛查任务数为1766人，截止11月30日已完成1772人，完成率100.34%。产前筛查异常人数393人，其中21-三体336人，18-三体49人，开放性神经管缺陷10人，其他异常人数0人，转诊323人，接受产前干预诊断298人，</w:t>
            </w:r>
            <w:r>
              <w:rPr>
                <w:rFonts w:hint="eastAsia" w:ascii="仿宋_GB2312" w:hAnsi="宋体" w:eastAsia="仿宋_GB2312" w:cs="宋体"/>
                <w:color w:val="000000"/>
                <w:spacing w:val="-20"/>
                <w:sz w:val="32"/>
                <w:szCs w:val="32"/>
              </w:rPr>
              <w:t>干预诊断率92.26％，</w:t>
            </w:r>
            <w:r>
              <w:rPr>
                <w:rFonts w:hint="eastAsia" w:ascii="仿宋_GB2312" w:hAnsi="宋体" w:eastAsia="仿宋_GB2312" w:cs="宋体"/>
                <w:spacing w:val="-20"/>
                <w:sz w:val="32"/>
                <w:szCs w:val="32"/>
              </w:rPr>
              <w:t>终止妊娠2人</w:t>
            </w:r>
            <w:r>
              <w:rPr>
                <w:rFonts w:hint="eastAsia" w:ascii="仿宋_GB2312" w:hAnsi="宋体" w:eastAsia="仿宋_GB2312" w:cs="宋体"/>
                <w:color w:val="000000"/>
                <w:spacing w:val="-20"/>
                <w:sz w:val="32"/>
                <w:szCs w:val="32"/>
              </w:rPr>
              <w:t>。</w:t>
            </w:r>
          </w:p>
          <w:p w14:paraId="4736760B">
            <w:pPr>
              <w:ind w:firstLine="885" w:firstLineChars="300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C3C3C"/>
                <w:sz w:val="30"/>
                <w:szCs w:val="30"/>
              </w:rPr>
              <w:t>二、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存在问题</w:t>
            </w:r>
          </w:p>
          <w:p w14:paraId="0EC4397C">
            <w:pPr>
              <w:pStyle w:val="4"/>
              <w:widowControl/>
              <w:snapToGrid w:val="0"/>
              <w:spacing w:beforeAutospacing="0" w:afterAutospacing="0" w:line="360" w:lineRule="auto"/>
              <w:ind w:firstLine="590" w:firstLineChars="200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1、目标人群保健意识待提高。有些妇女做完检查后如果是阳性，通过反复电话通知复查，但还是有些人不把它当回事，自认为自己没病。</w:t>
            </w:r>
          </w:p>
          <w:p w14:paraId="0B839E4C">
            <w:pPr>
              <w:pStyle w:val="4"/>
              <w:widowControl/>
              <w:spacing w:beforeAutospacing="0" w:afterAutospacing="0"/>
              <w:ind w:firstLine="600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2、健康宣教待加强。有些村部领导对两癌筛查认识不足，宣传不到位；对两癌筛查流程不熟悉等等。</w:t>
            </w:r>
          </w:p>
          <w:p w14:paraId="3E515150">
            <w:pPr>
              <w:pStyle w:val="4"/>
              <w:widowControl/>
              <w:spacing w:beforeAutospacing="0" w:afterAutospacing="0" w:line="560" w:lineRule="exact"/>
              <w:ind w:firstLine="420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</w:p>
          <w:p w14:paraId="50066CFA"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整改方案</w:t>
            </w:r>
          </w:p>
          <w:p w14:paraId="5A100B33">
            <w:pPr>
              <w:pStyle w:val="4"/>
              <w:widowControl/>
              <w:spacing w:beforeAutospacing="0" w:afterAutospacing="0"/>
              <w:ind w:firstLine="590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1、进一步加强组织领导。做好“两癌”免费检查工作是落实省人民政府为民办实事项目的重要内容，在今后的工作中，将进一步把做好“两癌”免费检查工作作为密切联系群众、改善民生、构建和谐社会的一项重要工作来抓，把这项工作摆上重要议事日程，增强工作的使命感和责任感，采取有效措施，加强组织领导，确保把实事办好、好事办实。</w:t>
            </w:r>
          </w:p>
          <w:p w14:paraId="555F0131">
            <w:pPr>
              <w:pStyle w:val="4"/>
              <w:widowControl/>
              <w:spacing w:beforeAutospacing="0" w:afterAutospacing="0"/>
              <w:ind w:firstLine="42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2、加大宣传发动力度。进一步通过各类媒体广泛开展农村适龄妇女“两癌”检查相关政策和妇女卫生保健宣传工作，认真做好“两癌”检查的组织和服务工作，以提高农村妇女的健康水平，积极宣传“两癌”检查的政策及意义，尽可能让每一个目标人群均享受到政府的惠民政策。</w:t>
            </w:r>
          </w:p>
          <w:p w14:paraId="5ACDAF94">
            <w:pPr>
              <w:pStyle w:val="4"/>
              <w:widowControl/>
              <w:spacing w:beforeAutospacing="0" w:afterAutospacing="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3、强化技术人员培训。进一步加强对“两癌”检查专业技术人员的培训，经集中培训并测试合格后的人员方可安排上岗。并严格按照质量控制标准规范每个流程。</w:t>
            </w:r>
          </w:p>
          <w:p w14:paraId="4BBBB007">
            <w:pPr>
              <w:spacing w:line="560" w:lineRule="exact"/>
              <w:rPr>
                <w:rFonts w:eastAsia="楷体_GB2312"/>
                <w:bCs/>
                <w:sz w:val="28"/>
                <w:szCs w:val="28"/>
              </w:rPr>
            </w:pPr>
          </w:p>
        </w:tc>
      </w:tr>
    </w:tbl>
    <w:p w14:paraId="3B150077">
      <w:pPr>
        <w:adjustRightInd w:val="0"/>
        <w:snapToGrid w:val="0"/>
        <w:spacing w:line="360" w:lineRule="auto"/>
        <w:rPr>
          <w:rFonts w:eastAsia="仿宋_GB2312"/>
          <w:bCs/>
          <w:sz w:val="32"/>
          <w:szCs w:val="32"/>
        </w:rPr>
      </w:pPr>
    </w:p>
    <w:tbl>
      <w:tblPr>
        <w:tblStyle w:val="5"/>
        <w:tblW w:w="1083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630"/>
        <w:gridCol w:w="765"/>
        <w:gridCol w:w="630"/>
        <w:gridCol w:w="1065"/>
        <w:gridCol w:w="555"/>
        <w:gridCol w:w="2476"/>
        <w:gridCol w:w="2866"/>
        <w:gridCol w:w="1078"/>
      </w:tblGrid>
      <w:tr w14:paraId="250B4F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52" w:type="dxa"/>
            <w:gridSpan w:val="8"/>
            <w:shd w:val="clear" w:color="auto" w:fill="auto"/>
            <w:vAlign w:val="center"/>
          </w:tcPr>
          <w:p w14:paraId="362E9E49"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附件4-2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E12E6A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BC140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830" w:type="dxa"/>
            <w:gridSpan w:val="9"/>
            <w:shd w:val="clear" w:color="auto" w:fill="FFFFFF"/>
            <w:vAlign w:val="center"/>
          </w:tcPr>
          <w:p w14:paraId="25C5B3B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  <w:t>项目支出绩效评价指标体系（参考样表）</w:t>
            </w:r>
          </w:p>
        </w:tc>
      </w:tr>
      <w:tr w14:paraId="604996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8E1E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B9F2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DE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二级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BD5C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62D4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三级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909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90EA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855E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3FE3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  <w:t>自评得分</w:t>
            </w:r>
          </w:p>
        </w:tc>
      </w:tr>
      <w:tr w14:paraId="4777DD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4FEE89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1A0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80E878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BC7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924F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目标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内容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9CC3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CDEE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4B3C4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①设有目标（1分）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②目标明确（1分）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③目标细化（1分）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9C6B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4</w:t>
            </w:r>
          </w:p>
        </w:tc>
      </w:tr>
      <w:tr w14:paraId="61A0D2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59F55BC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5B13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3221F9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DB1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2F33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决策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依据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6D73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F0EEC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AA9B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①符合法律法规（1分）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②符合经济社会发展规划（1分）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③部门年度工作计划（1分）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④针对某一实际问题和需求（1分）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AEF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3</w:t>
            </w:r>
          </w:p>
        </w:tc>
      </w:tr>
      <w:tr w14:paraId="7E7E0A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2D3463F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77F4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6B409E4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550E7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D920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决策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程序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DC49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D4754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89794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①符合申报条件（2分）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②项目申报、批复程序符合管理办法（1分）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4C1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3</w:t>
            </w:r>
          </w:p>
        </w:tc>
      </w:tr>
      <w:tr w14:paraId="5BD5E5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CA1861A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4D5A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DD1F09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154B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7913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分配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办法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EB1B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FFFC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6D68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①有相应的资金管理办法（1分）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②办法健全、规范（1分）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③因素全面合理（1分）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5C45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3</w:t>
            </w:r>
          </w:p>
        </w:tc>
      </w:tr>
      <w:tr w14:paraId="0B8526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9320C79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7ACB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EE08E36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C50D3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F6B2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分配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结果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496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2914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AD8C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①符合分配办法（2分）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②分配公平合理（3分）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9A63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4</w:t>
            </w:r>
          </w:p>
        </w:tc>
      </w:tr>
      <w:tr w14:paraId="43E859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79C65C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5D0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FFE251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B4D5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71D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6B7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CC01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FBB1B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60AD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</w:t>
            </w:r>
          </w:p>
        </w:tc>
      </w:tr>
      <w:tr w14:paraId="507D1A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5E2759F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8C0B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158CC38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499E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F86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到位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时效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339A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77F4A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94729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①到位及时（2分）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②不及时但未影响项目进度 （1分）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48F9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</w:t>
            </w:r>
          </w:p>
        </w:tc>
      </w:tr>
      <w:tr w14:paraId="4370044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1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2CF41FB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D3FAB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78DD63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E061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B0BB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资金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使用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AED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4B29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12B8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①虚列套取扣4-7分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②依据不合规扣2分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③截留、挤占、挪用扣3-6分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④超标准开支扣2-5分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245E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7</w:t>
            </w:r>
          </w:p>
        </w:tc>
      </w:tr>
      <w:tr w14:paraId="2A96B5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3B732E4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EB620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CEA8EB8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3505E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9223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财务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0E37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10AA1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2F8E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①财务制度健全（1分）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②严格执行制度（1分）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③会计核算规范（1分）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003E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</w:t>
            </w:r>
          </w:p>
        </w:tc>
      </w:tr>
      <w:tr w14:paraId="575901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D37C3C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63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2360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57F4ED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83EA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B104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组织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机构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2331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20BE9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3DF48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①机构健全、分工明确  （1分）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C385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</w:tr>
      <w:tr w14:paraId="4454C4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EFDC550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852E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9CC66BD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CE375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4CED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支撑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条件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191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B4401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3F7F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30D2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</w:tr>
      <w:tr w14:paraId="2BA6B2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C8FC143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AE63B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D395382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C6648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20A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项目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实施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3890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18E04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18C00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①按计划开工（1分）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②按计划开展（1分）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07B3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</w:t>
            </w:r>
          </w:p>
        </w:tc>
      </w:tr>
      <w:tr w14:paraId="1AC2FF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B5A6867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3614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5EAF952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A0A96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436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管理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制度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C97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E673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F2C8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①管理制度健全（2分）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②制度执行严格（3分）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3D92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5</w:t>
            </w:r>
          </w:p>
        </w:tc>
      </w:tr>
      <w:tr w14:paraId="684DD0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01C790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9752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D0B2DF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DF3F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39F5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产出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F36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A58B2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8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E8408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1B15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5</w:t>
            </w:r>
          </w:p>
        </w:tc>
      </w:tr>
      <w:tr w14:paraId="470BC4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2280D56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D43D5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BD588DF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26D43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4D63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产出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质量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78AD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729C1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8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5F9CD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5C6B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4</w:t>
            </w:r>
          </w:p>
        </w:tc>
      </w:tr>
      <w:tr w14:paraId="0E9851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5CAE0F1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3336C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BFAD873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FD1E6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6EF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产出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时效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5E9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FE7C8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8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2CF41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AEDB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</w:t>
            </w:r>
          </w:p>
        </w:tc>
      </w:tr>
      <w:tr w14:paraId="10D5B8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6DAA357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C223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F3E3552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2C70E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0DF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产出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成本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5E88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3E492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8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D37EB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066A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</w:t>
            </w:r>
          </w:p>
        </w:tc>
      </w:tr>
      <w:tr w14:paraId="50D56D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8428B6F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8D1F4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620514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9E67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903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经济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效益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1815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4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5F84B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8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429C7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8002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8</w:t>
            </w:r>
          </w:p>
        </w:tc>
      </w:tr>
      <w:tr w14:paraId="0E39D0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1AF18A5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81FC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E31A74D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29E3B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468C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效益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50A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4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B093D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8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1ECAF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9826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8</w:t>
            </w:r>
          </w:p>
        </w:tc>
      </w:tr>
      <w:tr w14:paraId="4A0987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C17BCF2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C1043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F40B7C4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804D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50D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环境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效益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56A9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4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CED89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8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A22F9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892E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8</w:t>
            </w:r>
          </w:p>
        </w:tc>
      </w:tr>
      <w:tr w14:paraId="38C179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FF79F56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0F67F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1321257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D0A45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F9FB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可持续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影响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E43F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4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2EFF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8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79066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7842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8</w:t>
            </w:r>
          </w:p>
        </w:tc>
      </w:tr>
      <w:tr w14:paraId="3FC15C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5BDBE61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D89BC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6633587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00D3A">
            <w:pPr>
              <w:jc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F2A5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服务对象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12A6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4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E7D3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866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0EC6BA96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E24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</w:tr>
      <w:tr w14:paraId="5699E3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007D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81A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CB62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1347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FD01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CF5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9A1A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92C7A5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D65EE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97</w:t>
            </w:r>
          </w:p>
        </w:tc>
      </w:tr>
      <w:tr w14:paraId="07FF34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9752" w:type="dxa"/>
            <w:gridSpan w:val="8"/>
            <w:tcBorders>
              <w:top w:val="single" w:color="000000" w:sz="4" w:space="0"/>
            </w:tcBorders>
            <w:shd w:val="clear" w:color="auto" w:fill="auto"/>
            <w:vAlign w:val="center"/>
          </w:tcPr>
          <w:p w14:paraId="6F96D861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</w:rPr>
              <w:t>备注：部门（单位）根据项目实际，在《项目支出绩效评价指标体系（参考样表）》上进一步完善、量化、细化个性指标，形成本项目的指标体系。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E8E099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11DBED0E"/>
    <w:sectPr>
      <w:pgSz w:w="11906" w:h="16838"/>
      <w:pgMar w:top="1587" w:right="850" w:bottom="1587" w:left="850" w:header="851" w:footer="850" w:gutter="0"/>
      <w:pgNumType w:fmt="numberInDash" w:start="8"/>
      <w:cols w:space="720" w:num="1"/>
      <w:docGrid w:type="linesAndChars" w:linePitch="602" w:charSpace="-12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llNGViMzY5ZGZiMWVhNDgzMWEwZDhmMGFiNzc5OGQifQ=="/>
  </w:docVars>
  <w:rsids>
    <w:rsidRoot w:val="309F6611"/>
    <w:rsid w:val="0016103A"/>
    <w:rsid w:val="001C688A"/>
    <w:rsid w:val="002616EA"/>
    <w:rsid w:val="002B1AEB"/>
    <w:rsid w:val="002B2EB5"/>
    <w:rsid w:val="004F1B3D"/>
    <w:rsid w:val="005459F7"/>
    <w:rsid w:val="005A22C9"/>
    <w:rsid w:val="005A5F82"/>
    <w:rsid w:val="005B0CFC"/>
    <w:rsid w:val="00605B03"/>
    <w:rsid w:val="007026E0"/>
    <w:rsid w:val="00755EF3"/>
    <w:rsid w:val="007C6322"/>
    <w:rsid w:val="00810B03"/>
    <w:rsid w:val="00847859"/>
    <w:rsid w:val="0096637B"/>
    <w:rsid w:val="009F6206"/>
    <w:rsid w:val="00AB1358"/>
    <w:rsid w:val="00DE285D"/>
    <w:rsid w:val="00EC0D6B"/>
    <w:rsid w:val="00EE52F3"/>
    <w:rsid w:val="00F158CE"/>
    <w:rsid w:val="00F637A9"/>
    <w:rsid w:val="00FE3DF3"/>
    <w:rsid w:val="309F6611"/>
    <w:rsid w:val="41364E42"/>
    <w:rsid w:val="6D535020"/>
    <w:rsid w:val="7BF90A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11</Pages>
  <Words>3491</Words>
  <Characters>3745</Characters>
  <Lines>35</Lines>
  <Paragraphs>9</Paragraphs>
  <TotalTime>0</TotalTime>
  <ScaleCrop>false</ScaleCrop>
  <LinksUpToDate>false</LinksUpToDate>
  <CharactersWithSpaces>4380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2019-07-30T08:45:00Z</dcterms:created>
  <dc:creator>Administrator</dc:creator>
  <cp:lastModifiedBy>叶宏欢</cp:lastModifiedBy>
  <cp:lastPrinted>2018-06-19T02:17:00Z</cp:lastPrinted>
  <dcterms:modified xsi:type="dcterms:W3CDTF">2024-08-17T07:02:26Z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E61FFD3DBE624B68B20689D2EC3C41CC_12</vt:lpwstr>
  </property>
</Properties>
</file>