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2"/>
        <w:ind w:firstLine="276"/>
        <w:rPr>
          <w:rFonts w:hint="eastAsia"/>
        </w:rPr>
      </w:pPr>
    </w:p>
    <w:p>
      <w:pPr>
        <w:pStyle w:val="2"/>
        <w:ind w:firstLine="276"/>
        <w:rPr>
          <w:rFonts w:hint="eastAsia"/>
        </w:rPr>
      </w:pPr>
    </w:p>
    <w:p>
      <w:pPr>
        <w:spacing w:line="540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640" w:lineRule="exact"/>
        <w:jc w:val="center"/>
        <w:rPr>
          <w:rFonts w:hint="eastAsia" w:ascii="宋体" w:hAnsi="宋体" w:cs="宋体"/>
          <w:b/>
          <w:sz w:val="46"/>
          <w:szCs w:val="46"/>
        </w:rPr>
      </w:pPr>
      <w:r>
        <w:rPr>
          <w:rFonts w:hint="eastAsia" w:ascii="宋体" w:hAnsi="宋体" w:cs="宋体"/>
          <w:b/>
          <w:sz w:val="46"/>
          <w:szCs w:val="46"/>
        </w:rPr>
        <w:t>岳阳市云溪区</w:t>
      </w:r>
      <w:r>
        <w:rPr>
          <w:rFonts w:hint="eastAsia" w:ascii="宋体" w:hAnsi="宋体" w:cs="宋体"/>
          <w:b/>
          <w:sz w:val="46"/>
          <w:szCs w:val="46"/>
          <w:u w:val="single"/>
        </w:rPr>
        <w:t>2022</w:t>
      </w:r>
      <w:r>
        <w:rPr>
          <w:rFonts w:hint="eastAsia" w:ascii="宋体" w:hAnsi="宋体" w:cs="宋体"/>
          <w:b/>
          <w:sz w:val="46"/>
          <w:szCs w:val="46"/>
        </w:rPr>
        <w:t>年度部门整体支出</w:t>
      </w:r>
    </w:p>
    <w:p>
      <w:pPr>
        <w:spacing w:line="640" w:lineRule="exact"/>
        <w:jc w:val="center"/>
        <w:rPr>
          <w:rFonts w:hint="eastAsia" w:ascii="宋体" w:hAnsi="宋体" w:cs="宋体"/>
          <w:b/>
          <w:sz w:val="46"/>
          <w:szCs w:val="46"/>
        </w:rPr>
      </w:pPr>
      <w:r>
        <w:rPr>
          <w:rFonts w:hint="eastAsia" w:ascii="宋体" w:hAnsi="宋体" w:cs="宋体"/>
          <w:b/>
          <w:sz w:val="46"/>
          <w:szCs w:val="46"/>
        </w:rPr>
        <w:t>绩效评价自评报告</w:t>
      </w:r>
    </w:p>
    <w:p>
      <w:pPr>
        <w:spacing w:line="540" w:lineRule="exact"/>
        <w:rPr>
          <w:rFonts w:hint="eastAsia" w:eastAsia="仿宋_GB2312"/>
          <w:b/>
          <w:sz w:val="32"/>
        </w:rPr>
      </w:pPr>
    </w:p>
    <w:p>
      <w:pPr>
        <w:spacing w:line="540" w:lineRule="exact"/>
        <w:rPr>
          <w:rFonts w:hint="eastAsia" w:eastAsia="仿宋_GB2312"/>
          <w:b/>
          <w:sz w:val="32"/>
        </w:rPr>
      </w:pPr>
      <w:r>
        <w:rPr>
          <w:rFonts w:hint="eastAsia" w:eastAsia="仿宋_GB2312"/>
          <w:b/>
          <w:sz w:val="32"/>
        </w:rPr>
        <w:t xml:space="preserve"> </w:t>
      </w:r>
    </w:p>
    <w:p>
      <w:pPr>
        <w:spacing w:line="540" w:lineRule="exact"/>
        <w:rPr>
          <w:rFonts w:hint="eastAsia" w:eastAsia="仿宋_GB2312"/>
          <w:b/>
          <w:sz w:val="32"/>
        </w:rPr>
      </w:pPr>
    </w:p>
    <w:p>
      <w:pPr>
        <w:spacing w:line="540" w:lineRule="exact"/>
        <w:ind w:firstLine="476" w:firstLineChars="150"/>
        <w:rPr>
          <w:rFonts w:hint="eastAsia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部门(单位)名称：</w:t>
      </w:r>
      <w:r>
        <w:rPr>
          <w:rFonts w:hint="eastAsia" w:eastAsia="仿宋_GB2312"/>
          <w:sz w:val="32"/>
          <w:szCs w:val="32"/>
          <w:u w:val="single"/>
        </w:rPr>
        <w:t xml:space="preserve">     岳阳市岳化一小                              </w:t>
      </w:r>
    </w:p>
    <w:p>
      <w:pPr>
        <w:spacing w:line="540" w:lineRule="exact"/>
        <w:ind w:firstLine="476" w:firstLineChars="150"/>
        <w:rPr>
          <w:rFonts w:hint="eastAsia" w:eastAsia="仿宋_GB2312"/>
          <w:spacing w:val="2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预</w:t>
      </w:r>
      <w:r>
        <w:rPr>
          <w:rFonts w:hint="eastAsia" w:eastAsia="仿宋_GB2312"/>
          <w:spacing w:val="30"/>
          <w:sz w:val="32"/>
          <w:szCs w:val="32"/>
        </w:rPr>
        <w:t xml:space="preserve"> 算 编 码：</w:t>
      </w:r>
      <w:r>
        <w:rPr>
          <w:rFonts w:hint="eastAsia" w:eastAsia="仿宋_GB2312"/>
          <w:spacing w:val="20"/>
          <w:sz w:val="32"/>
          <w:szCs w:val="32"/>
          <w:u w:val="single"/>
        </w:rPr>
        <w:t xml:space="preserve">       139028                   </w:t>
      </w:r>
    </w:p>
    <w:p>
      <w:pPr>
        <w:spacing w:line="540" w:lineRule="exact"/>
        <w:ind w:firstLine="476" w:firstLineChars="1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评价方式：部门（单位）绩效自评</w:t>
      </w:r>
    </w:p>
    <w:p>
      <w:pPr>
        <w:spacing w:line="540" w:lineRule="exact"/>
        <w:ind w:firstLine="476" w:firstLineChars="1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评价机构：部门（单位）评价组   </w:t>
      </w:r>
    </w:p>
    <w:p>
      <w:pPr>
        <w:spacing w:line="540" w:lineRule="exact"/>
        <w:ind w:firstLine="2188" w:firstLineChars="690"/>
        <w:rPr>
          <w:rFonts w:hint="eastAsia" w:eastAsia="仿宋_GB2312"/>
          <w:sz w:val="32"/>
        </w:rPr>
      </w:pPr>
    </w:p>
    <w:p>
      <w:pPr>
        <w:spacing w:line="540" w:lineRule="exact"/>
        <w:ind w:firstLine="2188" w:firstLineChars="690"/>
        <w:rPr>
          <w:rFonts w:hint="eastAsia" w:eastAsia="仿宋_GB2312"/>
          <w:sz w:val="32"/>
        </w:rPr>
      </w:pPr>
    </w:p>
    <w:p>
      <w:pPr>
        <w:spacing w:line="540" w:lineRule="exact"/>
        <w:ind w:firstLine="2188" w:firstLineChars="690"/>
        <w:rPr>
          <w:rFonts w:hint="eastAsia" w:eastAsia="仿宋_GB2312"/>
          <w:sz w:val="32"/>
        </w:rPr>
      </w:pPr>
    </w:p>
    <w:p>
      <w:pPr>
        <w:spacing w:line="540" w:lineRule="exact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报告日期：2023年4月12日</w:t>
      </w:r>
    </w:p>
    <w:p>
      <w:pPr>
        <w:autoSpaceDN w:val="0"/>
        <w:spacing w:line="540" w:lineRule="exact"/>
        <w:jc w:val="center"/>
        <w:textAlignment w:val="center"/>
        <w:rPr>
          <w:rFonts w:hint="eastAsia" w:eastAsia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588" w:right="1588" w:bottom="1588" w:left="1588" w:header="851" w:footer="992" w:gutter="0"/>
          <w:pgNumType w:start="1"/>
          <w:cols w:space="720" w:num="1"/>
          <w:titlePg/>
          <w:docGrid w:type="linesAndChars" w:linePitch="602" w:charSpace="-782"/>
        </w:sectPr>
      </w:pPr>
      <w:r>
        <w:rPr>
          <w:rFonts w:hint="eastAsia" w:eastAsia="仿宋_GB2312"/>
          <w:sz w:val="32"/>
        </w:rPr>
        <w:t>岳阳市云溪财政</w:t>
      </w:r>
      <w:r>
        <w:rPr>
          <w:rFonts w:hint="eastAsia" w:eastAsia="仿宋_GB2312"/>
          <w:sz w:val="32"/>
          <w:szCs w:val="32"/>
        </w:rPr>
        <w:t>局（制）</w:t>
      </w:r>
    </w:p>
    <w:tbl>
      <w:tblPr>
        <w:tblStyle w:val="6"/>
        <w:tblW w:w="9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41"/>
        <w:gridCol w:w="213"/>
        <w:gridCol w:w="46"/>
        <w:gridCol w:w="1080"/>
        <w:gridCol w:w="210"/>
        <w:gridCol w:w="1145"/>
        <w:gridCol w:w="272"/>
        <w:gridCol w:w="808"/>
        <w:gridCol w:w="1479"/>
        <w:gridCol w:w="226"/>
        <w:gridCol w:w="196"/>
        <w:gridCol w:w="259"/>
        <w:gridCol w:w="1080"/>
        <w:gridCol w:w="265"/>
        <w:gridCol w:w="139"/>
        <w:gridCol w:w="316"/>
        <w:gridCol w:w="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9800" w:type="dxa"/>
            <w:gridSpan w:val="17"/>
            <w:tcBorders>
              <w:top w:val="nil"/>
            </w:tcBorders>
            <w:noWrap w:val="0"/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一、部门（单位）基本概况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杨焱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联络电话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18573080336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人员编制</w:t>
            </w: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31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实有人数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150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职能职责概述</w:t>
            </w:r>
          </w:p>
        </w:tc>
        <w:tc>
          <w:tcPr>
            <w:tcW w:w="8146" w:type="dxa"/>
            <w:gridSpan w:val="15"/>
            <w:noWrap w:val="0"/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负责贯彻执行《教育法》、《教师法》等法规政策；2.负责在校学生的文化科学知识、思想品德、体育、美育及劳动技能教育；3.负责学校教师的政治思想教育和业务培训；4.负责在校师生的安全保卫及后勤服务；5.完成市教育局交办的其他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2464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年度主要</w:t>
            </w:r>
          </w:p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工作内容</w:t>
            </w:r>
          </w:p>
        </w:tc>
        <w:tc>
          <w:tcPr>
            <w:tcW w:w="8146" w:type="dxa"/>
            <w:gridSpan w:val="15"/>
            <w:noWrap w:val="0"/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任务1：对辖区内适龄小学生实行教育教学工作；</w:t>
            </w:r>
          </w:p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任务2：开展学校各项工作；</w:t>
            </w:r>
          </w:p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任务3：严格管理学校各项开支，控制三公经费支出；</w:t>
            </w:r>
          </w:p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任务4：保障教职员工的工资福利待遇，保证学校各项工作顺利开展；</w:t>
            </w:r>
          </w:p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任务5：保障全体师生安全，提高教学质量，稳定教学秩序。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226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年度部门（单位）总体运行情况及取得的成绩</w:t>
            </w:r>
          </w:p>
        </w:tc>
        <w:tc>
          <w:tcPr>
            <w:tcW w:w="8146" w:type="dxa"/>
            <w:gridSpan w:val="15"/>
            <w:noWrap w:val="0"/>
            <w:vAlign w:val="center"/>
          </w:tcPr>
          <w:p>
            <w:pPr>
              <w:spacing w:line="280" w:lineRule="exac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一、2022年度单位总体运行情况良好。</w:t>
            </w:r>
          </w:p>
          <w:p>
            <w:pPr>
              <w:spacing w:line="280" w:lineRule="exac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二、取得的主要成绩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（一）党建引领，强化师德建设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</w:t>
            </w:r>
            <w:r>
              <w:rPr>
                <w:rFonts w:hint="eastAsia"/>
                <w:szCs w:val="21"/>
              </w:rPr>
              <w:t>把“三会一课”制度落到实处，重点抓好党的二十大精神的学习，开展“四亮工程”、“七一”重温入党誓词等学习实践活动。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</w:t>
            </w:r>
            <w:r>
              <w:rPr>
                <w:rFonts w:hint="eastAsia"/>
                <w:szCs w:val="21"/>
              </w:rPr>
              <w:t xml:space="preserve">扎实开展“创先争优基层组织建设年活动”。健全组织机构和制度，建立党员活动室和党员示范岗。校务和党务做到定期公开，党员活动能正常开展且经费有保障。1人被评为区级优秀共产党员。 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（3）组织教师参加区教体局师德宣讲活动，1人入选宣讲团成员，3名外校教师来我校进行师德宣讲；组织参加区教育系统“弘扬高尚师德，争当育人楷模”师德主题征文活动，3人分获一、二、三等奖。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（4）</w:t>
            </w:r>
            <w:r>
              <w:rPr>
                <w:rFonts w:hint="eastAsia" w:ascii="宋体" w:hAnsi="宋体"/>
                <w:szCs w:val="21"/>
              </w:rPr>
              <w:t>开展送温暖活动及扶贫帮困工作。本年度慰问教师及家属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6人次，送去慰问金13000元。</w:t>
            </w:r>
            <w:r>
              <w:rPr>
                <w:rFonts w:hint="eastAsia" w:ascii="宋体" w:hAnsi="宋体" w:cs="宋体"/>
                <w:szCs w:val="21"/>
              </w:rPr>
              <w:t>落实 “三免一补”政策，资助贫困学生</w:t>
            </w:r>
            <w:r>
              <w:rPr>
                <w:rFonts w:ascii="宋体" w:hAnsi="宋体" w:cs="宋体"/>
                <w:szCs w:val="21"/>
              </w:rPr>
              <w:t>34</w:t>
            </w:r>
            <w:r>
              <w:rPr>
                <w:rFonts w:hint="eastAsia" w:ascii="宋体" w:hAnsi="宋体" w:cs="宋体"/>
                <w:szCs w:val="21"/>
              </w:rPr>
              <w:t>人生活费共计1</w:t>
            </w:r>
            <w:r>
              <w:rPr>
                <w:rFonts w:ascii="宋体" w:hAnsi="宋体" w:cs="宋体"/>
                <w:szCs w:val="21"/>
              </w:rPr>
              <w:t>700</w:t>
            </w:r>
            <w:r>
              <w:rPr>
                <w:rFonts w:hint="eastAsia" w:ascii="宋体" w:hAnsi="宋体" w:cs="宋体"/>
                <w:szCs w:val="21"/>
              </w:rPr>
              <w:t>0元，100%的学生享受“两免”。</w:t>
            </w:r>
          </w:p>
          <w:p>
            <w:pPr>
              <w:spacing w:line="280" w:lineRule="exact"/>
              <w:ind w:firstLine="210" w:firstLineChars="1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</w:t>
            </w:r>
            <w:r>
              <w:rPr>
                <w:rFonts w:hint="eastAsia" w:ascii="宋体" w:hAnsi="宋体"/>
                <w:color w:val="000000"/>
                <w:szCs w:val="21"/>
              </w:rPr>
              <w:t>过程管理，促进质量提升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（1）落实常规管理。按规定开设、开齐、开足课程，不组织任何形式的办班补课。坚持常规检查和通报讲评制度，每期开展教案和作业检查3次以上。</w:t>
            </w:r>
          </w:p>
          <w:p>
            <w:pPr>
              <w:pStyle w:val="18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积极参加各级各类培训。在22年我校共有21名教师参与省培，3人参加心理健康工作坊的学习，1人参加语言文字教育教学能力工作坊学习，2人参加云溪区新教师培训，1人参加岳阳市科技学科教师编程能力专项培训，参与学习的老师们按时按量完成了学习任务，并学有所得。为了激励教师学习传统文化，夯实自身素养，教研室开展“粉笔字每日一练”老师们参与热情高，素养得到提升。</w:t>
            </w:r>
          </w:p>
          <w:p>
            <w:pPr>
              <w:pStyle w:val="18"/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（3）继续开展“青蓝工程”，共有王月丰老师、周敏老师等6对教师签署师徒合同（其中余清和卢智晖老师与四小杨雅琴 李丽跨校师徒结对），对徒弟进行教学指导。在师徒结对活动中，老教师牺牲自我的休息时间耐心解答青年教师教学疑惑，经常走进青年教师课堂，进行一对一的指导，青年教师虚心请教，细心专研，取得飞速的进步。</w:t>
            </w:r>
          </w:p>
          <w:p>
            <w:pPr>
              <w:pStyle w:val="18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青年教师积极参加区教育局组织的业务考试，岳化一小获得全区第一的好成绩，王小蓉老师获得个人优秀。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组织本校语数英三学科教师学习了“和美课堂2022新课标解读及课例研讨”，语文老师进行“岳阳市小学语文金鹗杯线上优课学习”全体教师参与“人教云课堂”等线上研究学习，老师们参与热情高。</w:t>
            </w:r>
            <w:r>
              <w:rPr>
                <w:rFonts w:hint="eastAsia" w:ascii="宋体" w:hAnsi="宋体"/>
                <w:szCs w:val="21"/>
              </w:rPr>
              <w:t>积极开展教学竞赛活动，本学年，开展了两次“青年教师教学竞赛”，一次“师徒展示课”“云溪区云梦杯教学竞赛学校初赛”等教学竞赛。1人代表学校参加云梦杯的竞赛，1人参加岳阳市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金鹗杯决赛，取得了较好成绩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280" w:lineRule="exact"/>
              <w:ind w:firstLine="555"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（5）深化教育科研。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本年度教师们积极参与教研活动，语文组、数学组、综合组积极开展教研活动，开展了“青年教师竞赛课评课活动”、“师徒展示课评课活动”、“云梦杯展示课磨课活动”“金鹗杯磨课活动”等活动。国学课堂全面铺开，12个班级按计划安排国学课。《用教育价值判断引领数学教学实践研究》课题正在进行，教师们在课堂课例中深化研究。老师们积极攥写教学论文，其中王月丰老师论文获得省二等奖，许佳老师论文获得三等奖，</w:t>
            </w:r>
          </w:p>
          <w:p>
            <w:pPr>
              <w:pStyle w:val="18"/>
              <w:spacing w:line="280" w:lineRule="exact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积极开展学生学科活动，语文组进行写字比赛，数学组开展了计算比赛，英语组开展了英语书写大赛，学生们积极参与，学习热情浓厚。12月2日，开展校园科技节活动，学生们积极准备，热情参与。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（6）</w:t>
            </w:r>
            <w:r>
              <w:rPr>
                <w:rFonts w:ascii="宋体" w:hAnsi="宋体"/>
                <w:szCs w:val="21"/>
              </w:rPr>
              <w:t>按规定开设课后服务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>全校共458</w:t>
            </w:r>
            <w:r>
              <w:rPr>
                <w:rFonts w:hint="eastAsia" w:ascii="宋体" w:hAnsi="宋体"/>
                <w:szCs w:val="21"/>
              </w:rPr>
              <w:t>名学生，共有</w:t>
            </w:r>
            <w:r>
              <w:rPr>
                <w:rFonts w:ascii="宋体" w:hAnsi="宋体"/>
                <w:szCs w:val="21"/>
              </w:rPr>
              <w:t>431</w:t>
            </w:r>
            <w:r>
              <w:rPr>
                <w:rFonts w:hint="eastAsia" w:ascii="宋体" w:hAnsi="宋体"/>
                <w:szCs w:val="21"/>
              </w:rPr>
              <w:t>人参加课后服务，学生参与率为：9</w:t>
            </w:r>
            <w:r>
              <w:rPr>
                <w:rFonts w:ascii="宋体" w:hAnsi="宋体"/>
                <w:szCs w:val="21"/>
              </w:rPr>
              <w:t>4.1</w:t>
            </w:r>
            <w:r>
              <w:rPr>
                <w:rFonts w:hint="eastAsia" w:ascii="宋体" w:hAnsi="宋体"/>
                <w:szCs w:val="21"/>
              </w:rPr>
              <w:t>%；在校教师3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人，参与课后服务35人，参与率为100%。</w:t>
            </w:r>
            <w:r>
              <w:rPr>
                <w:rFonts w:ascii="宋体" w:hAnsi="宋体"/>
                <w:szCs w:val="21"/>
              </w:rPr>
              <w:t>周一至周五每天开设两课时的课后服务，课程多样化。保证每周一天的活动课程、四天的文化课辅导。活动课程为：</w:t>
            </w:r>
            <w:r>
              <w:rPr>
                <w:rFonts w:hint="eastAsia" w:ascii="宋体" w:hAnsi="宋体"/>
                <w:szCs w:val="21"/>
              </w:rPr>
              <w:t>少儿体能</w:t>
            </w:r>
            <w:r>
              <w:rPr>
                <w:rFonts w:ascii="宋体" w:hAnsi="宋体"/>
                <w:szCs w:val="21"/>
              </w:rPr>
              <w:t>、篮球、跳绳、科学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阅读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美术、音乐、</w:t>
            </w:r>
            <w:r>
              <w:rPr>
                <w:rFonts w:hint="eastAsia" w:ascii="宋体" w:hAnsi="宋体"/>
                <w:szCs w:val="21"/>
              </w:rPr>
              <w:t>信息</w:t>
            </w:r>
            <w:r>
              <w:rPr>
                <w:rFonts w:ascii="宋体" w:hAnsi="宋体"/>
                <w:szCs w:val="21"/>
              </w:rPr>
              <w:t>；文化课辅导为语文、数学、英语。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（7）严格落实《五项</w:t>
            </w:r>
            <w:r>
              <w:rPr>
                <w:rFonts w:ascii="宋体" w:hAnsi="宋体"/>
                <w:szCs w:val="21"/>
              </w:rPr>
              <w:t>管理规定</w:t>
            </w:r>
            <w:r>
              <w:rPr>
                <w:rFonts w:hint="eastAsia" w:ascii="宋体" w:hAnsi="宋体"/>
                <w:szCs w:val="21"/>
              </w:rPr>
              <w:t>》和“双减”政策。</w:t>
            </w:r>
          </w:p>
          <w:p>
            <w:pPr>
              <w:pStyle w:val="18"/>
              <w:numPr>
                <w:ilvl w:val="0"/>
                <w:numId w:val="2"/>
              </w:numPr>
              <w:spacing w:line="280" w:lineRule="exact"/>
              <w:ind w:firstLineChars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每个年级均设定一</w:t>
            </w:r>
            <w:r>
              <w:rPr>
                <w:rFonts w:hint="eastAsia" w:ascii="宋体" w:hAnsi="宋体"/>
                <w:szCs w:val="21"/>
              </w:rPr>
              <w:t>天</w:t>
            </w:r>
            <w:r>
              <w:rPr>
                <w:rFonts w:ascii="宋体" w:hAnsi="宋体"/>
                <w:szCs w:val="21"/>
              </w:rPr>
              <w:t>为</w:t>
            </w:r>
            <w:r>
              <w:rPr>
                <w:rFonts w:hint="eastAsia" w:ascii="宋体" w:hAnsi="宋体"/>
                <w:szCs w:val="21"/>
              </w:rPr>
              <w:t>“无作业</w:t>
            </w:r>
            <w:r>
              <w:rPr>
                <w:rFonts w:ascii="宋体" w:hAnsi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</w:rPr>
              <w:t>”，</w:t>
            </w:r>
            <w:r>
              <w:rPr>
                <w:rFonts w:ascii="宋体" w:hAnsi="宋体"/>
                <w:szCs w:val="21"/>
              </w:rPr>
              <w:t>尽量</w:t>
            </w:r>
            <w:r>
              <w:rPr>
                <w:rFonts w:hint="eastAsia" w:ascii="宋体" w:hAnsi="宋体"/>
                <w:szCs w:val="21"/>
              </w:rPr>
              <w:t>做到</w:t>
            </w:r>
            <w:r>
              <w:rPr>
                <w:rFonts w:ascii="宋体" w:hAnsi="宋体"/>
                <w:szCs w:val="21"/>
              </w:rPr>
              <w:t>学生</w:t>
            </w:r>
            <w:r>
              <w:rPr>
                <w:rFonts w:hint="eastAsia" w:ascii="宋体" w:hAnsi="宋体"/>
                <w:szCs w:val="21"/>
              </w:rPr>
              <w:t>不带作业</w:t>
            </w:r>
            <w:r>
              <w:rPr>
                <w:rFonts w:ascii="宋体" w:hAnsi="宋体"/>
                <w:szCs w:val="21"/>
              </w:rPr>
              <w:t>回</w:t>
            </w:r>
          </w:p>
          <w:p>
            <w:pPr>
              <w:pStyle w:val="18"/>
              <w:spacing w:line="280" w:lineRule="exact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家，科任老师利用课后服务时间完成对孩子们的作业</w:t>
            </w:r>
            <w:r>
              <w:rPr>
                <w:rFonts w:hint="eastAsia" w:ascii="宋体" w:hAnsi="宋体"/>
                <w:szCs w:val="21"/>
              </w:rPr>
              <w:t>辅导</w:t>
            </w:r>
            <w:r>
              <w:rPr>
                <w:rFonts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</w:rPr>
              <w:t>一二</w:t>
            </w:r>
            <w:r>
              <w:rPr>
                <w:rFonts w:ascii="宋体" w:hAnsi="宋体"/>
                <w:szCs w:val="21"/>
              </w:rPr>
              <w:t>年级无书面</w:t>
            </w:r>
            <w:r>
              <w:rPr>
                <w:rFonts w:hint="eastAsia" w:ascii="宋体" w:hAnsi="宋体"/>
                <w:szCs w:val="21"/>
              </w:rPr>
              <w:t>家庭</w:t>
            </w:r>
            <w:r>
              <w:rPr>
                <w:rFonts w:ascii="宋体" w:hAnsi="宋体"/>
                <w:szCs w:val="21"/>
              </w:rPr>
              <w:t>作业，三至六年级家庭作业时间总量不超过</w:t>
            </w:r>
            <w:r>
              <w:rPr>
                <w:rFonts w:hint="eastAsia" w:ascii="宋体" w:hAnsi="宋体"/>
                <w:szCs w:val="21"/>
              </w:rPr>
              <w:t>60分钟</w:t>
            </w:r>
            <w:r>
              <w:rPr>
                <w:rFonts w:ascii="宋体" w:hAnsi="宋体"/>
                <w:szCs w:val="21"/>
              </w:rPr>
              <w:t>每天。严格</w:t>
            </w:r>
            <w:r>
              <w:rPr>
                <w:rFonts w:hint="eastAsia" w:ascii="宋体" w:hAnsi="宋体"/>
                <w:szCs w:val="21"/>
              </w:rPr>
              <w:t>控制其他</w:t>
            </w:r>
            <w:r>
              <w:rPr>
                <w:rFonts w:ascii="宋体" w:hAnsi="宋体"/>
                <w:szCs w:val="21"/>
              </w:rPr>
              <w:t>节假日作业量，避免重复性</w:t>
            </w:r>
            <w:r>
              <w:rPr>
                <w:rFonts w:hint="eastAsia" w:ascii="宋体" w:hAnsi="宋体"/>
                <w:szCs w:val="21"/>
              </w:rPr>
              <w:t>、机械性</w:t>
            </w:r>
            <w:r>
              <w:rPr>
                <w:rFonts w:ascii="宋体" w:hAnsi="宋体"/>
                <w:szCs w:val="21"/>
              </w:rPr>
              <w:t>作业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pStyle w:val="18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一二年级</w:t>
            </w:r>
            <w:r>
              <w:rPr>
                <w:rFonts w:ascii="宋体" w:hAnsi="宋体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组织</w:t>
            </w:r>
            <w:r>
              <w:rPr>
                <w:rFonts w:ascii="宋体" w:hAnsi="宋体"/>
                <w:szCs w:val="21"/>
              </w:rPr>
              <w:t>考试，三</w:t>
            </w:r>
            <w:r>
              <w:rPr>
                <w:rFonts w:hint="eastAsia" w:ascii="宋体" w:hAnsi="宋体"/>
                <w:szCs w:val="21"/>
              </w:rPr>
              <w:t>至</w:t>
            </w:r>
            <w:r>
              <w:rPr>
                <w:rFonts w:ascii="宋体" w:hAnsi="宋体"/>
                <w:szCs w:val="21"/>
              </w:rPr>
              <w:t>六年级组织期末考试。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（三）活动育人，提高综合素质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（1）开展“学雷锋”活动，为甘佳谦、甘佳皓同学家庭捐款3000元。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（2）开展“垃圾分类”、“防溺水”、“防骗防拐”、“廉洁文化进校园”、“强国有我”、“我是接班人”、“清明时节文明祭奠”、“喜迎二十大 争做好队员”等主题班队会。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（3）开展“廉政文化进校园”系列活动：各班出一期廉政文化进校园黑板报；开展了讲廉政小故事比赛；开展了廉政文化进校园书法比赛；开展了廉政文化进校园手抄报比赛。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开展青少年法治宣传活动：各班开展“与法同行·健康成长”主题法治宣传班队会，及国旗下讲话；全校12个班级参与“学法小卫士”网络学习答题，参与人数近300人；开展宪法宣传活动，组织学生参加网上宪法学习及</w:t>
            </w:r>
            <w:r>
              <w:rPr>
                <w:rFonts w:hint="eastAsia" w:ascii="宋体" w:hAnsi="宋体"/>
                <w:szCs w:val="21"/>
                <w:lang w:eastAsia="zh-CN"/>
              </w:rPr>
              <w:t>党的二十大精神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（5）开展了主题为“喜迎二十大 争做好队员”的少先队活动，利用“六·一”儿童节、“十·一三”建队日吸收新队员40人，表彰优秀少先队员、优秀队干部140人。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（6）开展“庆六·一”文艺汇演，全校学生全部参与，共15个节目，八千多人观看直播，本次活动影响力大。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（7）开展“独舞、独唱、独奏”校园艺术比赛，并选拔6名学生参加云溪区三独比赛，其中钟晴获独舞一等奖、伍宴彤获独舞三等奖；熊子涵获独唱三等奖；王梓涵、赵靖宇获独奏三等奖。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（8）开展了“喜迎二十大”建制班合唱比赛，获得区二等奖。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（9）开展“绿色阅读，放飞梦想”绿书签设计大赛，刘羽洁、庄子桐、卢梦溪、王悦涵4人获区二等奖，石子玉、左筱靖、宋希贝、李紫菡、刘诗涵、李璐萱6人获区三等奖。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（10）开展“喜迎二十大”主题征文活动，6位学生获奖：王梓涵获一等奖，左筱靖、张翊弛、刘梓晨二等奖，钟晴、陆炜权获三等奖。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（11）在六年级开展了“道德讲堂”活动，师生82人参加。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（四）确保安全，学校和谐发展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开展安全系列工作：发放了四百多份暑假告家长书，强调各类安全教育，如防溺水事故、交通安全事故、防气象灾害事故、防人身侵害、防传染病、防玩火玩电等。每学期开展了开学安全教育周活动，学校与班主任签订安全责任状；各班进行了“开学安全教育”主题班队会；出一期安全黑板报；周会进行了“开学安全教育”国旗下讲话；学校大屏幕滚动安全宣传标语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（2）全体师生开展了“应急疏散演练”、“防火灾应急疏散演练”活动。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（3）及时开展隐患排查及整改，如墙上有钉子，空调架子有尖角等等，都及时的处理。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开展“防性侵”学生专项整治行动：班主任每周周末放学前进行五分钟防性侵教育；各班开展“阳光护蕾——防性侵教育”主题班队会，观看防性侵专题片；发放“珍爱生命，从自我保护做起”告家长书；由法治副校长张杰警官为我校学生进行了“防性侵”知识讲座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5）认真做好疫情防控工作。严格门卫制度及来访登记制度，非特殊不许家长及其他人员进校门，坚持体温测量，体温异常的家长和其他人员一律不得进入校园，体温异常的师生一律先进观察室观察弄清情况后再作处理，确实保证师生安全。 坚持晨、午检登记和传染病报告，按要求进行校园消杀和核酸检测工作。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二、部门（单位）收支情况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年度收入情况（万元）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700" w:type="dxa"/>
            <w:gridSpan w:val="3"/>
            <w:vMerge w:val="restart"/>
            <w:noWrap w:val="0"/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收入合计</w:t>
            </w:r>
          </w:p>
        </w:tc>
        <w:tc>
          <w:tcPr>
            <w:tcW w:w="7020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1014" w:hRule="atLeast"/>
          <w:jc w:val="center"/>
        </w:trPr>
        <w:tc>
          <w:tcPr>
            <w:tcW w:w="1700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上年结转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公共财</w:t>
            </w:r>
          </w:p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政拨款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政府基金拨款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纳入专户管理的非税收入拨款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岳阳市岳化一小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882.46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693.2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utoSpaceDN w:val="0"/>
              <w:spacing w:line="5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189.26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部门（单位）年度支出和结余情况（万元）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700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支出合计</w:t>
            </w:r>
          </w:p>
        </w:tc>
        <w:tc>
          <w:tcPr>
            <w:tcW w:w="567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34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70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基本支出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项目支出</w:t>
            </w:r>
          </w:p>
        </w:tc>
        <w:tc>
          <w:tcPr>
            <w:tcW w:w="7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当年结余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累计结余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70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人员支出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公用支出</w:t>
            </w: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岳阳市岳化一小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882.46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855.79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773.48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82.31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26.67</w:t>
            </w: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700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三公经费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7020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70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公务接待费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公务用车运维费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公务用车购置费</w:t>
            </w: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因公出国费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岳阳市岳化一小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25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700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0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固定资产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6079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941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700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在用固定资产</w:t>
            </w:r>
          </w:p>
        </w:tc>
        <w:tc>
          <w:tcPr>
            <w:tcW w:w="364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出租固定资产</w:t>
            </w:r>
          </w:p>
        </w:tc>
        <w:tc>
          <w:tcPr>
            <w:tcW w:w="94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岳阳市岳化一小</w:t>
            </w:r>
          </w:p>
        </w:tc>
        <w:tc>
          <w:tcPr>
            <w:tcW w:w="108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278.77</w:t>
            </w:r>
          </w:p>
        </w:tc>
        <w:tc>
          <w:tcPr>
            <w:tcW w:w="243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278.77</w:t>
            </w:r>
          </w:p>
        </w:tc>
        <w:tc>
          <w:tcPr>
            <w:tcW w:w="3644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三、部门（单位）整体支出绩效自评情况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441" w:type="dxa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整体支出绩效定性目标及实施计划完成情况</w:t>
            </w:r>
          </w:p>
        </w:tc>
        <w:tc>
          <w:tcPr>
            <w:tcW w:w="3774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预期目标</w:t>
            </w:r>
          </w:p>
        </w:tc>
        <w:tc>
          <w:tcPr>
            <w:tcW w:w="4585" w:type="dxa"/>
            <w:gridSpan w:val="9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实际完成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1172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74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按时完成年初工作任务</w:t>
            </w:r>
          </w:p>
        </w:tc>
        <w:tc>
          <w:tcPr>
            <w:tcW w:w="4585" w:type="dxa"/>
            <w:gridSpan w:val="9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按时完成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441" w:type="dxa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绩效定量目标及实施计划完成情况</w:t>
            </w:r>
          </w:p>
        </w:tc>
        <w:tc>
          <w:tcPr>
            <w:tcW w:w="2966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评价内容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绩效目标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产出目标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（部门工作实绩，包含上级部门和市委市政府布置的重点工作、实事任务等，根据部门实际进行调整细化）</w:t>
            </w: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质量指标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小学升学率100%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入学率100%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已完成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数量指标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开展党建活动,强化师德建设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落实“三会一课”，开展各种学习实践和党建活动，组织师德宣讲等师德主题活动，开展送温暖和扶贫帮困工作等八大项。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61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抓过程管理，促进教学质量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落实常规管理，积极参加各级各类培训58人次，继续开展“青蓝工程”师徒结对6对，青年教师参加区级业务考试，获全区第一，组织参与各类教研教改活动7次，深化教育科研活动9次，规范课后服务参与学生431人，教师35人，严格落实《五项管理规定》和“双减”政策，一二年级学生无书面家庭作业，三－六年级作业总量每天不超过1小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61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指标3：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开展学生活动，提高综合素质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开展“学雷锋”捐款3000元、“垃圾分类”、“喜迎二十大 争做好队员” 等8节主题班队会、“廉政文化进校园”系列活动4项、开展青少年法治宣传活动5项、开展“六一”文艺汇演、开展三独比赛、合唱比赛、书签设计大赛、“喜迎二十大”主题征文比赛、“道德讲堂”等多种类型的学生活动6次以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61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指标4：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保安全，促合谐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开展安全系列宣教活动，发放暑假告家长书四百多份，、开展“应急疏散演练”、“防火灾应急疏散演练”“活动、排查隐患、“防性侵”专项整治行动、疫情防控等安全工作。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时效指标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按时完成绩效评价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按时完成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成本指标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专项资金得到有效利用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资金合理安排，专款专用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效益目标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（预期实现的效益）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社会效益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师德建设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教育教学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指标3：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学生活动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指标4：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安全保障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1：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开展党建活动,强化师德建设；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2：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抓过程管理，促进教学质量；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3：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开展学生活动，提高综合素质；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4：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保安全，促合谐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经济效益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财政拨款各项资金得到有效利用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资金合理安排合理合法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生态效益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改善学校办学环境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</w:rPr>
              <w:t>投入22.12万元完成校园各种零星维修项目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49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社会公众或服务对象满意度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公众满意度</w:t>
            </w:r>
          </w:p>
        </w:tc>
        <w:tc>
          <w:tcPr>
            <w:tcW w:w="2684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24"/>
              </w:rPr>
              <w:t>社区、家长、学生均达95%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990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绩效自评综合得分</w:t>
            </w:r>
          </w:p>
        </w:tc>
        <w:tc>
          <w:tcPr>
            <w:tcW w:w="6810" w:type="dxa"/>
            <w:gridSpan w:val="1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990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评价等次</w:t>
            </w:r>
          </w:p>
        </w:tc>
        <w:tc>
          <w:tcPr>
            <w:tcW w:w="6810" w:type="dxa"/>
            <w:gridSpan w:val="1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优秀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四、评价人员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职务/职称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  位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  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伏建辉</w:t>
            </w: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校长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岳阳市岳化一小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邹海峰</w:t>
            </w: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副校长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岳阳市岳化一小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徐莎</w:t>
            </w: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支部副书记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岳阳市岳化一小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余清</w:t>
            </w: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工会主席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岳阳市岳化一小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沈丹辉</w:t>
            </w: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办公室主任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岳阳市岳化一小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王小蓉</w:t>
            </w: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教务主任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岳阳市岳化一小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1654" w:type="dxa"/>
            <w:gridSpan w:val="2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魏辉雄</w:t>
            </w: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后勤主任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岳阳市岳化一小</w:t>
            </w:r>
          </w:p>
        </w:tc>
        <w:tc>
          <w:tcPr>
            <w:tcW w:w="3106" w:type="dxa"/>
            <w:gridSpan w:val="8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2460" w:hRule="atLeast"/>
          <w:jc w:val="center"/>
        </w:trPr>
        <w:tc>
          <w:tcPr>
            <w:tcW w:w="9800" w:type="dxa"/>
            <w:gridSpan w:val="17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评价组组长（签字）：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2190" w:hRule="atLeast"/>
          <w:jc w:val="center"/>
        </w:trPr>
        <w:tc>
          <w:tcPr>
            <w:tcW w:w="9800" w:type="dxa"/>
            <w:gridSpan w:val="17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部门（单位）意见：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部门（单位）负责人（签章）：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wBefore w:w="0" w:type="dxa"/>
          <w:wAfter w:w="0" w:type="dxa"/>
          <w:trHeight w:val="2560" w:hRule="atLeast"/>
          <w:jc w:val="center"/>
        </w:trPr>
        <w:tc>
          <w:tcPr>
            <w:tcW w:w="9800" w:type="dxa"/>
            <w:gridSpan w:val="17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财政部门归口业务股室意见：</w:t>
            </w:r>
          </w:p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财政部门归口业务股室负责人（签章）：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   年    月   日</w:t>
            </w:r>
          </w:p>
        </w:tc>
      </w:tr>
    </w:tbl>
    <w:p>
      <w:pPr>
        <w:spacing w:line="540" w:lineRule="exact"/>
        <w:rPr>
          <w:rFonts w:hint="eastAsia" w:eastAsia="仿宋_GB2312" w:cs="仿宋_GB2312"/>
          <w:bCs/>
          <w:sz w:val="28"/>
          <w:szCs w:val="28"/>
        </w:rPr>
      </w:pPr>
    </w:p>
    <w:p>
      <w:pPr>
        <w:spacing w:line="540" w:lineRule="exact"/>
        <w:rPr>
          <w:rFonts w:hint="eastAsia"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  杨焱                       联系电话：18573080336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998" w:hRule="atLeast"/>
          <w:jc w:val="center"/>
        </w:trPr>
        <w:tc>
          <w:tcPr>
            <w:tcW w:w="955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五、评价报告综述</w:t>
            </w:r>
          </w:p>
          <w:p>
            <w:pPr>
              <w:spacing w:line="540" w:lineRule="exact"/>
              <w:ind w:firstLine="640" w:firstLineChars="200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ind w:firstLine="480" w:firstLineChars="200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一、部门（单位）概况</w:t>
            </w:r>
          </w:p>
          <w:p>
            <w:pPr>
              <w:snapToGrid w:val="0"/>
              <w:ind w:firstLine="480" w:firstLineChars="200"/>
              <w:rPr>
                <w:rFonts w:hint="eastAsia" w:ascii="宋体" w:hAnsi="宋体" w:cs="黑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</w:t>
            </w:r>
            <w:r>
              <w:rPr>
                <w:rFonts w:hint="eastAsia" w:ascii="宋体" w:hAnsi="宋体" w:cs="黑体"/>
                <w:bCs/>
                <w:sz w:val="24"/>
              </w:rPr>
              <w:t>机构情况</w:t>
            </w:r>
          </w:p>
          <w:p>
            <w:pPr>
              <w:snapToGrid w:val="0"/>
              <w:ind w:firstLine="480" w:firstLineChars="200"/>
              <w:rPr>
                <w:rFonts w:hint="eastAsia" w:ascii="宋体" w:hAnsi="宋体" w:cs="黑体"/>
                <w:bCs/>
                <w:sz w:val="24"/>
              </w:rPr>
            </w:pPr>
            <w:r>
              <w:rPr>
                <w:rFonts w:hint="eastAsia" w:ascii="宋体" w:hAnsi="宋体" w:cs="黑体"/>
                <w:bCs/>
                <w:sz w:val="24"/>
              </w:rPr>
              <w:t>我校隶属岳阳市教育体育局直属事业单位，组织机构1个，为财政全额补助拨款单位，按要求实施财务独立核算。</w:t>
            </w:r>
          </w:p>
          <w:p>
            <w:pPr>
              <w:snapToGrid w:val="0"/>
              <w:ind w:firstLine="480" w:firstLineChars="200"/>
              <w:rPr>
                <w:rFonts w:hint="eastAsia" w:ascii="宋体" w:hAnsi="宋体" w:cs="黑体"/>
                <w:bCs/>
                <w:sz w:val="24"/>
              </w:rPr>
            </w:pPr>
            <w:r>
              <w:rPr>
                <w:rFonts w:hint="eastAsia" w:ascii="宋体" w:hAnsi="宋体" w:cs="黑体"/>
                <w:bCs/>
                <w:sz w:val="24"/>
              </w:rPr>
              <w:t>2．人员情况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黑体"/>
                <w:bCs/>
                <w:sz w:val="24"/>
              </w:rPr>
              <w:t>现有职工64人，在职在编30人，退休34人，年末在校学生数为475人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ind w:firstLine="480" w:firstLineChars="200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二、一般公共预算支出情况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基本支出情况</w:t>
            </w:r>
          </w:p>
          <w:p>
            <w:pPr>
              <w:pStyle w:val="2"/>
              <w:spacing w:line="240" w:lineRule="auto"/>
              <w:ind w:firstLine="24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基本支出855.79万元（其中：人员支出773.48万元，公用支出82.31万元）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项目支出情况</w:t>
            </w:r>
          </w:p>
          <w:p>
            <w:pPr>
              <w:pStyle w:val="2"/>
              <w:spacing w:line="240" w:lineRule="auto"/>
              <w:ind w:firstLine="24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项目支出26.67万元，全部用于学校公用经费开支。</w:t>
            </w:r>
          </w:p>
          <w:p>
            <w:pPr>
              <w:pStyle w:val="2"/>
              <w:spacing w:line="240" w:lineRule="auto"/>
              <w:ind w:firstLine="24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2022年度专项资金（2021年城乡义务教育保障资金结转结余）安排26.67万元，主要用于日常公用经费办公费、水费、电费、工会经费等项目。</w:t>
            </w:r>
          </w:p>
          <w:p>
            <w:pPr>
              <w:ind w:firstLine="480" w:firstLineChars="200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三、政府性基金预算支出情况</w:t>
            </w:r>
          </w:p>
          <w:p>
            <w:pPr>
              <w:ind w:firstLine="480" w:firstLineChars="200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2022年无政府性基金预算支出</w:t>
            </w:r>
          </w:p>
          <w:p>
            <w:pPr>
              <w:ind w:firstLine="480" w:firstLineChars="200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四、国有资本经营预算支出情况</w:t>
            </w:r>
          </w:p>
          <w:p>
            <w:pPr>
              <w:pStyle w:val="2"/>
              <w:spacing w:line="240" w:lineRule="auto"/>
              <w:ind w:firstLine="280"/>
              <w:rPr>
                <w:rFonts w:hint="eastAsia"/>
              </w:rPr>
            </w:pPr>
            <w:r>
              <w:rPr>
                <w:rFonts w:hint="eastAsia"/>
              </w:rPr>
              <w:t>2022年无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国有资本经营预算支出</w:t>
            </w:r>
          </w:p>
          <w:p>
            <w:pPr>
              <w:ind w:firstLine="480" w:firstLineChars="200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五、社会保险基金预算支出情况</w:t>
            </w:r>
          </w:p>
          <w:p>
            <w:pPr>
              <w:pStyle w:val="2"/>
              <w:spacing w:line="240" w:lineRule="auto"/>
              <w:ind w:firstLine="2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2022年度无社会保险基金预算支出</w:t>
            </w:r>
          </w:p>
          <w:p>
            <w:pPr>
              <w:ind w:firstLine="480" w:firstLineChars="200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六、部门整体支出绩效情况</w:t>
            </w:r>
          </w:p>
          <w:p>
            <w:pPr>
              <w:keepNext/>
              <w:keepLines/>
              <w:autoSpaceDE w:val="0"/>
              <w:autoSpaceDN w:val="0"/>
              <w:adjustRightInd w:val="0"/>
              <w:ind w:firstLine="640"/>
              <w:rPr>
                <w:rFonts w:hint="eastAsia" w:ascii="黑体" w:eastAsia="黑体" w:cs="黑体"/>
                <w:sz w:val="30"/>
                <w:szCs w:val="30"/>
                <w:highlight w:val="white"/>
                <w:lang w:val="zh-CN"/>
              </w:rPr>
            </w:pPr>
            <w:r>
              <w:rPr>
                <w:rFonts w:hint="eastAsia" w:ascii="黑体" w:eastAsia="黑体" w:cs="黑体"/>
                <w:sz w:val="30"/>
                <w:szCs w:val="30"/>
                <w:highlight w:val="white"/>
                <w:lang w:val="zh-CN"/>
              </w:rPr>
              <w:t>（一）社会效益</w:t>
            </w:r>
          </w:p>
          <w:p>
            <w:pPr>
              <w:pStyle w:val="2"/>
              <w:spacing w:line="240" w:lineRule="auto"/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1、党建引领，强化师德建设</w:t>
            </w:r>
          </w:p>
          <w:p>
            <w:pPr>
              <w:pStyle w:val="2"/>
              <w:spacing w:line="240" w:lineRule="auto"/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（1）把“三会一课”制度落到实处，重点抓好党的二十大精神的学习，开展“四亮工程”、“七一”重温入党誓词等学习实践活动。</w:t>
            </w:r>
          </w:p>
          <w:p>
            <w:pPr>
              <w:pStyle w:val="2"/>
              <w:spacing w:line="240" w:lineRule="auto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（2）扎实开展“创先争优基层组织建设年活动”。健全组织机构和制度，建立党员活动室和党员示范岗。校务和党务做到定期公开，党员活动能正常开展且经费有保障。1人被评为区级优秀共产党员。 </w:t>
            </w:r>
          </w:p>
          <w:p>
            <w:pPr>
              <w:pStyle w:val="2"/>
              <w:spacing w:line="240" w:lineRule="auto"/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（3）组织教师参加区教体局师德宣讲活动，1人入选宣讲团成员，3名外校教师来我校进行师德宣讲；组织参加区教育系统“弘扬高尚师德，争当育人楷模”师德主题征文活动，3人分获一、二、三等奖。</w:t>
            </w:r>
          </w:p>
          <w:p>
            <w:pPr>
              <w:pStyle w:val="2"/>
              <w:spacing w:line="240" w:lineRule="auto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（4）开展送温暖活动及扶贫帮困工作。本年度慰问教师及家属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6人次，送去慰问金13000元。落实 “三免一补”政策，资助贫困学生</w:t>
            </w:r>
            <w:r>
              <w:rPr>
                <w:rFonts w:ascii="宋体" w:hAnsi="宋体"/>
                <w:sz w:val="24"/>
              </w:rPr>
              <w:t>34</w:t>
            </w:r>
            <w:r>
              <w:rPr>
                <w:rFonts w:hint="eastAsia" w:ascii="宋体" w:hAnsi="宋体"/>
                <w:sz w:val="24"/>
              </w:rPr>
              <w:t>人生活费共计1</w:t>
            </w:r>
            <w:r>
              <w:rPr>
                <w:rFonts w:ascii="宋体" w:hAnsi="宋体"/>
                <w:sz w:val="24"/>
              </w:rPr>
              <w:t>700</w:t>
            </w:r>
            <w:r>
              <w:rPr>
                <w:rFonts w:hint="eastAsia" w:ascii="宋体" w:hAnsi="宋体"/>
                <w:sz w:val="24"/>
              </w:rPr>
              <w:t>0元，100%的学生享受“两免”。</w:t>
            </w:r>
          </w:p>
          <w:p>
            <w:pPr>
              <w:pStyle w:val="2"/>
              <w:spacing w:line="24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2、过程管理，促进质量提升</w:t>
            </w:r>
          </w:p>
          <w:p>
            <w:pPr>
              <w:pStyle w:val="2"/>
              <w:spacing w:line="240" w:lineRule="auto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（1）落实常规管理。按规定开设、开齐、开足课程，不组织任何形式的办班补课。坚持常规检查和通报讲评制度，每期开展教案和作业检查3次以上。</w:t>
            </w:r>
          </w:p>
          <w:p>
            <w:pPr>
              <w:pStyle w:val="2"/>
              <w:spacing w:line="240" w:lineRule="auto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积极参加各级各类培训。在22年我校共有21名教师参与省培，3人参加心理健康工作坊的学习，1人参加语言文字教育教学能力工作坊学习，2人参加云溪区新教师培训，1人参加岳阳市科技学科教师编程能力专项培训，参与学习的老师们按时按量完成了学习任务，并学有所得。为了激励教师学习传统文化，夯实自身素养，教研室开展“粉笔字每日一练”老师们参与热情高，素养得到提升。</w:t>
            </w:r>
          </w:p>
          <w:p>
            <w:pPr>
              <w:pStyle w:val="2"/>
              <w:spacing w:line="240" w:lineRule="auto"/>
              <w:ind w:firstLine="2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（3）继续开展“青蓝工程”，共有王月丰老师、周敏老师等6对教师签署师徒合同（其中余清和卢智晖老师与四小杨雅琴 李丽跨校师徒结对），对徒弟进行教学指导。在师徒结对活动中，老教师牺牲自我的休息时间耐心解答青年教师教学疑惑，经常走进青年教师课堂，进行一对一的指导，青年教师虚心请教，细心专研，取得飞速的进步。</w:t>
            </w:r>
          </w:p>
          <w:p>
            <w:pPr>
              <w:pStyle w:val="2"/>
              <w:spacing w:line="240" w:lineRule="auto"/>
              <w:ind w:firstLine="2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青年教师积极参加区教育局组织的业务考试，岳化一小获得全区第一的好成绩，王小蓉老师获得个人优秀。</w:t>
            </w:r>
          </w:p>
          <w:p>
            <w:pPr>
              <w:pStyle w:val="2"/>
              <w:spacing w:line="240" w:lineRule="auto"/>
              <w:ind w:firstLine="2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4）组织本校语数英三学科教师学习了“和美课堂2022新课标解读及课例研讨”，语文老师进行“岳阳市小学语文金鹗杯线上优课学习”全体教师参与“人教云课堂”等线上研究学习，老师们参与热情高。积极开展教学竞赛活动，本学年，开展了两次“青年教师教学竞赛”，一次“师徒展示课”“云溪区云梦杯教学竞赛学校初赛”等教学竞赛。1人代表学校参加云梦杯的竞赛，1人参加岳阳市金鹗杯决赛，取得了较好成绩。</w:t>
            </w:r>
          </w:p>
          <w:p>
            <w:pPr>
              <w:pStyle w:val="2"/>
              <w:spacing w:line="240" w:lineRule="auto"/>
              <w:ind w:firstLine="2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）深化教育科研。本年度教师们积极参与教研活动，语文组、数学组、综合组积极开展教研活动，开展了“青年教师竞赛课评课活动”、“师徒展示课评课活动”、“云梦杯展示课磨课活动”“金鹗杯磨课活动”等活动。国学课堂全面铺开，12个班级按计划安排国学课。《用教育价值判断引领数学教学实践研究》课题正在进行，教师们在课堂课例中深化研究。老师们积极攥写教学论文，其中王月丰老师论文获得省二等奖，许佳老师论文获得三等奖，</w:t>
            </w:r>
          </w:p>
          <w:p>
            <w:pPr>
              <w:pStyle w:val="2"/>
              <w:spacing w:line="240" w:lineRule="auto"/>
              <w:ind w:firstLine="2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积极开展学生学科活动，语文组进行写字比赛，数学组开展了计算比赛，英语组开展了英语书写大赛，学生们积极参与，学习热情浓厚。12月2日，开展校园科技节活动，学生们积极准备，热情参与。</w:t>
            </w:r>
          </w:p>
          <w:p>
            <w:pPr>
              <w:pStyle w:val="2"/>
              <w:spacing w:line="240" w:lineRule="auto"/>
              <w:ind w:firstLine="2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（6）</w:t>
            </w:r>
            <w:r>
              <w:rPr>
                <w:rFonts w:ascii="宋体" w:hAnsi="宋体"/>
                <w:sz w:val="24"/>
              </w:rPr>
              <w:t>按规定开设课后服务</w:t>
            </w:r>
            <w:r>
              <w:rPr>
                <w:rFonts w:hint="eastAsia" w:ascii="宋体" w:hAnsi="宋体"/>
                <w:sz w:val="24"/>
              </w:rPr>
              <w:t>。</w:t>
            </w:r>
            <w:r>
              <w:rPr>
                <w:rFonts w:ascii="宋体" w:hAnsi="宋体"/>
                <w:sz w:val="24"/>
              </w:rPr>
              <w:t>全校共458</w:t>
            </w:r>
            <w:r>
              <w:rPr>
                <w:rFonts w:hint="eastAsia" w:ascii="宋体" w:hAnsi="宋体"/>
                <w:sz w:val="24"/>
              </w:rPr>
              <w:t>名学生，共有</w:t>
            </w:r>
            <w:r>
              <w:rPr>
                <w:rFonts w:ascii="宋体" w:hAnsi="宋体"/>
                <w:sz w:val="24"/>
              </w:rPr>
              <w:t>431</w:t>
            </w:r>
            <w:r>
              <w:rPr>
                <w:rFonts w:hint="eastAsia" w:ascii="宋体" w:hAnsi="宋体"/>
                <w:sz w:val="24"/>
              </w:rPr>
              <w:t>人参加课后服务，学生参与率为：9</w:t>
            </w:r>
            <w:r>
              <w:rPr>
                <w:rFonts w:ascii="宋体" w:hAnsi="宋体"/>
                <w:sz w:val="24"/>
              </w:rPr>
              <w:t>4.1</w:t>
            </w:r>
            <w:r>
              <w:rPr>
                <w:rFonts w:hint="eastAsia" w:ascii="宋体" w:hAnsi="宋体"/>
                <w:sz w:val="24"/>
              </w:rPr>
              <w:t>%；在校教师3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人，参与课后服务35人，参与率为100%。</w:t>
            </w:r>
            <w:r>
              <w:rPr>
                <w:rFonts w:ascii="宋体" w:hAnsi="宋体"/>
                <w:sz w:val="24"/>
              </w:rPr>
              <w:t>周一至周五每天开设两课时的课后服务，课程多样化。保证每周一天的活动课程、四天的文化课辅导。活动课程为：</w:t>
            </w:r>
            <w:r>
              <w:rPr>
                <w:rFonts w:hint="eastAsia" w:ascii="宋体" w:hAnsi="宋体"/>
                <w:sz w:val="24"/>
              </w:rPr>
              <w:t>少儿体能</w:t>
            </w:r>
            <w:r>
              <w:rPr>
                <w:rFonts w:ascii="宋体" w:hAnsi="宋体"/>
                <w:sz w:val="24"/>
              </w:rPr>
              <w:t>、篮球、跳绳、科学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阅读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美术、音乐、</w:t>
            </w:r>
            <w:r>
              <w:rPr>
                <w:rFonts w:hint="eastAsia" w:ascii="宋体" w:hAnsi="宋体"/>
                <w:sz w:val="24"/>
              </w:rPr>
              <w:t>信息</w:t>
            </w:r>
            <w:r>
              <w:rPr>
                <w:rFonts w:ascii="宋体" w:hAnsi="宋体"/>
                <w:sz w:val="24"/>
              </w:rPr>
              <w:t>；文化课辅导为语文、数学、英语。</w:t>
            </w:r>
          </w:p>
          <w:p>
            <w:pPr>
              <w:pStyle w:val="2"/>
              <w:spacing w:line="240" w:lineRule="auto"/>
              <w:ind w:firstLine="2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（7）严格落实《五项</w:t>
            </w:r>
            <w:r>
              <w:rPr>
                <w:rFonts w:ascii="宋体" w:hAnsi="宋体"/>
                <w:sz w:val="24"/>
              </w:rPr>
              <w:t>管理规定</w:t>
            </w:r>
            <w:r>
              <w:rPr>
                <w:rFonts w:hint="eastAsia" w:ascii="宋体" w:hAnsi="宋体"/>
                <w:sz w:val="24"/>
              </w:rPr>
              <w:t>》和“双减”政策。</w:t>
            </w:r>
          </w:p>
          <w:p>
            <w:pPr>
              <w:pStyle w:val="2"/>
              <w:spacing w:line="240" w:lineRule="auto"/>
              <w:ind w:firstLine="24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每个年级均设定一</w:t>
            </w:r>
            <w:r>
              <w:rPr>
                <w:rFonts w:hint="eastAsia" w:ascii="宋体" w:hAnsi="宋体"/>
                <w:sz w:val="24"/>
              </w:rPr>
              <w:t>天</w:t>
            </w:r>
            <w:r>
              <w:rPr>
                <w:rFonts w:ascii="宋体" w:hAnsi="宋体"/>
                <w:sz w:val="24"/>
              </w:rPr>
              <w:t>为</w:t>
            </w:r>
            <w:r>
              <w:rPr>
                <w:rFonts w:hint="eastAsia" w:ascii="宋体" w:hAnsi="宋体"/>
                <w:sz w:val="24"/>
              </w:rPr>
              <w:t>“无作业</w:t>
            </w:r>
            <w:r>
              <w:rPr>
                <w:rFonts w:ascii="宋体" w:hAnsi="宋体"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>”，</w:t>
            </w:r>
            <w:r>
              <w:rPr>
                <w:rFonts w:ascii="宋体" w:hAnsi="宋体"/>
                <w:sz w:val="24"/>
              </w:rPr>
              <w:t>尽量</w:t>
            </w:r>
            <w:r>
              <w:rPr>
                <w:rFonts w:hint="eastAsia" w:ascii="宋体" w:hAnsi="宋体"/>
                <w:sz w:val="24"/>
              </w:rPr>
              <w:t>做到</w:t>
            </w:r>
            <w:r>
              <w:rPr>
                <w:rFonts w:ascii="宋体" w:hAnsi="宋体"/>
                <w:sz w:val="24"/>
              </w:rPr>
              <w:t>学生</w:t>
            </w:r>
            <w:r>
              <w:rPr>
                <w:rFonts w:hint="eastAsia" w:ascii="宋体" w:hAnsi="宋体"/>
                <w:sz w:val="24"/>
              </w:rPr>
              <w:t>不带作业</w:t>
            </w:r>
            <w:r>
              <w:rPr>
                <w:rFonts w:ascii="宋体" w:hAnsi="宋体"/>
                <w:sz w:val="24"/>
              </w:rPr>
              <w:t>回</w:t>
            </w:r>
          </w:p>
          <w:p>
            <w:pPr>
              <w:pStyle w:val="2"/>
              <w:spacing w:line="240" w:lineRule="auto"/>
              <w:ind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家，科任老师利用课后服务时间完成对孩子们的作业</w:t>
            </w:r>
            <w:r>
              <w:rPr>
                <w:rFonts w:hint="eastAsia" w:ascii="宋体" w:hAnsi="宋体"/>
                <w:sz w:val="24"/>
              </w:rPr>
              <w:t>辅导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hint="eastAsia" w:ascii="宋体" w:hAnsi="宋体"/>
                <w:sz w:val="24"/>
              </w:rPr>
              <w:t>一二</w:t>
            </w:r>
            <w:r>
              <w:rPr>
                <w:rFonts w:ascii="宋体" w:hAnsi="宋体"/>
                <w:sz w:val="24"/>
              </w:rPr>
              <w:t>年级无书面</w:t>
            </w:r>
            <w:r>
              <w:rPr>
                <w:rFonts w:hint="eastAsia" w:ascii="宋体" w:hAnsi="宋体"/>
                <w:sz w:val="24"/>
              </w:rPr>
              <w:t>家庭</w:t>
            </w:r>
            <w:r>
              <w:rPr>
                <w:rFonts w:ascii="宋体" w:hAnsi="宋体"/>
                <w:sz w:val="24"/>
              </w:rPr>
              <w:t>作业，三至六年级家庭作业时间总量不超过</w:t>
            </w:r>
            <w:r>
              <w:rPr>
                <w:rFonts w:hint="eastAsia" w:ascii="宋体" w:hAnsi="宋体"/>
                <w:sz w:val="24"/>
              </w:rPr>
              <w:t>60分钟</w:t>
            </w:r>
            <w:r>
              <w:rPr>
                <w:rFonts w:ascii="宋体" w:hAnsi="宋体"/>
                <w:sz w:val="24"/>
              </w:rPr>
              <w:t>每天。严格</w:t>
            </w:r>
            <w:r>
              <w:rPr>
                <w:rFonts w:hint="eastAsia" w:ascii="宋体" w:hAnsi="宋体"/>
                <w:sz w:val="24"/>
              </w:rPr>
              <w:t>控制其他</w:t>
            </w:r>
            <w:r>
              <w:rPr>
                <w:rFonts w:ascii="宋体" w:hAnsi="宋体"/>
                <w:sz w:val="24"/>
              </w:rPr>
              <w:t>节假日作业量，避免重复性</w:t>
            </w:r>
            <w:r>
              <w:rPr>
                <w:rFonts w:hint="eastAsia" w:ascii="宋体" w:hAnsi="宋体"/>
                <w:sz w:val="24"/>
              </w:rPr>
              <w:t>、机械性</w:t>
            </w:r>
            <w:r>
              <w:rPr>
                <w:rFonts w:ascii="宋体" w:hAnsi="宋体"/>
                <w:sz w:val="24"/>
              </w:rPr>
              <w:t>作业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pStyle w:val="2"/>
              <w:spacing w:line="240" w:lineRule="auto"/>
              <w:ind w:firstLine="2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一二年级</w:t>
            </w:r>
            <w:r>
              <w:rPr>
                <w:rFonts w:ascii="宋体" w:hAnsi="宋体"/>
                <w:sz w:val="24"/>
              </w:rPr>
              <w:t>不</w:t>
            </w:r>
            <w:r>
              <w:rPr>
                <w:rFonts w:hint="eastAsia" w:ascii="宋体" w:hAnsi="宋体"/>
                <w:sz w:val="24"/>
              </w:rPr>
              <w:t>组织</w:t>
            </w:r>
            <w:r>
              <w:rPr>
                <w:rFonts w:ascii="宋体" w:hAnsi="宋体"/>
                <w:sz w:val="24"/>
              </w:rPr>
              <w:t>考试，三</w:t>
            </w:r>
            <w:r>
              <w:rPr>
                <w:rFonts w:hint="eastAsia" w:ascii="宋体" w:hAnsi="宋体"/>
                <w:sz w:val="24"/>
              </w:rPr>
              <w:t>至</w:t>
            </w:r>
            <w:r>
              <w:rPr>
                <w:rFonts w:ascii="宋体" w:hAnsi="宋体"/>
                <w:sz w:val="24"/>
              </w:rPr>
              <w:t>六年级组织期末考试。</w:t>
            </w:r>
          </w:p>
          <w:p>
            <w:pPr>
              <w:pStyle w:val="2"/>
              <w:spacing w:line="240" w:lineRule="auto"/>
              <w:ind w:firstLine="2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3、活动育人，提高综合素质</w:t>
            </w:r>
          </w:p>
          <w:p>
            <w:pPr>
              <w:pStyle w:val="2"/>
              <w:spacing w:line="240" w:lineRule="auto"/>
              <w:ind w:firstLine="2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（1）开展“学雷锋”活动，为甘佳谦、甘佳皓同学家庭捐款3000元。</w:t>
            </w:r>
          </w:p>
          <w:p>
            <w:pPr>
              <w:pStyle w:val="2"/>
              <w:spacing w:line="240" w:lineRule="auto"/>
              <w:ind w:firstLine="2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（2）开展“垃圾分类”、“防溺水”、“防骗防拐”、“廉洁文化进校园”、“强国有我”、“我是接班人”、“清明时节文明祭奠”、“喜迎二十大 争做好队员”等主题班队会。</w:t>
            </w:r>
          </w:p>
          <w:p>
            <w:pPr>
              <w:pStyle w:val="2"/>
              <w:spacing w:line="240" w:lineRule="auto"/>
              <w:ind w:firstLine="2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（3）开展“廉政文化进校园”系列活动：各班出一期廉政文化进校园黑板报；开展了讲廉政小故事比赛；开展了廉政文化进校园书法比赛；开展了廉政文化进校园手抄报比赛。</w:t>
            </w:r>
          </w:p>
          <w:p>
            <w:pPr>
              <w:pStyle w:val="2"/>
              <w:spacing w:line="240" w:lineRule="auto"/>
              <w:ind w:firstLine="2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4）开展青少年法治宣传活动：各班开展“与法同行·健康成长”主题法治宣传班队会，及国旗下讲话；全校12个班级参与“学法小卫士”网络学习答题，参与人数近300人；开展宪法宣传活动，组织学生参加网上宪法学习及</w:t>
            </w:r>
            <w:r>
              <w:rPr>
                <w:rFonts w:hint="eastAsia" w:ascii="宋体" w:hAnsi="宋体"/>
                <w:sz w:val="24"/>
                <w:lang w:eastAsia="zh-CN"/>
              </w:rPr>
              <w:t>党的二十大精神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pStyle w:val="2"/>
              <w:spacing w:line="240" w:lineRule="auto"/>
              <w:ind w:firstLine="2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（5）开展了主题为“喜迎二十大 争做好队员”的少先队活动，利用“六·一”儿童节、“十·一三”建队日吸收新队员40人，表彰优秀少先队员、优秀队干部140人。</w:t>
            </w:r>
          </w:p>
          <w:p>
            <w:pPr>
              <w:pStyle w:val="2"/>
              <w:spacing w:line="240" w:lineRule="auto"/>
              <w:ind w:firstLine="2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（6）开展“庆六·一”文艺汇演，全校学生全部参与，共15个节目，八千多人观看直播，本次活动影响力大。</w:t>
            </w:r>
            <w:bookmarkStart w:id="0" w:name="_GoBack"/>
            <w:bookmarkEnd w:id="0"/>
          </w:p>
          <w:p>
            <w:pPr>
              <w:pStyle w:val="2"/>
              <w:spacing w:line="240" w:lineRule="auto"/>
              <w:ind w:firstLine="2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（7）开展“独舞、独唱、独奏”校园艺术比赛，并选拔6名学生参加云溪区三独比赛，其中钟晴获独舞一等奖、伍宴彤获独舞三等奖；熊子涵获独唱三等奖；王梓涵、赵靖宇获独奏三等奖。</w:t>
            </w:r>
          </w:p>
          <w:p>
            <w:pPr>
              <w:pStyle w:val="2"/>
              <w:spacing w:line="240" w:lineRule="auto"/>
              <w:ind w:firstLine="2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（8）开展了“喜迎二十大”建制班合唱比赛，获得区二等奖。</w:t>
            </w:r>
          </w:p>
          <w:p>
            <w:pPr>
              <w:pStyle w:val="2"/>
              <w:spacing w:line="240" w:lineRule="auto"/>
              <w:ind w:firstLine="2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（9）开展“绿色阅读，放飞梦想”绿书签设计大赛，刘羽洁、庄子桐、卢梦溪、王悦涵4人获区二等奖，石子玉、左筱靖、宋希贝、李紫菡、刘诗涵、李璐萱6人获区三等奖。</w:t>
            </w:r>
          </w:p>
          <w:p>
            <w:pPr>
              <w:pStyle w:val="2"/>
              <w:spacing w:line="240" w:lineRule="auto"/>
              <w:ind w:firstLine="2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（10）开展“喜迎二十大”主题征文活动，6位学生获奖：王梓涵获一等奖，左筱靖、张翊弛、刘梓晨二等奖，钟晴、陆炜权获三等奖。</w:t>
            </w:r>
          </w:p>
          <w:p>
            <w:pPr>
              <w:pStyle w:val="2"/>
              <w:spacing w:line="240" w:lineRule="auto"/>
              <w:ind w:firstLine="2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（11）在六年级开展了“道德讲堂”活动，师生82人参加。</w:t>
            </w:r>
          </w:p>
          <w:p>
            <w:pPr>
              <w:pStyle w:val="2"/>
              <w:spacing w:line="240" w:lineRule="auto"/>
              <w:ind w:firstLine="2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4、确保安全，学校和谐发展</w:t>
            </w:r>
          </w:p>
          <w:p>
            <w:pPr>
              <w:pStyle w:val="2"/>
              <w:spacing w:line="240" w:lineRule="auto"/>
              <w:ind w:firstLine="2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开展安全系列工作：发放了四百多份暑假告家长书，强调各类安全教育，如防溺水事故、交通安全事故、防气象灾害事故、防人身侵害、防传染病、防玩火玩电等。每学期开展了开学安全教育周活动，学校与班主任签订安全责任状；各班进行了“开学安全教育”主题班队会；出一期安全黑板报；周会进行了“开学安全教育”国旗下讲话；学校大屏幕滚动安全宣传标语。</w:t>
            </w:r>
          </w:p>
          <w:p>
            <w:pPr>
              <w:pStyle w:val="2"/>
              <w:spacing w:line="240" w:lineRule="auto"/>
              <w:ind w:firstLine="2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（2）全体师生开展了“应急疏散演练”、“防火灾应急疏散演练”活动。</w:t>
            </w:r>
          </w:p>
          <w:p>
            <w:pPr>
              <w:pStyle w:val="2"/>
              <w:spacing w:line="240" w:lineRule="auto"/>
              <w:ind w:firstLine="2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（3）及时开展隐患排查及整改，如墙上有钉子，空调架子有尖角等等，都及时的处理。</w:t>
            </w:r>
          </w:p>
          <w:p>
            <w:pPr>
              <w:pStyle w:val="2"/>
              <w:spacing w:line="240" w:lineRule="auto"/>
              <w:ind w:firstLine="2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4）开展“防性侵”学生专项整治行动：班主任每周周末放学前进行五分钟防性侵教育；各班开展“阳光护蕾——防性侵教育”主题班队会，观看防性侵专题片；发放“珍爱生命，从自我保护做起”告家长书；由法治副校长张杰警官为我校学生进行了“防性侵”知识讲座。</w:t>
            </w:r>
          </w:p>
          <w:p>
            <w:pPr>
              <w:pStyle w:val="2"/>
              <w:spacing w:line="240" w:lineRule="auto"/>
              <w:ind w:firstLine="2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）认真做好疫情防控工作。严格门卫制度及来访登记制度，非特殊不许家长及其他人员进校门，坚持体温测量，体温异常的家长和其他人员一律不得进入校园，体温异常的师生一律先进观察室观察弄清情况后再作处理，确实保证师生安全。 坚持晨、午检登记和传染病报告，按要求进行校园消杀和核酸检测工作。</w:t>
            </w:r>
          </w:p>
          <w:p>
            <w:pPr>
              <w:snapToGrid w:val="0"/>
              <w:ind w:firstLine="480" w:firstLineChars="200"/>
              <w:rPr>
                <w:rFonts w:hint="eastAsia" w:ascii="黑体" w:eastAsia="黑体" w:cs="黑体"/>
                <w:sz w:val="24"/>
                <w:highlight w:val="white"/>
                <w:lang w:val="zh-CN"/>
              </w:rPr>
            </w:pPr>
            <w:r>
              <w:rPr>
                <w:rFonts w:hint="eastAsia" w:ascii="黑体" w:eastAsia="黑体" w:cs="黑体"/>
                <w:sz w:val="24"/>
                <w:highlight w:val="white"/>
                <w:lang w:val="zh-CN"/>
              </w:rPr>
              <w:t>（二）经济效益</w:t>
            </w:r>
          </w:p>
          <w:p>
            <w:pPr>
              <w:pStyle w:val="2"/>
              <w:spacing w:line="240" w:lineRule="auto"/>
              <w:ind w:firstLine="2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财政拨款各项资金得到有效利用</w:t>
            </w:r>
          </w:p>
          <w:p>
            <w:pPr>
              <w:snapToGrid w:val="0"/>
              <w:ind w:firstLine="480" w:firstLineChars="200"/>
              <w:rPr>
                <w:rFonts w:hint="eastAsia" w:ascii="黑体" w:eastAsia="黑体" w:cs="黑体"/>
                <w:sz w:val="24"/>
                <w:highlight w:val="white"/>
                <w:lang w:val="zh-CN"/>
              </w:rPr>
            </w:pPr>
            <w:r>
              <w:rPr>
                <w:rFonts w:hint="eastAsia" w:ascii="黑体" w:eastAsia="黑体" w:cs="黑体"/>
                <w:sz w:val="24"/>
                <w:highlight w:val="white"/>
                <w:lang w:val="zh-CN"/>
              </w:rPr>
              <w:t>（三）生态效益</w:t>
            </w:r>
          </w:p>
          <w:p>
            <w:pPr>
              <w:pStyle w:val="2"/>
              <w:spacing w:line="240" w:lineRule="auto"/>
              <w:ind w:firstLine="24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投入20多万元完成校园各类维修</w:t>
            </w:r>
          </w:p>
          <w:p>
            <w:pPr>
              <w:snapToGrid w:val="0"/>
              <w:ind w:firstLine="480" w:firstLineChars="200"/>
              <w:rPr>
                <w:rFonts w:hint="eastAsia" w:ascii="黑体" w:eastAsia="黑体" w:cs="黑体"/>
                <w:sz w:val="24"/>
                <w:highlight w:val="white"/>
                <w:lang w:val="zh-CN"/>
              </w:rPr>
            </w:pPr>
            <w:r>
              <w:rPr>
                <w:rFonts w:hint="eastAsia" w:ascii="黑体" w:eastAsia="黑体" w:cs="黑体"/>
                <w:sz w:val="24"/>
                <w:highlight w:val="white"/>
                <w:lang w:val="zh-CN"/>
              </w:rPr>
              <w:t>（四）社会公众满意度</w:t>
            </w:r>
          </w:p>
          <w:p>
            <w:pPr>
              <w:pStyle w:val="2"/>
              <w:spacing w:line="240" w:lineRule="auto"/>
              <w:ind w:firstLine="2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社区满意度95%以上，家长满意度95%以上，学生满意度达95%以上。</w:t>
            </w:r>
          </w:p>
          <w:p>
            <w:pPr>
              <w:pStyle w:val="18"/>
              <w:widowControl/>
              <w:ind w:firstLine="48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七、存在的问题及原因分析</w:t>
            </w:r>
          </w:p>
          <w:p>
            <w:pPr>
              <w:pStyle w:val="2"/>
              <w:spacing w:line="240" w:lineRule="auto"/>
              <w:ind w:firstLine="2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学校校园环境仍需改善，办学水平和人才培养质量有待进一步提升；管理水平和治理能力需要进一步提高.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八、下一步改进措施</w:t>
            </w:r>
          </w:p>
          <w:p>
            <w:pPr>
              <w:pStyle w:val="2"/>
              <w:spacing w:line="240" w:lineRule="auto"/>
              <w:ind w:firstLine="240"/>
              <w:rPr>
                <w:rFonts w:ascii="宋体" w:hAnsi="宋体" w:cs="黑体"/>
                <w:bCs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加大资金投入，加强整体规划设计，提升校园环境质量；大力引进高素质专业技能教师；更加注重校园文化，促进内涵建设。</w:t>
            </w:r>
          </w:p>
        </w:tc>
      </w:tr>
    </w:tbl>
    <w:p>
      <w:pPr>
        <w:spacing w:line="540" w:lineRule="exact"/>
        <w:rPr>
          <w:rFonts w:hint="eastAsia" w:eastAsia="仿宋_GB2312"/>
          <w:sz w:val="32"/>
        </w:rPr>
      </w:pPr>
    </w:p>
    <w:sectPr>
      <w:footerReference r:id="rId9" w:type="default"/>
      <w:footerReference r:id="rId10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4"/>
        <w:szCs w:val="24"/>
      </w:rPr>
    </w:pPr>
    <w:r>
      <w:rPr>
        <w:rStyle w:val="9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9"/>
        <w:sz w:val="24"/>
        <w:szCs w:val="24"/>
        <w:lang/>
      </w:rPr>
      <w:t>3</w:t>
    </w:r>
    <w:r>
      <w:rPr>
        <w:sz w:val="24"/>
        <w:szCs w:val="24"/>
      </w:rPr>
      <w:fldChar w:fldCharType="end"/>
    </w:r>
    <w:r>
      <w:rPr>
        <w:rStyle w:val="9"/>
        <w:rFonts w:hint="eastAsia"/>
        <w:sz w:val="24"/>
        <w:szCs w:val="24"/>
      </w:rPr>
      <w:t xml:space="preserve"> —</w:t>
    </w:r>
  </w:p>
  <w:p>
    <w:pPr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>
      <w:t>- 15 -</w:t>
    </w:r>
    <w:r>
      <w:fldChar w:fldCharType="end"/>
    </w:r>
  </w:p>
  <w:p>
    <w:pPr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4"/>
        <w:szCs w:val="24"/>
      </w:rPr>
    </w:pPr>
    <w:r>
      <w:rPr>
        <w:rStyle w:val="9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9"/>
        <w:sz w:val="24"/>
        <w:szCs w:val="24"/>
        <w:lang/>
      </w:rPr>
      <w:t>2</w:t>
    </w:r>
    <w:r>
      <w:rPr>
        <w:sz w:val="24"/>
        <w:szCs w:val="24"/>
      </w:rPr>
      <w:fldChar w:fldCharType="end"/>
    </w:r>
    <w:r>
      <w:rPr>
        <w:rStyle w:val="9"/>
        <w:rFonts w:hint="eastAsia"/>
        <w:sz w:val="24"/>
        <w:szCs w:val="24"/>
      </w:rPr>
      <w:t xml:space="preserve"> —</w:t>
    </w:r>
  </w:p>
  <w:p>
    <w:pPr>
      <w:pStyle w:val="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34</w: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17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>
    <w:nsid w:val="24B2730B"/>
    <w:multiLevelType w:val="multilevel"/>
    <w:tmpl w:val="24B2730B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463E78E5"/>
    <w:multiLevelType w:val="multilevel"/>
    <w:tmpl w:val="463E78E5"/>
    <w:lvl w:ilvl="0" w:tentative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3"/>
  <w:drawingGridVerticalSpacing w:val="30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2841F0"/>
    <w:rsid w:val="00017F19"/>
    <w:rsid w:val="000322FE"/>
    <w:rsid w:val="00083A84"/>
    <w:rsid w:val="00095FBA"/>
    <w:rsid w:val="000975B6"/>
    <w:rsid w:val="000A10C7"/>
    <w:rsid w:val="000A7A67"/>
    <w:rsid w:val="000B0058"/>
    <w:rsid w:val="000B0F8D"/>
    <w:rsid w:val="000F5FF6"/>
    <w:rsid w:val="001766C6"/>
    <w:rsid w:val="001A521A"/>
    <w:rsid w:val="001B7CED"/>
    <w:rsid w:val="001D7C21"/>
    <w:rsid w:val="00217BDF"/>
    <w:rsid w:val="00245DD6"/>
    <w:rsid w:val="00253BA0"/>
    <w:rsid w:val="002841F0"/>
    <w:rsid w:val="002A26C5"/>
    <w:rsid w:val="002B0015"/>
    <w:rsid w:val="002C29C8"/>
    <w:rsid w:val="002D39E9"/>
    <w:rsid w:val="002E2754"/>
    <w:rsid w:val="002F777B"/>
    <w:rsid w:val="00323747"/>
    <w:rsid w:val="00381C01"/>
    <w:rsid w:val="003C18A0"/>
    <w:rsid w:val="00402332"/>
    <w:rsid w:val="00403204"/>
    <w:rsid w:val="0040466A"/>
    <w:rsid w:val="00424CB9"/>
    <w:rsid w:val="00475C30"/>
    <w:rsid w:val="004765CE"/>
    <w:rsid w:val="00477D46"/>
    <w:rsid w:val="004A4064"/>
    <w:rsid w:val="004D6EF5"/>
    <w:rsid w:val="0051517E"/>
    <w:rsid w:val="005548A6"/>
    <w:rsid w:val="0057564F"/>
    <w:rsid w:val="00583D39"/>
    <w:rsid w:val="005938EF"/>
    <w:rsid w:val="005C3239"/>
    <w:rsid w:val="005C6C45"/>
    <w:rsid w:val="005E19CE"/>
    <w:rsid w:val="00605269"/>
    <w:rsid w:val="00625AFB"/>
    <w:rsid w:val="00641ABF"/>
    <w:rsid w:val="006622CD"/>
    <w:rsid w:val="00680C7E"/>
    <w:rsid w:val="006D40DF"/>
    <w:rsid w:val="00736F10"/>
    <w:rsid w:val="0074439A"/>
    <w:rsid w:val="00780DF4"/>
    <w:rsid w:val="007B0791"/>
    <w:rsid w:val="007C323E"/>
    <w:rsid w:val="007D6ADE"/>
    <w:rsid w:val="007D6C40"/>
    <w:rsid w:val="007E5E22"/>
    <w:rsid w:val="007F5622"/>
    <w:rsid w:val="007F56D5"/>
    <w:rsid w:val="0080259B"/>
    <w:rsid w:val="008073F2"/>
    <w:rsid w:val="008469D8"/>
    <w:rsid w:val="008500F3"/>
    <w:rsid w:val="00852EBC"/>
    <w:rsid w:val="008556AF"/>
    <w:rsid w:val="008A783C"/>
    <w:rsid w:val="008F2FB6"/>
    <w:rsid w:val="009047DC"/>
    <w:rsid w:val="00936049"/>
    <w:rsid w:val="00953EA1"/>
    <w:rsid w:val="00960AAE"/>
    <w:rsid w:val="009E65BD"/>
    <w:rsid w:val="009E6E31"/>
    <w:rsid w:val="00A02C2D"/>
    <w:rsid w:val="00A161B1"/>
    <w:rsid w:val="00A44677"/>
    <w:rsid w:val="00A60759"/>
    <w:rsid w:val="00A62C5E"/>
    <w:rsid w:val="00A64A64"/>
    <w:rsid w:val="00A82A31"/>
    <w:rsid w:val="00A87971"/>
    <w:rsid w:val="00AA29CB"/>
    <w:rsid w:val="00AC0196"/>
    <w:rsid w:val="00AD2412"/>
    <w:rsid w:val="00B00A50"/>
    <w:rsid w:val="00B065A7"/>
    <w:rsid w:val="00B07287"/>
    <w:rsid w:val="00B52021"/>
    <w:rsid w:val="00B92F93"/>
    <w:rsid w:val="00B95CAE"/>
    <w:rsid w:val="00BA3499"/>
    <w:rsid w:val="00BE1AEE"/>
    <w:rsid w:val="00BE62A1"/>
    <w:rsid w:val="00BF3DD1"/>
    <w:rsid w:val="00C364E1"/>
    <w:rsid w:val="00C44F64"/>
    <w:rsid w:val="00CA40F2"/>
    <w:rsid w:val="00CD7AF8"/>
    <w:rsid w:val="00CE1394"/>
    <w:rsid w:val="00D04CC5"/>
    <w:rsid w:val="00D1035F"/>
    <w:rsid w:val="00D51716"/>
    <w:rsid w:val="00D6084C"/>
    <w:rsid w:val="00E315F0"/>
    <w:rsid w:val="00E3574A"/>
    <w:rsid w:val="00E55968"/>
    <w:rsid w:val="00E67A42"/>
    <w:rsid w:val="00EA0819"/>
    <w:rsid w:val="00EA6EB0"/>
    <w:rsid w:val="00EA79DC"/>
    <w:rsid w:val="00ED5EAE"/>
    <w:rsid w:val="00ED6520"/>
    <w:rsid w:val="00EF30CB"/>
    <w:rsid w:val="00EF7C52"/>
    <w:rsid w:val="00F32610"/>
    <w:rsid w:val="00F46049"/>
    <w:rsid w:val="00F862F4"/>
    <w:rsid w:val="00FC2E82"/>
    <w:rsid w:val="011A4082"/>
    <w:rsid w:val="01526F47"/>
    <w:rsid w:val="016E0C27"/>
    <w:rsid w:val="01E46D33"/>
    <w:rsid w:val="028E7519"/>
    <w:rsid w:val="029418F9"/>
    <w:rsid w:val="02E246B7"/>
    <w:rsid w:val="02FF7B95"/>
    <w:rsid w:val="0329757B"/>
    <w:rsid w:val="03312FA5"/>
    <w:rsid w:val="0391469A"/>
    <w:rsid w:val="04C77404"/>
    <w:rsid w:val="04F15244"/>
    <w:rsid w:val="04F82B4C"/>
    <w:rsid w:val="059D6B84"/>
    <w:rsid w:val="05A54A2B"/>
    <w:rsid w:val="062E2ADC"/>
    <w:rsid w:val="06AB4E25"/>
    <w:rsid w:val="06F95FF9"/>
    <w:rsid w:val="07E278CA"/>
    <w:rsid w:val="07E35C17"/>
    <w:rsid w:val="07EC4BEA"/>
    <w:rsid w:val="080528C5"/>
    <w:rsid w:val="08275445"/>
    <w:rsid w:val="082853AA"/>
    <w:rsid w:val="0858423C"/>
    <w:rsid w:val="08904EE5"/>
    <w:rsid w:val="09C851E3"/>
    <w:rsid w:val="09EF451D"/>
    <w:rsid w:val="0A4C6CF4"/>
    <w:rsid w:val="0AA07F0D"/>
    <w:rsid w:val="0AAB0D8C"/>
    <w:rsid w:val="0B582BD0"/>
    <w:rsid w:val="0B7C1CDB"/>
    <w:rsid w:val="0BB1312B"/>
    <w:rsid w:val="0BD46E8E"/>
    <w:rsid w:val="0BDA2FAB"/>
    <w:rsid w:val="0C914EA3"/>
    <w:rsid w:val="0CAD5A32"/>
    <w:rsid w:val="0CE51D21"/>
    <w:rsid w:val="0CE93D00"/>
    <w:rsid w:val="0D6D5FF2"/>
    <w:rsid w:val="0D766D04"/>
    <w:rsid w:val="0DDC3323"/>
    <w:rsid w:val="0E270E6E"/>
    <w:rsid w:val="0E4413FE"/>
    <w:rsid w:val="0E7B1096"/>
    <w:rsid w:val="0F2A5E71"/>
    <w:rsid w:val="0F34483A"/>
    <w:rsid w:val="0F435C3F"/>
    <w:rsid w:val="0F7D6584"/>
    <w:rsid w:val="0FA27F84"/>
    <w:rsid w:val="0FE52EF1"/>
    <w:rsid w:val="0FE97C61"/>
    <w:rsid w:val="10036608"/>
    <w:rsid w:val="1012241A"/>
    <w:rsid w:val="101F681B"/>
    <w:rsid w:val="102B6F19"/>
    <w:rsid w:val="10710382"/>
    <w:rsid w:val="10792C66"/>
    <w:rsid w:val="11E41C63"/>
    <w:rsid w:val="11F33802"/>
    <w:rsid w:val="12254877"/>
    <w:rsid w:val="12C94E1D"/>
    <w:rsid w:val="12CD1ABC"/>
    <w:rsid w:val="12F66175"/>
    <w:rsid w:val="13271272"/>
    <w:rsid w:val="13AB1779"/>
    <w:rsid w:val="13D12EE6"/>
    <w:rsid w:val="14165BA0"/>
    <w:rsid w:val="142B1AFF"/>
    <w:rsid w:val="147D6BDD"/>
    <w:rsid w:val="14982D02"/>
    <w:rsid w:val="14FA3C6A"/>
    <w:rsid w:val="15C4429B"/>
    <w:rsid w:val="15E66FF7"/>
    <w:rsid w:val="160E6673"/>
    <w:rsid w:val="163B1335"/>
    <w:rsid w:val="16A263C2"/>
    <w:rsid w:val="16F83B8C"/>
    <w:rsid w:val="175011B4"/>
    <w:rsid w:val="177C1BE6"/>
    <w:rsid w:val="17975995"/>
    <w:rsid w:val="18157E55"/>
    <w:rsid w:val="181E59CB"/>
    <w:rsid w:val="18A01C0A"/>
    <w:rsid w:val="18B560F0"/>
    <w:rsid w:val="18D163AA"/>
    <w:rsid w:val="197C1B46"/>
    <w:rsid w:val="19EB06CD"/>
    <w:rsid w:val="1A370B87"/>
    <w:rsid w:val="1A8B4866"/>
    <w:rsid w:val="1AA80112"/>
    <w:rsid w:val="1AD5401E"/>
    <w:rsid w:val="1B5B7DEE"/>
    <w:rsid w:val="1C084E76"/>
    <w:rsid w:val="1C307184"/>
    <w:rsid w:val="1C845B58"/>
    <w:rsid w:val="1D2A1481"/>
    <w:rsid w:val="1D3138DD"/>
    <w:rsid w:val="1D321B3B"/>
    <w:rsid w:val="1D3F3C7C"/>
    <w:rsid w:val="1DFF6547"/>
    <w:rsid w:val="1E0D074B"/>
    <w:rsid w:val="1E195BB5"/>
    <w:rsid w:val="1E3525B1"/>
    <w:rsid w:val="1EDE744A"/>
    <w:rsid w:val="1EE416FB"/>
    <w:rsid w:val="1EEB23D0"/>
    <w:rsid w:val="1F094269"/>
    <w:rsid w:val="1F20225E"/>
    <w:rsid w:val="1F775B68"/>
    <w:rsid w:val="208536D3"/>
    <w:rsid w:val="208B4C62"/>
    <w:rsid w:val="212435CF"/>
    <w:rsid w:val="21371D65"/>
    <w:rsid w:val="22221145"/>
    <w:rsid w:val="2222738F"/>
    <w:rsid w:val="22704B2D"/>
    <w:rsid w:val="22897DA2"/>
    <w:rsid w:val="228A7DDC"/>
    <w:rsid w:val="22E82D97"/>
    <w:rsid w:val="230829C5"/>
    <w:rsid w:val="243D02D8"/>
    <w:rsid w:val="259C77F7"/>
    <w:rsid w:val="263A491A"/>
    <w:rsid w:val="264A5E67"/>
    <w:rsid w:val="266B0573"/>
    <w:rsid w:val="269A0FD3"/>
    <w:rsid w:val="26FB5985"/>
    <w:rsid w:val="272B2AF9"/>
    <w:rsid w:val="27351CB2"/>
    <w:rsid w:val="2746225A"/>
    <w:rsid w:val="277056DD"/>
    <w:rsid w:val="27840FE1"/>
    <w:rsid w:val="27995F60"/>
    <w:rsid w:val="28025039"/>
    <w:rsid w:val="28762832"/>
    <w:rsid w:val="292F1373"/>
    <w:rsid w:val="29547061"/>
    <w:rsid w:val="297C6320"/>
    <w:rsid w:val="298C7B83"/>
    <w:rsid w:val="2A375D41"/>
    <w:rsid w:val="2A4933AC"/>
    <w:rsid w:val="2A6A3142"/>
    <w:rsid w:val="2AC73233"/>
    <w:rsid w:val="2B240EE6"/>
    <w:rsid w:val="2B2E0A5A"/>
    <w:rsid w:val="2B6F1F22"/>
    <w:rsid w:val="2CAE3B45"/>
    <w:rsid w:val="2D515207"/>
    <w:rsid w:val="2DA313B9"/>
    <w:rsid w:val="2DE735DA"/>
    <w:rsid w:val="2EF04F32"/>
    <w:rsid w:val="2F7D7F41"/>
    <w:rsid w:val="2F9B5E1F"/>
    <w:rsid w:val="2FFE4C0B"/>
    <w:rsid w:val="304647E5"/>
    <w:rsid w:val="30656833"/>
    <w:rsid w:val="306C1463"/>
    <w:rsid w:val="30720C99"/>
    <w:rsid w:val="31006CAB"/>
    <w:rsid w:val="31D52DEE"/>
    <w:rsid w:val="32026D9C"/>
    <w:rsid w:val="32144BB9"/>
    <w:rsid w:val="323F1C36"/>
    <w:rsid w:val="32B41BE1"/>
    <w:rsid w:val="32C9470B"/>
    <w:rsid w:val="32F22914"/>
    <w:rsid w:val="330E08EF"/>
    <w:rsid w:val="333E5700"/>
    <w:rsid w:val="33471816"/>
    <w:rsid w:val="33645DFE"/>
    <w:rsid w:val="33AC7705"/>
    <w:rsid w:val="33C53AAF"/>
    <w:rsid w:val="33CB7921"/>
    <w:rsid w:val="33DA54F0"/>
    <w:rsid w:val="33EB13DE"/>
    <w:rsid w:val="342F7A89"/>
    <w:rsid w:val="34326629"/>
    <w:rsid w:val="3436555C"/>
    <w:rsid w:val="34D74F44"/>
    <w:rsid w:val="3521751B"/>
    <w:rsid w:val="35303AB8"/>
    <w:rsid w:val="35921351"/>
    <w:rsid w:val="35AF2B08"/>
    <w:rsid w:val="35DE6650"/>
    <w:rsid w:val="36963DEF"/>
    <w:rsid w:val="36EC3A0F"/>
    <w:rsid w:val="371A057C"/>
    <w:rsid w:val="373F6673"/>
    <w:rsid w:val="374D3268"/>
    <w:rsid w:val="377D6D5D"/>
    <w:rsid w:val="379654DD"/>
    <w:rsid w:val="384A1F02"/>
    <w:rsid w:val="38887767"/>
    <w:rsid w:val="38F757BE"/>
    <w:rsid w:val="392679C6"/>
    <w:rsid w:val="394F385D"/>
    <w:rsid w:val="3968465A"/>
    <w:rsid w:val="39696AC7"/>
    <w:rsid w:val="3990700B"/>
    <w:rsid w:val="3A1E3ECA"/>
    <w:rsid w:val="3A961FC4"/>
    <w:rsid w:val="3AB66084"/>
    <w:rsid w:val="3ACD0224"/>
    <w:rsid w:val="3AE90FAD"/>
    <w:rsid w:val="3B327BD4"/>
    <w:rsid w:val="3B741A64"/>
    <w:rsid w:val="3BE4429B"/>
    <w:rsid w:val="3BED5ECE"/>
    <w:rsid w:val="3BF263EC"/>
    <w:rsid w:val="3C686097"/>
    <w:rsid w:val="3CAA7A33"/>
    <w:rsid w:val="3D3918BA"/>
    <w:rsid w:val="3D5A7DFA"/>
    <w:rsid w:val="3DAD3DC0"/>
    <w:rsid w:val="3E582318"/>
    <w:rsid w:val="3E7C0E1E"/>
    <w:rsid w:val="3F2006FA"/>
    <w:rsid w:val="3F471A01"/>
    <w:rsid w:val="3F71360C"/>
    <w:rsid w:val="40CF4BCB"/>
    <w:rsid w:val="413B5CBF"/>
    <w:rsid w:val="415B23B1"/>
    <w:rsid w:val="41BD4926"/>
    <w:rsid w:val="42100EF9"/>
    <w:rsid w:val="421F6412"/>
    <w:rsid w:val="42265FED"/>
    <w:rsid w:val="42320AA1"/>
    <w:rsid w:val="423927F0"/>
    <w:rsid w:val="429A12E2"/>
    <w:rsid w:val="42B53D78"/>
    <w:rsid w:val="42E3660E"/>
    <w:rsid w:val="436B0F98"/>
    <w:rsid w:val="43DB72E5"/>
    <w:rsid w:val="444C2D75"/>
    <w:rsid w:val="44695F79"/>
    <w:rsid w:val="44753D0C"/>
    <w:rsid w:val="44AF1E56"/>
    <w:rsid w:val="44D36EE9"/>
    <w:rsid w:val="45937765"/>
    <w:rsid w:val="45945099"/>
    <w:rsid w:val="45D07E8C"/>
    <w:rsid w:val="45E701C3"/>
    <w:rsid w:val="46A50BDF"/>
    <w:rsid w:val="46A6540D"/>
    <w:rsid w:val="46FE0A76"/>
    <w:rsid w:val="470D52E1"/>
    <w:rsid w:val="47277D4D"/>
    <w:rsid w:val="472E597E"/>
    <w:rsid w:val="47D90785"/>
    <w:rsid w:val="48651873"/>
    <w:rsid w:val="48B50DDF"/>
    <w:rsid w:val="48BF4A4F"/>
    <w:rsid w:val="49581B60"/>
    <w:rsid w:val="496E58E1"/>
    <w:rsid w:val="49B02709"/>
    <w:rsid w:val="49D7069C"/>
    <w:rsid w:val="49E40B4A"/>
    <w:rsid w:val="49E8450A"/>
    <w:rsid w:val="4A057578"/>
    <w:rsid w:val="4A4549BE"/>
    <w:rsid w:val="4AED7191"/>
    <w:rsid w:val="4B15132F"/>
    <w:rsid w:val="4B16063F"/>
    <w:rsid w:val="4B1B5657"/>
    <w:rsid w:val="4B5930F3"/>
    <w:rsid w:val="4B987E0E"/>
    <w:rsid w:val="4BA708DA"/>
    <w:rsid w:val="4C0E641F"/>
    <w:rsid w:val="4C12528C"/>
    <w:rsid w:val="4C6C05BE"/>
    <w:rsid w:val="4CB8795D"/>
    <w:rsid w:val="4CF82CB6"/>
    <w:rsid w:val="4D2007CB"/>
    <w:rsid w:val="4D566D5D"/>
    <w:rsid w:val="4DA1334D"/>
    <w:rsid w:val="4DFC0F09"/>
    <w:rsid w:val="4E06030D"/>
    <w:rsid w:val="4E123A85"/>
    <w:rsid w:val="4E26024E"/>
    <w:rsid w:val="4E36032C"/>
    <w:rsid w:val="4E391E79"/>
    <w:rsid w:val="4E9764FE"/>
    <w:rsid w:val="4EAD0DF3"/>
    <w:rsid w:val="4F3B6524"/>
    <w:rsid w:val="4F684946"/>
    <w:rsid w:val="4F7C6CF2"/>
    <w:rsid w:val="504B61B3"/>
    <w:rsid w:val="504F0E3F"/>
    <w:rsid w:val="50585B66"/>
    <w:rsid w:val="506B2B4D"/>
    <w:rsid w:val="515D6038"/>
    <w:rsid w:val="517E0187"/>
    <w:rsid w:val="518D48C8"/>
    <w:rsid w:val="527542E7"/>
    <w:rsid w:val="527F3531"/>
    <w:rsid w:val="533802B0"/>
    <w:rsid w:val="53C64F3E"/>
    <w:rsid w:val="53C71634"/>
    <w:rsid w:val="53F15728"/>
    <w:rsid w:val="54177EC5"/>
    <w:rsid w:val="547942B0"/>
    <w:rsid w:val="54C56CFF"/>
    <w:rsid w:val="54E82D6A"/>
    <w:rsid w:val="54F05172"/>
    <w:rsid w:val="54F945E4"/>
    <w:rsid w:val="55173EF5"/>
    <w:rsid w:val="553B5E36"/>
    <w:rsid w:val="55547B5F"/>
    <w:rsid w:val="5579706C"/>
    <w:rsid w:val="56772E9D"/>
    <w:rsid w:val="567B09C5"/>
    <w:rsid w:val="56AC391A"/>
    <w:rsid w:val="56C02A99"/>
    <w:rsid w:val="56C119E2"/>
    <w:rsid w:val="56DF5D83"/>
    <w:rsid w:val="56FC7846"/>
    <w:rsid w:val="572E76B5"/>
    <w:rsid w:val="579378DD"/>
    <w:rsid w:val="57D35AE7"/>
    <w:rsid w:val="58787A12"/>
    <w:rsid w:val="589C308F"/>
    <w:rsid w:val="58CB3E9E"/>
    <w:rsid w:val="58D44761"/>
    <w:rsid w:val="58FC0B4E"/>
    <w:rsid w:val="5935236C"/>
    <w:rsid w:val="59AD4E28"/>
    <w:rsid w:val="5A4168EC"/>
    <w:rsid w:val="5A9C623F"/>
    <w:rsid w:val="5AFB5530"/>
    <w:rsid w:val="5AFD5BE3"/>
    <w:rsid w:val="5B321A89"/>
    <w:rsid w:val="5B565890"/>
    <w:rsid w:val="5C383BEE"/>
    <w:rsid w:val="5CB85FBE"/>
    <w:rsid w:val="5DA55943"/>
    <w:rsid w:val="5DAD6008"/>
    <w:rsid w:val="5E2810B4"/>
    <w:rsid w:val="5E347319"/>
    <w:rsid w:val="5E706035"/>
    <w:rsid w:val="5E8F51E6"/>
    <w:rsid w:val="5F0651FE"/>
    <w:rsid w:val="5F464EFA"/>
    <w:rsid w:val="5F87465B"/>
    <w:rsid w:val="5FED5C6A"/>
    <w:rsid w:val="5FF13CC0"/>
    <w:rsid w:val="605B2A6C"/>
    <w:rsid w:val="607F5BB3"/>
    <w:rsid w:val="608F2ABA"/>
    <w:rsid w:val="60C00A3B"/>
    <w:rsid w:val="60E262D2"/>
    <w:rsid w:val="61A32153"/>
    <w:rsid w:val="62260A44"/>
    <w:rsid w:val="62464AC7"/>
    <w:rsid w:val="627A1C5F"/>
    <w:rsid w:val="62821148"/>
    <w:rsid w:val="62F936AE"/>
    <w:rsid w:val="63221024"/>
    <w:rsid w:val="6332776B"/>
    <w:rsid w:val="63E43B3C"/>
    <w:rsid w:val="640A0B5F"/>
    <w:rsid w:val="641A4AF2"/>
    <w:rsid w:val="643B19AE"/>
    <w:rsid w:val="645D4C87"/>
    <w:rsid w:val="647318F6"/>
    <w:rsid w:val="64771E19"/>
    <w:rsid w:val="64D133FE"/>
    <w:rsid w:val="64D13AEE"/>
    <w:rsid w:val="653278A8"/>
    <w:rsid w:val="6549774F"/>
    <w:rsid w:val="65974C05"/>
    <w:rsid w:val="660516F0"/>
    <w:rsid w:val="665F74AA"/>
    <w:rsid w:val="66BE1197"/>
    <w:rsid w:val="66CC5FFA"/>
    <w:rsid w:val="670752CC"/>
    <w:rsid w:val="67896360"/>
    <w:rsid w:val="678D77D7"/>
    <w:rsid w:val="67E97973"/>
    <w:rsid w:val="68624E09"/>
    <w:rsid w:val="687B25AC"/>
    <w:rsid w:val="689F7BC5"/>
    <w:rsid w:val="69425C9C"/>
    <w:rsid w:val="697B0A9F"/>
    <w:rsid w:val="69934FDB"/>
    <w:rsid w:val="69B10E15"/>
    <w:rsid w:val="69D72179"/>
    <w:rsid w:val="69F22AA0"/>
    <w:rsid w:val="6A502AF1"/>
    <w:rsid w:val="6A727FBB"/>
    <w:rsid w:val="6A814C99"/>
    <w:rsid w:val="6B04111E"/>
    <w:rsid w:val="6C3C4B05"/>
    <w:rsid w:val="6C602FC1"/>
    <w:rsid w:val="6C8240DF"/>
    <w:rsid w:val="6CB67B70"/>
    <w:rsid w:val="6CBD5C34"/>
    <w:rsid w:val="6D0E6419"/>
    <w:rsid w:val="6D3F61AF"/>
    <w:rsid w:val="6D7A6C9D"/>
    <w:rsid w:val="6D967268"/>
    <w:rsid w:val="6DAB5F89"/>
    <w:rsid w:val="6DE50ABF"/>
    <w:rsid w:val="6E4C59D2"/>
    <w:rsid w:val="6EA81681"/>
    <w:rsid w:val="6EAF7916"/>
    <w:rsid w:val="6EDC5B3C"/>
    <w:rsid w:val="6F3B7F1C"/>
    <w:rsid w:val="6F66092A"/>
    <w:rsid w:val="6F6A3147"/>
    <w:rsid w:val="6FEF756B"/>
    <w:rsid w:val="6FF27194"/>
    <w:rsid w:val="6FF3686F"/>
    <w:rsid w:val="703F01BE"/>
    <w:rsid w:val="707A1AB0"/>
    <w:rsid w:val="70877F38"/>
    <w:rsid w:val="70FF06B1"/>
    <w:rsid w:val="71221260"/>
    <w:rsid w:val="713D7A09"/>
    <w:rsid w:val="721721D6"/>
    <w:rsid w:val="724D4D4F"/>
    <w:rsid w:val="72646F51"/>
    <w:rsid w:val="728F12F7"/>
    <w:rsid w:val="72CE0258"/>
    <w:rsid w:val="731E4E00"/>
    <w:rsid w:val="734423F8"/>
    <w:rsid w:val="734C133C"/>
    <w:rsid w:val="73863634"/>
    <w:rsid w:val="738A03FA"/>
    <w:rsid w:val="739B4217"/>
    <w:rsid w:val="73EA114C"/>
    <w:rsid w:val="73F93757"/>
    <w:rsid w:val="74DB42DE"/>
    <w:rsid w:val="75884B12"/>
    <w:rsid w:val="759C1992"/>
    <w:rsid w:val="75C52E99"/>
    <w:rsid w:val="76A333E3"/>
    <w:rsid w:val="76A46EC4"/>
    <w:rsid w:val="77040BB3"/>
    <w:rsid w:val="77E03A5B"/>
    <w:rsid w:val="78253852"/>
    <w:rsid w:val="782F2538"/>
    <w:rsid w:val="786A5F98"/>
    <w:rsid w:val="788C2B31"/>
    <w:rsid w:val="78E008E2"/>
    <w:rsid w:val="78E75809"/>
    <w:rsid w:val="78FA2932"/>
    <w:rsid w:val="78FD1714"/>
    <w:rsid w:val="79002D6F"/>
    <w:rsid w:val="79342C0C"/>
    <w:rsid w:val="796152BB"/>
    <w:rsid w:val="7A341BC9"/>
    <w:rsid w:val="7A6B3FE7"/>
    <w:rsid w:val="7ABE79F8"/>
    <w:rsid w:val="7B0D54F0"/>
    <w:rsid w:val="7B2F03D4"/>
    <w:rsid w:val="7B6A6A4B"/>
    <w:rsid w:val="7B837E78"/>
    <w:rsid w:val="7BDA25DA"/>
    <w:rsid w:val="7C033CE2"/>
    <w:rsid w:val="7C732E3F"/>
    <w:rsid w:val="7D7260C1"/>
    <w:rsid w:val="7DAD549A"/>
    <w:rsid w:val="7E040C0B"/>
    <w:rsid w:val="7E2A70C4"/>
    <w:rsid w:val="7E46038E"/>
    <w:rsid w:val="7E576A34"/>
    <w:rsid w:val="7EBC7738"/>
    <w:rsid w:val="7EDB2D96"/>
    <w:rsid w:val="7EDD59EE"/>
    <w:rsid w:val="7F681EFE"/>
    <w:rsid w:val="7F7B6BD1"/>
    <w:rsid w:val="7FB846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  <w:style w:type="paragraph" w:styleId="3">
    <w:name w:val="Body Text Indent 2"/>
    <w:basedOn w:val="1"/>
    <w:unhideWhenUsed/>
    <w:uiPriority w:val="0"/>
    <w:pPr>
      <w:ind w:firstLine="588" w:firstLineChars="200"/>
    </w:pPr>
    <w:rPr>
      <w:rFonts w:ascii="仿宋_GB2312" w:hAnsi="Calibri" w:eastAsia="仿宋_GB2312"/>
      <w:sz w:val="32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uiPriority w:val="0"/>
  </w:style>
  <w:style w:type="character" w:styleId="10">
    <w:name w:val="Hyperlink"/>
    <w:basedOn w:val="8"/>
    <w:unhideWhenUsed/>
    <w:uiPriority w:val="0"/>
    <w:rPr>
      <w:color w:val="0000FF"/>
      <w:u w:val="single"/>
    </w:rPr>
  </w:style>
  <w:style w:type="character" w:customStyle="1" w:styleId="11">
    <w:name w:val="页脚 Char"/>
    <w:link w:val="4"/>
    <w:uiPriority w:val="0"/>
    <w:rPr>
      <w:rFonts w:eastAsia="宋体"/>
      <w:sz w:val="18"/>
      <w:szCs w:val="18"/>
      <w:lang w:bidi="ar-SA"/>
    </w:rPr>
  </w:style>
  <w:style w:type="character" w:customStyle="1" w:styleId="12">
    <w:name w:val="font01"/>
    <w:basedOn w:val="8"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3">
    <w:name w:val="font31"/>
    <w:basedOn w:val="8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4">
    <w:name w:val="标题 3 Char Char"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15">
    <w:name w:val=" Char"/>
    <w:basedOn w:val="1"/>
    <w:uiPriority w:val="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paragraph" w:customStyle="1" w:styleId="16">
    <w:name w:val=" Char1"/>
    <w:basedOn w:val="1"/>
    <w:uiPriority w:val="0"/>
    <w:rPr>
      <w:rFonts w:ascii="仿宋_GB2312" w:eastAsia="仿宋_GB2312"/>
      <w:sz w:val="32"/>
    </w:rPr>
  </w:style>
  <w:style w:type="paragraph" w:customStyle="1" w:styleId="17">
    <w:name w:val="Char Char Char Char Char Char Char Char Char Char Char Char1 Char Char Char Char"/>
    <w:basedOn w:val="1"/>
    <w:uiPriority w:val="0"/>
    <w:pPr>
      <w:numPr>
        <w:ilvl w:val="0"/>
        <w:numId w:val="1"/>
      </w:numPr>
      <w:tabs>
        <w:tab w:val="left" w:pos="720"/>
      </w:tabs>
    </w:pPr>
    <w:rPr>
      <w:szCs w:val="20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10</Pages>
  <Words>7869</Words>
  <Characters>8121</Characters>
  <Lines>63</Lines>
  <Paragraphs>17</Paragraphs>
  <TotalTime>7</TotalTime>
  <ScaleCrop>false</ScaleCrop>
  <LinksUpToDate>false</LinksUpToDate>
  <CharactersWithSpaces>8531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2023-09-26T05:35:00Z</dcterms:created>
  <dc:creator>吴川 10.105.113.190</dc:creator>
  <cp:lastModifiedBy>张志超</cp:lastModifiedBy>
  <cp:lastPrinted>2022-03-15T00:50:00Z</cp:lastPrinted>
  <dcterms:modified xsi:type="dcterms:W3CDTF">2023-11-03T09:04:54Z</dcterms:modified>
  <dc:title>岳阳市财政局文件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416A8C3AC3D7488ABC762CCFC286818D_13</vt:lpwstr>
  </property>
</Properties>
</file>