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附件3-1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w:t>
      </w:r>
      <w:r>
        <w:rPr>
          <w:rFonts w:hint="eastAsia" w:eastAsia="方正小标宋简体"/>
          <w:bCs/>
          <w:sz w:val="46"/>
          <w:szCs w:val="46"/>
          <w:lang w:val="en-US" w:eastAsia="zh-CN"/>
        </w:rPr>
        <w:t>21</w:t>
      </w:r>
      <w:r>
        <w:rPr>
          <w:rFonts w:hint="eastAsia" w:eastAsia="方正小标宋简体"/>
          <w:bCs/>
          <w:sz w:val="46"/>
          <w:szCs w:val="46"/>
        </w:rPr>
        <w:t>年度部门（单位）整体支出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岳阳市岳化二小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10021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348" w:lineRule="auto"/>
        <w:ind w:firstLine="2188" w:firstLineChars="690"/>
        <w:rPr>
          <w:rFonts w:eastAsia="仿宋_GB2312"/>
          <w:sz w:val="32"/>
        </w:rPr>
      </w:pPr>
    </w:p>
    <w:p>
      <w:pPr>
        <w:spacing w:line="348" w:lineRule="auto"/>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 20</w:t>
      </w:r>
      <w:r>
        <w:rPr>
          <w:rFonts w:hint="eastAsia" w:eastAsia="仿宋_GB2312"/>
          <w:sz w:val="32"/>
          <w:lang w:val="en-US" w:eastAsia="zh-CN"/>
        </w:rPr>
        <w:t>22</w:t>
      </w:r>
      <w:r>
        <w:rPr>
          <w:rFonts w:hint="eastAsia" w:eastAsia="仿宋_GB2312"/>
          <w:sz w:val="32"/>
        </w:rPr>
        <w:t xml:space="preserve">  年  </w:t>
      </w:r>
      <w:r>
        <w:rPr>
          <w:rFonts w:hint="eastAsia" w:eastAsia="仿宋_GB2312"/>
          <w:sz w:val="32"/>
          <w:lang w:val="en-US" w:eastAsia="zh-CN"/>
        </w:rPr>
        <w:t>9</w:t>
      </w:r>
      <w:r>
        <w:rPr>
          <w:rFonts w:hint="eastAsia" w:eastAsia="仿宋_GB2312"/>
          <w:sz w:val="32"/>
        </w:rPr>
        <w:t xml:space="preserve">月 </w:t>
      </w:r>
      <w:r>
        <w:rPr>
          <w:rFonts w:hint="eastAsia" w:eastAsia="仿宋_GB2312"/>
          <w:sz w:val="32"/>
          <w:lang w:val="en-US" w:eastAsia="zh-CN"/>
        </w:rPr>
        <w:t>22</w:t>
      </w:r>
      <w:r>
        <w:rPr>
          <w:rFonts w:hint="eastAsia" w:eastAsia="仿宋_GB2312"/>
          <w:sz w:val="32"/>
        </w:rPr>
        <w:t xml:space="preserve">  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219"/>
        <w:gridCol w:w="71"/>
        <w:gridCol w:w="1145"/>
        <w:gridCol w:w="272"/>
        <w:gridCol w:w="949"/>
        <w:gridCol w:w="1338"/>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0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周波</w:t>
            </w:r>
          </w:p>
        </w:tc>
        <w:tc>
          <w:tcPr>
            <w:tcW w:w="1338"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8492643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02"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5</w:t>
            </w:r>
            <w:r>
              <w:rPr>
                <w:rFonts w:hint="eastAsia" w:ascii="仿宋_GB2312" w:hAnsi="仿宋_GB2312" w:eastAsia="仿宋_GB2312" w:cs="仿宋_GB2312"/>
                <w:color w:val="000000"/>
                <w:sz w:val="24"/>
                <w:lang w:val="en-US" w:eastAsia="zh-CN"/>
              </w:rPr>
              <w:t>2</w:t>
            </w:r>
          </w:p>
        </w:tc>
        <w:tc>
          <w:tcPr>
            <w:tcW w:w="1338"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5</w:t>
            </w:r>
            <w:r>
              <w:rPr>
                <w:rFonts w:hint="eastAsia" w:ascii="仿宋_GB2312" w:hAnsi="仿宋_GB2312" w:eastAsia="仿宋_GB2312" w:cs="仿宋_GB2312"/>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职能职责概述</w:t>
            </w:r>
          </w:p>
        </w:tc>
        <w:tc>
          <w:tcPr>
            <w:tcW w:w="8146" w:type="dxa"/>
            <w:gridSpan w:val="15"/>
            <w:vAlign w:val="center"/>
          </w:tcPr>
          <w:p>
            <w:pPr>
              <w:jc w:val="left"/>
              <w:rPr>
                <w:rFonts w:ascii="仿宋_GB2312" w:hAnsi="宋体" w:eastAsia="仿宋_GB2312" w:cs="宋体"/>
                <w:sz w:val="24"/>
                <w:szCs w:val="24"/>
              </w:rPr>
            </w:pPr>
            <w:r>
              <w:rPr>
                <w:rFonts w:hint="eastAsia" w:ascii="仿宋_GB2312" w:eastAsia="仿宋_GB2312"/>
                <w:sz w:val="24"/>
                <w:szCs w:val="24"/>
              </w:rPr>
              <w:t>1、对本学区适龄儿童开展小学六年义务教育2、确保经费开支合理规范，立足学校长远发展。3、确保学校全体师生安全，稳步改善教学条件，提升办学水平。4、努力提升教学质量，办群众满意教育。</w:t>
            </w:r>
          </w:p>
          <w:p>
            <w:pPr>
              <w:autoSpaceDN w:val="0"/>
              <w:spacing w:line="320" w:lineRule="exact"/>
              <w:jc w:val="left"/>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任务1：</w:t>
            </w:r>
            <w:r>
              <w:rPr>
                <w:rFonts w:hint="eastAsia" w:ascii="仿宋" w:hAnsi="仿宋" w:eastAsia="仿宋" w:cs="仿宋"/>
                <w:sz w:val="24"/>
                <w:szCs w:val="24"/>
              </w:rPr>
              <w:t>依据市教育体育局工作要点，以课堂教学达标为抓手，突出课堂教学改革，提升教师专业化发展水平。</w:t>
            </w:r>
          </w:p>
          <w:p>
            <w:pPr>
              <w:autoSpaceDN w:val="0"/>
              <w:spacing w:line="320" w:lineRule="exact"/>
              <w:jc w:val="left"/>
              <w:textAlignment w:val="center"/>
              <w:rPr>
                <w:rFonts w:hint="eastAsia" w:ascii="仿宋" w:hAnsi="仿宋" w:eastAsia="仿宋" w:cs="仿宋"/>
                <w:color w:val="000000"/>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任务2：</w:t>
            </w:r>
            <w:r>
              <w:rPr>
                <w:rFonts w:hint="eastAsia" w:ascii="仿宋" w:hAnsi="仿宋" w:eastAsia="仿宋" w:cs="仿宋"/>
                <w:sz w:val="24"/>
                <w:szCs w:val="24"/>
              </w:rPr>
              <w:t>进一步强化学校的发展意识、质量意识和创新意识，抓安全，抓学生好习惯培养，抓师德师风建设，求发展。</w:t>
            </w:r>
          </w:p>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任务3：</w:t>
            </w:r>
            <w:r>
              <w:rPr>
                <w:rFonts w:hint="eastAsia" w:ascii="仿宋" w:hAnsi="仿宋" w:eastAsia="仿宋" w:cs="仿宋"/>
                <w:sz w:val="24"/>
                <w:szCs w:val="24"/>
              </w:rPr>
              <w:t>根据教育体育局的工作重点我校积极开展了创“三园”的建设活动</w:t>
            </w:r>
          </w:p>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ind w:firstLine="600" w:firstLineChars="250"/>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b/>
                <w:bCs/>
                <w:sz w:val="24"/>
                <w:szCs w:val="24"/>
              </w:rPr>
              <w:t>积极开展教学教研活动，不断提高教育教学水平</w:t>
            </w:r>
            <w:r>
              <w:rPr>
                <w:rFonts w:hint="eastAsia" w:ascii="仿宋" w:hAnsi="仿宋" w:eastAsia="仿宋" w:cs="仿宋"/>
                <w:sz w:val="24"/>
                <w:szCs w:val="24"/>
                <w:lang w:val="en-US" w:eastAsia="zh-CN"/>
              </w:rPr>
              <w:t>(1)</w:t>
            </w:r>
            <w:r>
              <w:rPr>
                <w:rFonts w:hint="eastAsia" w:ascii="仿宋" w:hAnsi="仿宋" w:eastAsia="仿宋" w:cs="仿宋"/>
                <w:sz w:val="24"/>
                <w:szCs w:val="24"/>
              </w:rPr>
              <w:t>积极组织参加国培、省培和市级教师培训，送培工作组织到位，全员培训率100%。①20</w:t>
            </w:r>
            <w:r>
              <w:rPr>
                <w:rFonts w:hint="eastAsia" w:ascii="仿宋" w:hAnsi="仿宋" w:eastAsia="仿宋" w:cs="仿宋"/>
                <w:sz w:val="24"/>
                <w:szCs w:val="24"/>
                <w:lang w:val="en-US" w:eastAsia="zh-CN"/>
              </w:rPr>
              <w:t>21</w:t>
            </w:r>
            <w:r>
              <w:rPr>
                <w:rFonts w:hint="eastAsia" w:ascii="仿宋" w:hAnsi="仿宋" w:eastAsia="仿宋" w:cs="仿宋"/>
                <w:sz w:val="24"/>
                <w:szCs w:val="24"/>
              </w:rPr>
              <w:t>年，我校有18</w:t>
            </w:r>
            <w:r>
              <w:rPr>
                <w:rFonts w:hint="eastAsia" w:ascii="仿宋" w:hAnsi="仿宋" w:eastAsia="仿宋" w:cs="仿宋"/>
                <w:sz w:val="24"/>
                <w:szCs w:val="24"/>
                <w:lang w:val="en-US" w:eastAsia="zh-CN"/>
              </w:rPr>
              <w:t>5</w:t>
            </w:r>
            <w:r>
              <w:rPr>
                <w:rFonts w:hint="eastAsia" w:ascii="仿宋" w:hAnsi="仿宋" w:eastAsia="仿宋" w:cs="仿宋"/>
                <w:sz w:val="24"/>
                <w:szCs w:val="24"/>
              </w:rPr>
              <w:t>人次参加继续教育培训，并均已结业。截至年底，应培教师参培率达100%，应培教师完成当年学分72分率达100%。②20</w:t>
            </w:r>
            <w:r>
              <w:rPr>
                <w:rFonts w:hint="eastAsia" w:ascii="仿宋" w:hAnsi="仿宋" w:eastAsia="仿宋" w:cs="仿宋"/>
                <w:sz w:val="24"/>
                <w:szCs w:val="24"/>
                <w:lang w:val="en-US" w:eastAsia="zh-CN"/>
              </w:rPr>
              <w:t>21</w:t>
            </w:r>
            <w:r>
              <w:rPr>
                <w:rFonts w:hint="eastAsia" w:ascii="仿宋" w:hAnsi="仿宋" w:eastAsia="仿宋" w:cs="仿宋"/>
                <w:sz w:val="24"/>
                <w:szCs w:val="24"/>
              </w:rPr>
              <w:t>年有10人次参加市级班主任培训，11人次参加省级远程培训，5人次参加党员培训，104人次参加各级各类集中学习、培训，52人次参校级培训。⑵校本培训：校本培训做到有方案，有计划、有过程、有总结。培训内容：基本功培训、学科培训、职业素养培训、课题培训、班主任培训、课堂教学实践、</w:t>
            </w:r>
            <w:r>
              <w:rPr>
                <w:rFonts w:hint="eastAsia" w:ascii="仿宋" w:hAnsi="仿宋" w:eastAsia="仿宋" w:cs="仿宋"/>
                <w:color w:val="000000"/>
                <w:sz w:val="24"/>
                <w:szCs w:val="24"/>
              </w:rPr>
              <w:t>青年教师培训等。</w:t>
            </w:r>
            <w:r>
              <w:rPr>
                <w:rFonts w:hint="eastAsia" w:ascii="仿宋" w:hAnsi="仿宋" w:eastAsia="仿宋" w:cs="仿宋"/>
                <w:sz w:val="24"/>
                <w:szCs w:val="24"/>
              </w:rPr>
              <w:t>操作步骤（四步法）：①期初制订全员教师培训学习安排表。②根据安排表统计出每位老师的应积分，并公示。③实施过程管理：对每次活动，各部门进行记录。④期末进行实得分统计，计算差值，进行评优奖罚兑现。</w:t>
            </w:r>
          </w:p>
          <w:p>
            <w:pPr>
              <w:ind w:firstLine="630"/>
              <w:rPr>
                <w:rFonts w:hint="eastAsia" w:ascii="仿宋" w:hAnsi="仿宋" w:eastAsia="仿宋" w:cs="仿宋"/>
                <w:sz w:val="24"/>
                <w:szCs w:val="24"/>
              </w:rPr>
            </w:pPr>
            <w:r>
              <w:rPr>
                <w:rFonts w:hint="eastAsia" w:ascii="仿宋" w:hAnsi="仿宋" w:eastAsia="仿宋" w:cs="仿宋"/>
                <w:sz w:val="24"/>
                <w:szCs w:val="24"/>
              </w:rPr>
              <w:t>校本培训实行积分制度管理，每位教师做到积极参与，自主研修，均完成了24学分培训任务，有效促进了教师综合素养的提高。</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积极培养青年教师。①结对子，签订师徒合同。②送出去，学经验。全年青年教师有55人次参加各级各类集中学习培训。③随堂听课，促发展。④教学比武，促提高。9月至11月进行了青年教师教学比武活动，共有十四位青年教师上了14节竞赛课，评比出一等奖3名，二等将7名。</w:t>
            </w:r>
          </w:p>
          <w:p>
            <w:pPr>
              <w:autoSpaceDE w:val="0"/>
              <w:autoSpaceDN w:val="0"/>
              <w:adjustRightInd w:val="0"/>
              <w:spacing w:after="200" w:line="276"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(4)立足课堂，有效提高课堂教学效率。定期开展教育教学研讨，教研室定期开展 “学科先行课”、“家长开放日”、“青年教师教学竞赛”等教学研讨活动，做到课前有分析研讨，课堂有听课，课后有评课反思，有效地促进了我校教育教学质量的提升。上半年学校组织教师上了6节先行课；4月16日至18日，在四年级家长开放日活动中六位老师上了9节公开课；下半年十四位青年教师上了14节竞赛课； 11月19日至11月22日，五位老师在一年级家长开放日活动中上了6节公开课。高敏老师参加了岳阳市中小学体育与健康课教学竞赛。</w:t>
            </w:r>
          </w:p>
          <w:p>
            <w:pPr>
              <w:autoSpaceDE w:val="0"/>
              <w:autoSpaceDN w:val="0"/>
              <w:adjustRightInd w:val="0"/>
              <w:spacing w:after="200" w:line="276" w:lineRule="auto"/>
              <w:ind w:firstLine="720" w:firstLineChars="300"/>
              <w:jc w:val="left"/>
              <w:rPr>
                <w:rFonts w:hint="eastAsia" w:ascii="仿宋" w:hAnsi="仿宋" w:eastAsia="仿宋" w:cs="仿宋"/>
                <w:sz w:val="24"/>
                <w:szCs w:val="24"/>
              </w:rPr>
            </w:pPr>
            <w:r>
              <w:rPr>
                <w:rFonts w:hint="eastAsia" w:ascii="仿宋" w:hAnsi="仿宋" w:eastAsia="仿宋" w:cs="仿宋"/>
                <w:kern w:val="0"/>
                <w:sz w:val="24"/>
                <w:szCs w:val="24"/>
                <w:lang w:val="zh-CN"/>
              </w:rPr>
              <w:t>(5)加强教研组建设。制定了《教研组考核评先方案》，深化教育科研，加强教研组、备课组教研活动的管理和指导，实行联点领导负责，校级领导参与制，推行以教学实际问题为核心，以教学案例为载体的校本教研制度建设，着力提高教学研究的针对性和时效性，发挥教学研究对提高教育教学质量的指导作用。以课堂教学研究为重点，开展有效课堂、高效学习的研究。全年教师撰写上交论文、读书心得、教学设计192篇，反思345篇，集体备课160节，书面评课材料246份。市级课题《提高小学语文阅读教学效率的策略研究》正稳步推进。</w:t>
            </w:r>
            <w:r>
              <w:rPr>
                <w:rFonts w:hint="eastAsia" w:ascii="仿宋" w:hAnsi="仿宋" w:eastAsia="仿宋" w:cs="仿宋"/>
                <w:sz w:val="24"/>
                <w:szCs w:val="24"/>
              </w:rPr>
              <w:t>韦砺、李益清、严艳、沈婧四位参加市教育局组织的“市直学校教师普通话水平抽查”，合格率、优秀率均100%。</w:t>
            </w:r>
          </w:p>
          <w:p>
            <w:pPr>
              <w:ind w:firstLine="590" w:firstLineChars="245"/>
              <w:rPr>
                <w:rFonts w:hint="eastAsia" w:ascii="仿宋" w:hAnsi="仿宋" w:eastAsia="仿宋" w:cs="仿宋"/>
                <w:b/>
                <w:sz w:val="24"/>
                <w:szCs w:val="24"/>
              </w:rPr>
            </w:pPr>
            <w:r>
              <w:rPr>
                <w:rFonts w:hint="eastAsia" w:ascii="仿宋" w:hAnsi="仿宋" w:eastAsia="仿宋" w:cs="仿宋"/>
                <w:b/>
                <w:sz w:val="24"/>
                <w:szCs w:val="24"/>
                <w:lang w:eastAsia="zh-CN"/>
              </w:rPr>
              <w:t>二、</w:t>
            </w:r>
            <w:r>
              <w:rPr>
                <w:rFonts w:hint="eastAsia" w:ascii="仿宋" w:hAnsi="仿宋" w:eastAsia="仿宋" w:cs="仿宋"/>
                <w:b/>
                <w:sz w:val="24"/>
                <w:szCs w:val="24"/>
              </w:rPr>
              <w:t>学生活动：参与体验、快乐成长</w:t>
            </w:r>
          </w:p>
          <w:p>
            <w:pPr>
              <w:widowControl/>
              <w:ind w:firstLine="480" w:firstLineChars="200"/>
              <w:rPr>
                <w:rFonts w:hint="eastAsia" w:ascii="仿宋" w:hAnsi="仿宋" w:eastAsia="仿宋" w:cs="仿宋"/>
                <w:sz w:val="24"/>
                <w:szCs w:val="24"/>
              </w:rPr>
            </w:pPr>
            <w:r>
              <w:rPr>
                <w:rFonts w:hint="eastAsia" w:ascii="仿宋" w:hAnsi="仿宋" w:eastAsia="仿宋" w:cs="仿宋"/>
                <w:sz w:val="24"/>
                <w:szCs w:val="24"/>
              </w:rPr>
              <w:t>1、“诵经典庆六一   迎祖国70华诞”文艺表演活动</w:t>
            </w:r>
          </w:p>
          <w:p>
            <w:pPr>
              <w:widowControl/>
              <w:ind w:firstLine="480" w:firstLineChars="200"/>
              <w:rPr>
                <w:rFonts w:hint="eastAsia" w:ascii="仿宋" w:hAnsi="仿宋" w:eastAsia="仿宋" w:cs="仿宋"/>
                <w:sz w:val="24"/>
                <w:szCs w:val="24"/>
              </w:rPr>
            </w:pPr>
            <w:r>
              <w:rPr>
                <w:rFonts w:hint="eastAsia" w:ascii="仿宋" w:hAnsi="仿宋" w:eastAsia="仿宋" w:cs="仿宋"/>
                <w:sz w:val="24"/>
                <w:szCs w:val="24"/>
              </w:rPr>
              <w:t>花儿向阳开，歌唱新时代。在欢乐的日子里，在美好的祝福中，5月31日上午，岳阳市岳化二小全体师生、家长代表及社会各界人士在岳化影剧院隆重举行了喜迎祖国70华诞、欢庆六一文艺汇演活动。心飞扬，梦启航。汇演以“传承经典、拥抱童年、同筑中国梦”为主题，通过歌声、舞蹈、朗诵等艺术表演形式，充分展现了岳化二小师生积极向上、热爱祖国的良好精神风貌，同时也展示了我校素质教育取得的丰硕成果。</w:t>
            </w:r>
          </w:p>
          <w:p>
            <w:pPr>
              <w:ind w:firstLine="588" w:firstLineChars="245"/>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kern w:val="0"/>
                <w:sz w:val="24"/>
                <w:szCs w:val="24"/>
                <w:lang w:val="zh-CN"/>
              </w:rPr>
              <w:t>积极组队参加岳阳市中小学生运动会，</w:t>
            </w: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年11月，学生参加岳阳市小学生羽毛球比赛，获小学甲组团体总分第二名，乙组团体总分第三名，并获得道德风尚奖。</w:t>
            </w:r>
          </w:p>
          <w:p>
            <w:pPr>
              <w:ind w:firstLine="588" w:firstLineChars="245"/>
              <w:rPr>
                <w:rFonts w:hint="eastAsia" w:ascii="仿宋" w:hAnsi="仿宋" w:eastAsia="仿宋" w:cs="仿宋"/>
                <w:sz w:val="24"/>
                <w:szCs w:val="24"/>
              </w:rPr>
            </w:pPr>
            <w:r>
              <w:rPr>
                <w:rFonts w:hint="eastAsia" w:ascii="仿宋" w:hAnsi="仿宋" w:eastAsia="仿宋" w:cs="仿宋"/>
                <w:sz w:val="24"/>
                <w:szCs w:val="24"/>
              </w:rPr>
              <w:t>3、举行了春秋两季运动会、春秋两季社会实践活动。</w:t>
            </w:r>
          </w:p>
          <w:p>
            <w:pPr>
              <w:ind w:firstLine="600" w:firstLineChars="250"/>
              <w:rPr>
                <w:rFonts w:hint="eastAsia" w:ascii="仿宋" w:hAnsi="仿宋" w:eastAsia="仿宋" w:cs="仿宋"/>
                <w:sz w:val="24"/>
                <w:szCs w:val="24"/>
              </w:rPr>
            </w:pPr>
            <w:r>
              <w:rPr>
                <w:rFonts w:hint="eastAsia" w:ascii="仿宋" w:hAnsi="仿宋" w:eastAsia="仿宋" w:cs="仿宋"/>
                <w:sz w:val="24"/>
                <w:szCs w:val="24"/>
              </w:rPr>
              <w:t>4、举办国学诵读表演活动。为传承中国优秀文化，诵读国学经典，学校分年级举行了国学诵读表演活动。有班级诵读、节目表演、还有亲子诵读，形式多样。</w:t>
            </w:r>
          </w:p>
          <w:p>
            <w:pPr>
              <w:ind w:firstLine="588" w:firstLineChars="245"/>
              <w:rPr>
                <w:rFonts w:hint="eastAsia" w:ascii="仿宋" w:hAnsi="仿宋" w:eastAsia="仿宋" w:cs="仿宋"/>
                <w:sz w:val="24"/>
                <w:szCs w:val="24"/>
              </w:rPr>
            </w:pPr>
            <w:r>
              <w:rPr>
                <w:rFonts w:hint="eastAsia" w:ascii="仿宋" w:hAnsi="仿宋" w:eastAsia="仿宋" w:cs="仿宋"/>
                <w:sz w:val="24"/>
                <w:szCs w:val="24"/>
              </w:rPr>
              <w:t>5、学生学科活动：全年在学生中开展了：中高年级学生庆元旦美术作品比赛；全校学生参加的数学口算、笔算竞赛；语文现场作文比赛；三至六年级学生英语单词默写比赛；三至六年级学生读书知识竞赛；下半年组织一至六年学生举行了国学诵读及知识竞赛活动；等。丰富了学生课余生活，学生在各种活动中得到锻炼，提高了学生综合素质。</w:t>
            </w:r>
          </w:p>
          <w:p>
            <w:pPr>
              <w:ind w:firstLine="590" w:firstLineChars="245"/>
              <w:rPr>
                <w:rFonts w:hint="eastAsia"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努力改善办学条件，维修改造、让硬件硬。</w:t>
            </w:r>
          </w:p>
          <w:p>
            <w:pPr>
              <w:ind w:firstLine="360" w:firstLineChars="150"/>
              <w:rPr>
                <w:rFonts w:hint="eastAsia" w:ascii="仿宋" w:hAnsi="仿宋" w:eastAsia="仿宋" w:cs="仿宋"/>
                <w:sz w:val="24"/>
                <w:szCs w:val="24"/>
              </w:rPr>
            </w:pPr>
            <w:r>
              <w:rPr>
                <w:rFonts w:hint="eastAsia" w:ascii="仿宋" w:hAnsi="仿宋" w:eastAsia="仿宋" w:cs="仿宋"/>
                <w:sz w:val="24"/>
                <w:szCs w:val="24"/>
              </w:rPr>
              <w:t>购置教师办公椅50张。2、更换了空调10台。3、更换学生电脑15台。</w:t>
            </w:r>
          </w:p>
          <w:p>
            <w:pPr>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加快推进二小改扩建项目顺利实施。</w:t>
            </w:r>
          </w:p>
          <w:p>
            <w:pPr>
              <w:autoSpaceDE w:val="0"/>
              <w:autoSpaceDN w:val="0"/>
              <w:adjustRightInd w:val="0"/>
              <w:spacing w:after="200" w:line="276" w:lineRule="auto"/>
              <w:ind w:firstLine="720" w:firstLineChars="300"/>
              <w:jc w:val="left"/>
              <w:rPr>
                <w:rFonts w:hint="eastAsia" w:ascii="仿宋" w:hAnsi="仿宋" w:eastAsia="仿宋" w:cs="仿宋"/>
                <w:b w:val="0"/>
                <w:bCs/>
                <w:sz w:val="24"/>
                <w:szCs w:val="24"/>
              </w:rPr>
            </w:pPr>
          </w:p>
          <w:p>
            <w:pPr>
              <w:autoSpaceDE w:val="0"/>
              <w:autoSpaceDN w:val="0"/>
              <w:adjustRightInd w:val="0"/>
              <w:spacing w:after="200" w:line="276" w:lineRule="auto"/>
              <w:ind w:firstLine="720" w:firstLineChars="300"/>
              <w:jc w:val="left"/>
              <w:rPr>
                <w:rFonts w:hint="eastAsia" w:ascii="仿宋" w:hAnsi="仿宋" w:eastAsia="仿宋" w:cs="仿宋"/>
                <w:sz w:val="24"/>
                <w:szCs w:val="24"/>
              </w:rPr>
            </w:pPr>
          </w:p>
          <w:p>
            <w:pPr>
              <w:ind w:firstLine="600" w:firstLineChars="250"/>
              <w:rPr>
                <w:rFonts w:hint="eastAsia" w:ascii="仿宋" w:hAnsi="仿宋" w:eastAsia="仿宋" w:cs="仿宋"/>
                <w:sz w:val="24"/>
                <w:szCs w:val="24"/>
              </w:rPr>
            </w:pPr>
          </w:p>
          <w:p>
            <w:pPr>
              <w:autoSpaceDN w:val="0"/>
              <w:spacing w:line="320" w:lineRule="exact"/>
              <w:jc w:val="left"/>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219"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881"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19"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16"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22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56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2、岳阳市岳化二小</w:t>
            </w:r>
          </w:p>
        </w:tc>
        <w:tc>
          <w:tcPr>
            <w:tcW w:w="1219"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Theme="minorEastAsia" w:hAnsiTheme="minorEastAsia" w:eastAsiaTheme="minorEastAsia"/>
                <w:sz w:val="32"/>
                <w:szCs w:val="32"/>
              </w:rPr>
              <w:t>1261.22</w:t>
            </w:r>
          </w:p>
        </w:tc>
        <w:tc>
          <w:tcPr>
            <w:tcW w:w="1216"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221"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Theme="minorEastAsia" w:hAnsiTheme="minorEastAsia" w:eastAsiaTheme="minorEastAsia"/>
                <w:sz w:val="32"/>
                <w:szCs w:val="32"/>
              </w:rPr>
              <w:t>1261.22</w:t>
            </w:r>
          </w:p>
        </w:tc>
        <w:tc>
          <w:tcPr>
            <w:tcW w:w="1564"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219"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36"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219"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16"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219"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16"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01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2、岳阳市岳化二小</w:t>
            </w:r>
          </w:p>
        </w:tc>
        <w:tc>
          <w:tcPr>
            <w:tcW w:w="1219"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Theme="minorEastAsia" w:hAnsiTheme="minorEastAsia" w:eastAsiaTheme="minorEastAsia"/>
                <w:sz w:val="32"/>
                <w:szCs w:val="32"/>
              </w:rPr>
              <w:t>1277.61</w:t>
            </w:r>
          </w:p>
        </w:tc>
        <w:tc>
          <w:tcPr>
            <w:tcW w:w="1216"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Theme="minorEastAsia" w:hAnsiTheme="minorEastAsia" w:eastAsiaTheme="minorEastAsia"/>
                <w:sz w:val="32"/>
                <w:szCs w:val="32"/>
              </w:rPr>
              <w:t>1015.41</w:t>
            </w:r>
          </w:p>
        </w:tc>
        <w:tc>
          <w:tcPr>
            <w:tcW w:w="1221"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Theme="minorEastAsia" w:hAnsiTheme="minorEastAsia" w:eastAsiaTheme="minorEastAsia"/>
                <w:sz w:val="32"/>
                <w:szCs w:val="32"/>
              </w:rPr>
              <w:t>832.87</w:t>
            </w:r>
          </w:p>
        </w:tc>
        <w:tc>
          <w:tcPr>
            <w:tcW w:w="2019"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Theme="minorEastAsia" w:hAnsiTheme="minorEastAsia" w:eastAsiaTheme="minorEastAsia"/>
                <w:sz w:val="32"/>
                <w:szCs w:val="32"/>
              </w:rPr>
              <w:t>182.55</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Theme="minorEastAsia" w:hAnsiTheme="minorEastAsia" w:eastAsiaTheme="minorEastAsia"/>
                <w:sz w:val="32"/>
                <w:szCs w:val="32"/>
              </w:rPr>
              <w:t>262.2</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219"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881"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219"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16"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22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01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2、岳阳市岳化二小</w:t>
            </w:r>
          </w:p>
        </w:tc>
        <w:tc>
          <w:tcPr>
            <w:tcW w:w="1219"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0.07</w:t>
            </w:r>
          </w:p>
        </w:tc>
        <w:tc>
          <w:tcPr>
            <w:tcW w:w="1216"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0.07</w:t>
            </w:r>
          </w:p>
        </w:tc>
        <w:tc>
          <w:tcPr>
            <w:tcW w:w="122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01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219"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940"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219"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7"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503"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2、岳阳市岳化二小</w:t>
            </w:r>
          </w:p>
        </w:tc>
        <w:tc>
          <w:tcPr>
            <w:tcW w:w="1219"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267.43</w:t>
            </w:r>
          </w:p>
        </w:tc>
        <w:tc>
          <w:tcPr>
            <w:tcW w:w="2437"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267.43</w:t>
            </w:r>
          </w:p>
        </w:tc>
        <w:tc>
          <w:tcPr>
            <w:tcW w:w="350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915"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444"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915"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目标1：稳步提升教学质量</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目标2：逐年改善办学条件</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目标3：安全责任事故为0</w:t>
            </w:r>
          </w:p>
        </w:tc>
        <w:tc>
          <w:tcPr>
            <w:tcW w:w="4444"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指标1：学生综合素质提升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指标2：升学率100%</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指标1：教师培训</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7</w:t>
            </w:r>
            <w:r>
              <w:rPr>
                <w:rFonts w:hint="eastAsia" w:ascii="仿宋_GB2312" w:hAnsi="仿宋_GB2312" w:eastAsia="仿宋_GB2312" w:cs="仿宋_GB2312"/>
                <w:b/>
                <w:color w:val="000000"/>
                <w:sz w:val="24"/>
              </w:rPr>
              <w:t>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指标2：改善办学条件</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完成投入1</w:t>
            </w:r>
            <w:r>
              <w:rPr>
                <w:rFonts w:hint="eastAsia" w:ascii="仿宋_GB2312" w:hAnsi="仿宋_GB2312" w:eastAsia="仿宋_GB2312" w:cs="仿宋_GB2312"/>
                <w:b/>
                <w:color w:val="000000"/>
                <w:sz w:val="24"/>
                <w:lang w:val="en-US" w:eastAsia="zh-CN"/>
              </w:rPr>
              <w:t>3</w:t>
            </w:r>
            <w:r>
              <w:rPr>
                <w:rFonts w:hint="eastAsia" w:ascii="仿宋_GB2312" w:hAnsi="仿宋_GB2312" w:eastAsia="仿宋_GB2312" w:cs="仿宋_GB2312"/>
                <w:b/>
                <w:color w:val="000000"/>
                <w:sz w:val="24"/>
              </w:rPr>
              <w:t>.</w:t>
            </w:r>
            <w:r>
              <w:rPr>
                <w:rFonts w:hint="eastAsia" w:ascii="仿宋_GB2312" w:hAnsi="仿宋_GB2312" w:eastAsia="仿宋_GB2312" w:cs="仿宋_GB2312"/>
                <w:b/>
                <w:color w:val="000000"/>
                <w:sz w:val="24"/>
                <w:lang w:val="en-US" w:eastAsia="zh-CN"/>
              </w:rPr>
              <w:t>5</w:t>
            </w:r>
            <w:r>
              <w:rPr>
                <w:rFonts w:hint="eastAsia" w:ascii="仿宋_GB2312" w:hAnsi="仿宋_GB2312" w:eastAsia="仿宋_GB2312" w:cs="仿宋_GB2312"/>
                <w:b/>
                <w:color w:val="00000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指标3：教师学生获市级以上奖励</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8</w:t>
            </w:r>
            <w:r>
              <w:rPr>
                <w:rFonts w:hint="eastAsia" w:ascii="仿宋_GB2312" w:hAnsi="仿宋_GB2312" w:eastAsia="仿宋_GB2312" w:cs="仿宋_GB2312"/>
                <w:b/>
                <w:color w:val="000000"/>
                <w:sz w:val="24"/>
              </w:rPr>
              <w:t>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指标1：按时完成绩效评价</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指标1：各项资金合理使用</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资金利用合理规范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指标1：学生综合素质有效提高</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指标2：学生日常行为规范常抓不懈。</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left"/>
              <w:textAlignment w:val="center"/>
              <w:rPr>
                <w:rFonts w:hint="eastAsia" w:ascii="仿宋" w:hAnsi="仿宋" w:eastAsia="仿宋" w:cs="仿宋"/>
                <w:b/>
                <w:color w:val="000000"/>
                <w:sz w:val="24"/>
              </w:rPr>
            </w:pPr>
            <w:r>
              <w:rPr>
                <w:rFonts w:hint="eastAsia" w:ascii="仿宋" w:hAnsi="仿宋" w:eastAsia="仿宋" w:cs="仿宋"/>
                <w:b/>
                <w:color w:val="000000"/>
                <w:sz w:val="24"/>
              </w:rPr>
              <w:t>1、开展“书香校园”活动取得了显著成效。每学期制定师生阅读计划、确定阅读内容，已初步形成良好的读书氛围。我校在全校学生中开设了国学课程，购置了小学国学教材，设计了专用教案，有专任教师上课，做到“三进”：进课表、进课堂、进活动；“四定”：定老师、定时间、定教材、定教案。</w:t>
            </w:r>
          </w:p>
          <w:p>
            <w:pPr>
              <w:autoSpaceDN w:val="0"/>
              <w:spacing w:line="320" w:lineRule="exact"/>
              <w:jc w:val="left"/>
              <w:textAlignment w:val="center"/>
              <w:rPr>
                <w:rFonts w:hint="eastAsia" w:ascii="仿宋" w:hAnsi="仿宋" w:eastAsia="仿宋" w:cs="仿宋"/>
                <w:b/>
                <w:color w:val="000000"/>
                <w:sz w:val="24"/>
              </w:rPr>
            </w:pPr>
            <w:r>
              <w:rPr>
                <w:rFonts w:hint="eastAsia" w:ascii="仿宋" w:hAnsi="仿宋" w:eastAsia="仿宋" w:cs="仿宋"/>
                <w:b/>
                <w:color w:val="000000"/>
                <w:sz w:val="24"/>
              </w:rPr>
              <w:t>2、三月组织了师生了学雷锋献爱心活动，开展了第2</w:t>
            </w:r>
            <w:r>
              <w:rPr>
                <w:rFonts w:hint="eastAsia" w:ascii="仿宋" w:hAnsi="仿宋" w:eastAsia="仿宋" w:cs="仿宋"/>
                <w:b/>
                <w:color w:val="000000"/>
                <w:sz w:val="24"/>
                <w:lang w:val="en-US" w:eastAsia="zh-CN"/>
              </w:rPr>
              <w:t>4</w:t>
            </w:r>
            <w:r>
              <w:rPr>
                <w:rFonts w:hint="eastAsia" w:ascii="仿宋" w:hAnsi="仿宋" w:eastAsia="仿宋" w:cs="仿宋"/>
                <w:b/>
                <w:color w:val="000000"/>
                <w:sz w:val="24"/>
              </w:rPr>
              <w:t>个安全日活动。四月组织了学生</w:t>
            </w:r>
            <w:r>
              <w:rPr>
                <w:rFonts w:hint="eastAsia" w:ascii="仿宋" w:hAnsi="仿宋" w:eastAsia="仿宋" w:cs="仿宋"/>
                <w:b/>
                <w:color w:val="000000"/>
                <w:sz w:val="24"/>
                <w:lang w:eastAsia="zh-CN"/>
              </w:rPr>
              <w:t>社会实践活动</w:t>
            </w:r>
            <w:r>
              <w:rPr>
                <w:rFonts w:hint="eastAsia" w:ascii="仿宋" w:hAnsi="仿宋" w:eastAsia="仿宋" w:cs="仿宋"/>
                <w:b/>
                <w:color w:val="000000"/>
                <w:sz w:val="24"/>
              </w:rPr>
              <w:t>。五月、十月举行了一年一度的春季运动会，九月组织了防火灾安全演习，十一月举行了读书知识竞赛，进一步提升学生的集体荣誉感和积极向上的态度。</w:t>
            </w:r>
          </w:p>
          <w:p>
            <w:pPr>
              <w:autoSpaceDN w:val="0"/>
              <w:spacing w:line="320" w:lineRule="exact"/>
              <w:jc w:val="left"/>
              <w:textAlignment w:val="center"/>
              <w:rPr>
                <w:rFonts w:hint="eastAsia" w:ascii="仿宋" w:hAnsi="仿宋" w:eastAsia="仿宋" w:cs="仿宋"/>
                <w:b/>
                <w:color w:val="000000"/>
                <w:sz w:val="24"/>
              </w:rPr>
            </w:pPr>
            <w:r>
              <w:rPr>
                <w:rFonts w:hint="eastAsia" w:ascii="仿宋" w:hAnsi="仿宋" w:eastAsia="仿宋" w:cs="仿宋"/>
                <w:b/>
                <w:color w:val="000000"/>
                <w:sz w:val="24"/>
              </w:rPr>
              <w:t>3、5月</w:t>
            </w:r>
            <w:r>
              <w:rPr>
                <w:rFonts w:hint="eastAsia" w:ascii="仿宋" w:hAnsi="仿宋" w:eastAsia="仿宋" w:cs="仿宋"/>
                <w:b/>
                <w:color w:val="000000"/>
                <w:sz w:val="24"/>
                <w:lang w:val="en-US" w:eastAsia="zh-CN"/>
              </w:rPr>
              <w:t>31</w:t>
            </w:r>
            <w:r>
              <w:rPr>
                <w:rFonts w:hint="eastAsia" w:ascii="仿宋" w:hAnsi="仿宋" w:eastAsia="仿宋" w:cs="仿宋"/>
                <w:b/>
                <w:color w:val="000000"/>
                <w:sz w:val="24"/>
              </w:rPr>
              <w:t>日上午我校在巴陵石化影剧院举行了“</w:t>
            </w:r>
            <w:r>
              <w:rPr>
                <w:rFonts w:hint="eastAsia" w:ascii="仿宋" w:hAnsi="仿宋" w:eastAsia="仿宋" w:cs="仿宋"/>
                <w:b/>
                <w:color w:val="000000"/>
                <w:sz w:val="24"/>
                <w:lang w:eastAsia="zh-CN"/>
              </w:rPr>
              <w:t>国庆</w:t>
            </w:r>
            <w:r>
              <w:rPr>
                <w:rFonts w:hint="eastAsia" w:ascii="仿宋" w:hAnsi="仿宋" w:eastAsia="仿宋" w:cs="仿宋"/>
                <w:b/>
                <w:color w:val="000000"/>
                <w:sz w:val="24"/>
                <w:lang w:val="en-US" w:eastAsia="zh-CN"/>
              </w:rPr>
              <w:t>70华诞</w:t>
            </w:r>
            <w:r>
              <w:rPr>
                <w:rFonts w:hint="eastAsia" w:ascii="仿宋" w:hAnsi="仿宋" w:eastAsia="仿宋" w:cs="仿宋"/>
                <w:b/>
                <w:color w:val="000000"/>
                <w:sz w:val="24"/>
              </w:rPr>
              <w:t>”庆“六一”文艺汇演活动。整台节目以</w:t>
            </w:r>
            <w:r>
              <w:rPr>
                <w:rFonts w:hint="eastAsia" w:ascii="仿宋" w:hAnsi="仿宋" w:eastAsia="仿宋" w:cs="仿宋"/>
                <w:b/>
                <w:bCs/>
                <w:sz w:val="24"/>
                <w:szCs w:val="24"/>
              </w:rPr>
              <w:t>“传承经典、拥抱童年、同筑中国梦”为主题，</w:t>
            </w:r>
            <w:r>
              <w:rPr>
                <w:rFonts w:hint="eastAsia" w:ascii="仿宋" w:hAnsi="仿宋" w:eastAsia="仿宋" w:cs="仿宋"/>
                <w:b/>
                <w:bCs/>
                <w:color w:val="000000"/>
                <w:sz w:val="24"/>
              </w:rPr>
              <w:t>为主题，将国学与艺</w:t>
            </w:r>
            <w:r>
              <w:rPr>
                <w:rFonts w:hint="eastAsia" w:ascii="仿宋" w:hAnsi="仿宋" w:eastAsia="仿宋" w:cs="仿宋"/>
                <w:b/>
                <w:color w:val="000000"/>
                <w:sz w:val="24"/>
              </w:rPr>
              <w:t>术有机的融合在一起。此次活动获得社会各界的一致好评。</w:t>
            </w:r>
          </w:p>
          <w:p>
            <w:pPr>
              <w:autoSpaceDN w:val="0"/>
              <w:spacing w:line="320" w:lineRule="exact"/>
              <w:jc w:val="left"/>
              <w:textAlignment w:val="center"/>
              <w:rPr>
                <w:rFonts w:hint="eastAsia" w:ascii="仿宋" w:hAnsi="仿宋" w:eastAsia="仿宋" w:cs="仿宋"/>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财政拨款资金得到充分合理利用。</w:t>
            </w:r>
          </w:p>
        </w:tc>
        <w:tc>
          <w:tcPr>
            <w:tcW w:w="2684" w:type="dxa"/>
            <w:gridSpan w:val="6"/>
            <w:vAlign w:val="center"/>
          </w:tcPr>
          <w:p>
            <w:pPr>
              <w:autoSpaceDN w:val="0"/>
              <w:spacing w:line="320" w:lineRule="exact"/>
              <w:jc w:val="center"/>
              <w:textAlignment w:val="center"/>
              <w:rPr>
                <w:rFonts w:hint="eastAsia" w:ascii="仿宋" w:hAnsi="仿宋" w:eastAsia="仿宋" w:cs="仿宋"/>
                <w:b/>
                <w:color w:val="000000"/>
                <w:sz w:val="24"/>
              </w:rPr>
            </w:pPr>
            <w:r>
              <w:rPr>
                <w:rFonts w:hint="eastAsia" w:ascii="仿宋" w:hAnsi="仿宋" w:eastAsia="仿宋" w:cs="仿宋"/>
                <w:b/>
                <w:color w:val="000000"/>
                <w:sz w:val="24"/>
              </w:rPr>
              <w:t>资金使用公开透明，合理规范。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学校办学条件逐年改善</w:t>
            </w:r>
          </w:p>
        </w:tc>
        <w:tc>
          <w:tcPr>
            <w:tcW w:w="2684" w:type="dxa"/>
            <w:gridSpan w:val="6"/>
            <w:vAlign w:val="center"/>
          </w:tcPr>
          <w:p>
            <w:pPr>
              <w:autoSpaceDN w:val="0"/>
              <w:spacing w:line="320" w:lineRule="exact"/>
              <w:jc w:val="center"/>
              <w:textAlignment w:val="center"/>
              <w:rPr>
                <w:rFonts w:hint="eastAsia" w:ascii="仿宋" w:hAnsi="仿宋" w:eastAsia="仿宋" w:cs="仿宋"/>
                <w:b/>
                <w:color w:val="000000"/>
                <w:sz w:val="24"/>
                <w:lang w:eastAsia="zh-CN"/>
              </w:rPr>
            </w:pPr>
            <w:r>
              <w:rPr>
                <w:rFonts w:hint="eastAsia" w:ascii="仿宋" w:hAnsi="仿宋" w:eastAsia="仿宋" w:cs="仿宋"/>
                <w:b/>
                <w:color w:val="000000"/>
                <w:sz w:val="24"/>
              </w:rPr>
              <w:t>添置办公</w:t>
            </w:r>
            <w:r>
              <w:rPr>
                <w:rFonts w:hint="eastAsia" w:ascii="仿宋" w:hAnsi="仿宋" w:eastAsia="仿宋" w:cs="仿宋"/>
                <w:b/>
                <w:color w:val="000000"/>
                <w:sz w:val="24"/>
                <w:lang w:eastAsia="zh-CN"/>
              </w:rPr>
              <w:t>椅</w:t>
            </w:r>
            <w:r>
              <w:rPr>
                <w:rFonts w:hint="eastAsia" w:ascii="仿宋" w:hAnsi="仿宋" w:eastAsia="仿宋" w:cs="仿宋"/>
                <w:b/>
                <w:color w:val="000000"/>
                <w:sz w:val="24"/>
                <w:lang w:val="en-US" w:eastAsia="zh-CN"/>
              </w:rPr>
              <w:t>50把</w:t>
            </w:r>
            <w:r>
              <w:rPr>
                <w:rFonts w:hint="eastAsia" w:ascii="仿宋" w:hAnsi="仿宋" w:eastAsia="仿宋" w:cs="仿宋"/>
                <w:b/>
                <w:color w:val="000000"/>
                <w:sz w:val="24"/>
              </w:rPr>
              <w:t>，添置电脑</w:t>
            </w: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5台，</w:t>
            </w:r>
            <w:r>
              <w:rPr>
                <w:rFonts w:hint="eastAsia" w:ascii="仿宋" w:hAnsi="仿宋" w:eastAsia="仿宋" w:cs="仿宋"/>
                <w:b/>
                <w:color w:val="000000"/>
                <w:sz w:val="24"/>
                <w:lang w:eastAsia="zh-CN"/>
              </w:rPr>
              <w:t>空调</w:t>
            </w:r>
            <w:r>
              <w:rPr>
                <w:rFonts w:hint="eastAsia" w:ascii="仿宋" w:hAnsi="仿宋" w:eastAsia="仿宋" w:cs="仿宋"/>
                <w:b/>
                <w:color w:val="000000"/>
                <w:sz w:val="24"/>
                <w:lang w:val="en-US" w:eastAsia="zh-CN"/>
              </w:rPr>
              <w:t>10台</w:t>
            </w:r>
            <w:r>
              <w:rPr>
                <w:rFonts w:hint="eastAsia" w:ascii="仿宋" w:hAnsi="仿宋" w:eastAsia="仿宋" w:cs="仿宋"/>
                <w:b/>
                <w:color w:val="000000"/>
                <w:sz w:val="24"/>
              </w:rPr>
              <w:t>。</w:t>
            </w:r>
            <w:r>
              <w:rPr>
                <w:rFonts w:hint="eastAsia" w:ascii="仿宋" w:hAnsi="仿宋" w:eastAsia="仿宋" w:cs="仿宋"/>
                <w:b/>
                <w:color w:val="000000"/>
                <w:sz w:val="24"/>
                <w:lang w:eastAsia="zh-CN"/>
              </w:rPr>
              <w:t>推动学校改扩建项目顺利实施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公众满意度</w:t>
            </w:r>
          </w:p>
        </w:tc>
        <w:tc>
          <w:tcPr>
            <w:tcW w:w="2684" w:type="dxa"/>
            <w:gridSpan w:val="6"/>
            <w:vAlign w:val="center"/>
          </w:tcPr>
          <w:p>
            <w:pPr>
              <w:autoSpaceDN w:val="0"/>
              <w:spacing w:line="320" w:lineRule="exact"/>
              <w:jc w:val="center"/>
              <w:textAlignment w:val="center"/>
              <w:rPr>
                <w:rFonts w:hint="eastAsia" w:ascii="仿宋" w:hAnsi="仿宋" w:eastAsia="仿宋" w:cs="仿宋"/>
                <w:b/>
                <w:color w:val="000000"/>
                <w:sz w:val="24"/>
              </w:rPr>
            </w:pPr>
            <w:r>
              <w:rPr>
                <w:rFonts w:hint="eastAsia" w:ascii="仿宋" w:hAnsi="仿宋" w:eastAsia="仿宋" w:cs="仿宋"/>
                <w:b/>
                <w:color w:val="000000"/>
                <w:sz w:val="24"/>
              </w:rPr>
              <w:t>社会家长学生十分满意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0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338"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李中秋</w:t>
            </w:r>
          </w:p>
        </w:tc>
        <w:tc>
          <w:tcPr>
            <w:tcW w:w="370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校长</w:t>
            </w:r>
          </w:p>
        </w:tc>
        <w:tc>
          <w:tcPr>
            <w:tcW w:w="1338"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岳阳市岳化二小</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吴立功</w:t>
            </w:r>
          </w:p>
        </w:tc>
        <w:tc>
          <w:tcPr>
            <w:tcW w:w="370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书记</w:t>
            </w:r>
          </w:p>
        </w:tc>
        <w:tc>
          <w:tcPr>
            <w:tcW w:w="1338"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岳阳市岳化二小</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王应东</w:t>
            </w:r>
          </w:p>
        </w:tc>
        <w:tc>
          <w:tcPr>
            <w:tcW w:w="370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副校长</w:t>
            </w:r>
          </w:p>
        </w:tc>
        <w:tc>
          <w:tcPr>
            <w:tcW w:w="1338"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岳阳市岳化二小</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周波</w:t>
            </w:r>
          </w:p>
        </w:tc>
        <w:tc>
          <w:tcPr>
            <w:tcW w:w="370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总务主任</w:t>
            </w:r>
          </w:p>
        </w:tc>
        <w:tc>
          <w:tcPr>
            <w:tcW w:w="1338"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岳阳市岳化二小</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（一）学校基本情况</w:t>
            </w:r>
          </w:p>
          <w:p>
            <w:pPr>
              <w:snapToGrid w:val="0"/>
              <w:ind w:firstLine="560" w:firstLineChars="200"/>
              <w:rPr>
                <w:rFonts w:ascii="仿宋" w:hAnsi="仿宋" w:eastAsia="仿宋"/>
                <w:sz w:val="28"/>
                <w:szCs w:val="28"/>
              </w:rPr>
            </w:pPr>
            <w:r>
              <w:rPr>
                <w:rFonts w:hint="eastAsia" w:ascii="仿宋" w:hAnsi="仿宋" w:eastAsia="仿宋"/>
                <w:sz w:val="28"/>
                <w:szCs w:val="28"/>
              </w:rPr>
              <w:t>1．机构情况</w:t>
            </w:r>
          </w:p>
          <w:p>
            <w:pPr>
              <w:snapToGrid w:val="0"/>
              <w:ind w:firstLine="560" w:firstLineChars="200"/>
              <w:rPr>
                <w:rFonts w:ascii="仿宋" w:hAnsi="仿宋" w:eastAsia="仿宋"/>
                <w:sz w:val="28"/>
                <w:szCs w:val="28"/>
              </w:rPr>
            </w:pPr>
            <w:r>
              <w:rPr>
                <w:rFonts w:hint="eastAsia" w:ascii="仿宋" w:hAnsi="仿宋" w:eastAsia="仿宋" w:cs="宋体"/>
                <w:kern w:val="0"/>
                <w:sz w:val="28"/>
                <w:szCs w:val="28"/>
              </w:rPr>
              <w:t>我校隶属岳阳市教育体育局直属事业单位，组织机构</w:t>
            </w:r>
            <w:r>
              <w:rPr>
                <w:rFonts w:ascii="仿宋" w:hAnsi="仿宋" w:eastAsia="仿宋" w:cs="宋体"/>
                <w:kern w:val="0"/>
                <w:sz w:val="28"/>
                <w:szCs w:val="28"/>
              </w:rPr>
              <w:t>1个</w:t>
            </w:r>
            <w:r>
              <w:rPr>
                <w:rFonts w:hint="eastAsia" w:ascii="仿宋" w:hAnsi="仿宋" w:eastAsia="仿宋" w:cs="宋体"/>
                <w:kern w:val="0"/>
                <w:sz w:val="28"/>
                <w:szCs w:val="28"/>
              </w:rPr>
              <w:t>，为财政全额补助拨款单位，按要求实施财务独立核算。</w:t>
            </w:r>
          </w:p>
          <w:p>
            <w:pPr>
              <w:snapToGrid w:val="0"/>
              <w:ind w:firstLine="560" w:firstLineChars="200"/>
              <w:rPr>
                <w:rFonts w:ascii="仿宋" w:hAnsi="仿宋" w:eastAsia="仿宋"/>
                <w:sz w:val="28"/>
                <w:szCs w:val="28"/>
              </w:rPr>
            </w:pPr>
            <w:r>
              <w:rPr>
                <w:rFonts w:hint="eastAsia" w:ascii="仿宋" w:hAnsi="仿宋" w:eastAsia="仿宋"/>
                <w:sz w:val="28"/>
                <w:szCs w:val="28"/>
              </w:rPr>
              <w:t>2．人员情况</w:t>
            </w:r>
          </w:p>
          <w:p>
            <w:pPr>
              <w:snapToGrid w:val="0"/>
              <w:ind w:firstLine="560" w:firstLineChars="200"/>
              <w:rPr>
                <w:rFonts w:ascii="仿宋" w:hAnsi="仿宋" w:eastAsia="仿宋"/>
                <w:sz w:val="28"/>
                <w:szCs w:val="28"/>
              </w:rPr>
            </w:pPr>
            <w:r>
              <w:rPr>
                <w:rFonts w:hint="eastAsia" w:ascii="仿宋" w:hAnsi="仿宋" w:eastAsia="仿宋"/>
                <w:sz w:val="28"/>
                <w:szCs w:val="28"/>
              </w:rPr>
              <w:t>现有</w:t>
            </w:r>
            <w:r>
              <w:rPr>
                <w:rFonts w:ascii="仿宋" w:hAnsi="仿宋" w:eastAsia="仿宋"/>
                <w:sz w:val="28"/>
                <w:szCs w:val="28"/>
              </w:rPr>
              <w:t>职工</w:t>
            </w:r>
            <w:r>
              <w:rPr>
                <w:rFonts w:hint="eastAsia" w:ascii="仿宋" w:hAnsi="仿宋" w:eastAsia="仿宋"/>
                <w:sz w:val="28"/>
                <w:szCs w:val="28"/>
              </w:rPr>
              <w:t>5</w:t>
            </w:r>
            <w:r>
              <w:rPr>
                <w:rFonts w:hint="eastAsia" w:ascii="仿宋" w:hAnsi="仿宋" w:eastAsia="仿宋"/>
                <w:sz w:val="28"/>
                <w:szCs w:val="28"/>
                <w:lang w:val="en-US" w:eastAsia="zh-CN"/>
              </w:rPr>
              <w:t>2</w:t>
            </w:r>
            <w:r>
              <w:rPr>
                <w:rFonts w:ascii="仿宋" w:hAnsi="仿宋" w:eastAsia="仿宋"/>
                <w:sz w:val="28"/>
                <w:szCs w:val="28"/>
              </w:rPr>
              <w:t>人</w:t>
            </w:r>
            <w:r>
              <w:rPr>
                <w:rFonts w:hint="eastAsia" w:ascii="仿宋" w:hAnsi="仿宋" w:eastAsia="仿宋"/>
                <w:sz w:val="28"/>
                <w:szCs w:val="28"/>
              </w:rPr>
              <w:t>，在职在编5</w:t>
            </w:r>
            <w:r>
              <w:rPr>
                <w:rFonts w:hint="eastAsia" w:ascii="仿宋" w:hAnsi="仿宋" w:eastAsia="仿宋"/>
                <w:sz w:val="28"/>
                <w:szCs w:val="28"/>
                <w:lang w:val="en-US" w:eastAsia="zh-CN"/>
              </w:rPr>
              <w:t>2</w:t>
            </w:r>
            <w:r>
              <w:rPr>
                <w:rFonts w:hint="eastAsia" w:ascii="仿宋" w:hAnsi="仿宋" w:eastAsia="仿宋"/>
                <w:sz w:val="28"/>
                <w:szCs w:val="28"/>
              </w:rPr>
              <w:t>人，年末在校学生数为8</w:t>
            </w:r>
            <w:r>
              <w:rPr>
                <w:rFonts w:hint="eastAsia" w:ascii="仿宋" w:hAnsi="仿宋" w:eastAsia="仿宋"/>
                <w:sz w:val="28"/>
                <w:szCs w:val="28"/>
                <w:lang w:val="en-US" w:eastAsia="zh-CN"/>
              </w:rPr>
              <w:t>30</w:t>
            </w:r>
            <w:r>
              <w:rPr>
                <w:rFonts w:hint="eastAsia" w:ascii="仿宋" w:hAnsi="仿宋" w:eastAsia="仿宋"/>
                <w:sz w:val="28"/>
                <w:szCs w:val="28"/>
              </w:rPr>
              <w:t>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（二）学校职能职责</w:t>
            </w:r>
          </w:p>
          <w:p>
            <w:pPr>
              <w:snapToGrid w:val="0"/>
              <w:ind w:firstLine="560" w:firstLineChars="200"/>
              <w:rPr>
                <w:rFonts w:ascii="仿宋" w:hAnsi="仿宋" w:eastAsia="仿宋"/>
                <w:sz w:val="28"/>
                <w:szCs w:val="28"/>
              </w:rPr>
            </w:pPr>
            <w:r>
              <w:rPr>
                <w:rFonts w:hint="eastAsia" w:ascii="仿宋" w:hAnsi="仿宋" w:eastAsia="仿宋"/>
                <w:sz w:val="28"/>
                <w:szCs w:val="28"/>
              </w:rPr>
              <w:t xml:space="preserve"> 1、对本学区适龄儿童开展小学六年义务教育2、确保经费开支合理规范，立足学校长远发展。3、确保学校全体师生安全，稳步改善教学条件，提升办学水平。4、努力提升教学质量，办群众满意教育。</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（三）年度工作内容</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一、队伍建设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1、坚持开展政治、业务学习，要求教师认真进行学习摘录，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 并撰写读书心得体会。坚持每学期初与每位教师签订安全师德承诺书。</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3、结合教师学分登记培训工作，重视教师培训，不断提高教师的综合素质。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4、重视班主任队伍建设。</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5、学校进一步规范办学行为。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二、德育工作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我校坚持以德育工作为核心，推进课程改革为重点，全力以赴抓好教育教学工作。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1、进一步开展“书香校园”活动。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2、开展学生日常行为规范养成教育。</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4、开展各类学科活动。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5、开展了“清洁校园”创建活动。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三、教学教研工作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本年度，我们立足学校实际，一心一意抓教学，以高效课堂和课堂教学达标为抓手，转变观念，努力提高课堂教学效果。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1、认真积极地开展校内听课活动，促进教师集体教学水平的提高，一直是我校搞好教研工作的传统。</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2、加强校本培训中的骨干教师引领作用。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3．加强课题研究。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四、精准扶贫工作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继续开展与楼区先锋路小学手拉手精准扶贫工作。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五、后勤服务工作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1、积极办理学校改扩建</w:t>
            </w:r>
            <w:r>
              <w:rPr>
                <w:rFonts w:hint="eastAsia" w:ascii="仿宋_GB2312" w:hAnsi="仿宋_GB2312" w:eastAsia="仿宋_GB2312" w:cs="仿宋_GB2312"/>
                <w:bCs/>
                <w:sz w:val="28"/>
                <w:szCs w:val="28"/>
                <w:lang w:eastAsia="zh-CN"/>
              </w:rPr>
              <w:t>工程顺利实施</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2、办公物品及时满足供应，尽量节约开支。做好贫困学生的资助工作。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3、积极开展“平安校园”创建活动，加强综合治理和安全工作。六、工会工作。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六．工会工作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开展工会活动，丰富教职工文化生活，工会还积极的看望和慰问特困和重病教师。</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keepNext/>
              <w:keepLines/>
              <w:autoSpaceDE w:val="0"/>
              <w:autoSpaceDN w:val="0"/>
              <w:adjustRightInd w:val="0"/>
              <w:ind w:firstLine="641"/>
              <w:rPr>
                <w:rFonts w:ascii="仿宋" w:eastAsia="仿宋" w:cs="仿宋"/>
                <w:b/>
                <w:bCs/>
                <w:sz w:val="32"/>
                <w:szCs w:val="32"/>
                <w:highlight w:val="white"/>
              </w:rPr>
            </w:pPr>
            <w:r>
              <w:rPr>
                <w:rFonts w:hint="eastAsia" w:ascii="仿宋" w:eastAsia="仿宋" w:cs="仿宋"/>
                <w:b/>
                <w:bCs/>
                <w:sz w:val="32"/>
                <w:szCs w:val="32"/>
                <w:highlight w:val="white"/>
              </w:rPr>
              <w:t>（一）</w:t>
            </w:r>
            <w:r>
              <w:rPr>
                <w:rFonts w:ascii="仿宋" w:eastAsia="仿宋" w:cs="仿宋"/>
                <w:b/>
                <w:bCs/>
                <w:sz w:val="32"/>
                <w:szCs w:val="32"/>
                <w:highlight w:val="white"/>
              </w:rPr>
              <w:t>20</w:t>
            </w:r>
            <w:r>
              <w:rPr>
                <w:rFonts w:hint="eastAsia" w:ascii="仿宋" w:eastAsia="仿宋" w:cs="仿宋"/>
                <w:b/>
                <w:bCs/>
                <w:sz w:val="32"/>
                <w:szCs w:val="32"/>
                <w:highlight w:val="white"/>
                <w:lang w:val="en-US" w:eastAsia="zh-CN"/>
              </w:rPr>
              <w:t>21</w:t>
            </w:r>
            <w:r>
              <w:rPr>
                <w:rFonts w:hint="eastAsia" w:ascii="仿宋" w:eastAsia="仿宋" w:cs="仿宋"/>
                <w:b/>
                <w:bCs/>
                <w:sz w:val="32"/>
                <w:szCs w:val="32"/>
                <w:highlight w:val="white"/>
              </w:rPr>
              <w:t>年度整体收入支出情况</w:t>
            </w:r>
          </w:p>
          <w:p>
            <w:pPr>
              <w:keepNext/>
              <w:keepLines/>
              <w:autoSpaceDE w:val="0"/>
              <w:autoSpaceDN w:val="0"/>
              <w:adjustRightInd w:val="0"/>
              <w:ind w:firstLine="641"/>
              <w:rPr>
                <w:rFonts w:hint="eastAsia" w:ascii="宋体" w:hAnsi="宋体" w:eastAsia="宋体" w:cs="宋体"/>
                <w:sz w:val="32"/>
                <w:szCs w:val="32"/>
                <w:lang w:eastAsia="zh-CN"/>
              </w:rPr>
            </w:pPr>
            <w:r>
              <w:rPr>
                <w:rFonts w:hint="eastAsia" w:asciiTheme="minorEastAsia" w:hAnsiTheme="minorEastAsia" w:eastAsiaTheme="minorEastAsia"/>
                <w:sz w:val="32"/>
                <w:szCs w:val="32"/>
              </w:rPr>
              <w:t>2021年度收、支总计1277.62万元。与上年相比，</w:t>
            </w:r>
            <w:r>
              <w:rPr>
                <w:rFonts w:hint="eastAsia" w:asciiTheme="minorEastAsia" w:hAnsiTheme="minorEastAsia" w:eastAsiaTheme="minorEastAsia"/>
                <w:sz w:val="32"/>
                <w:szCs w:val="32"/>
                <w:lang w:val="en-US" w:eastAsia="zh-CN"/>
              </w:rPr>
              <w:t>收入</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val="en-US" w:eastAsia="zh-CN"/>
              </w:rPr>
              <w:t>8.91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0.7</w:t>
            </w:r>
            <w:r>
              <w:rPr>
                <w:rFonts w:hint="eastAsia" w:asciiTheme="minorEastAsia" w:hAnsiTheme="minorEastAsia" w:eastAsiaTheme="minorEastAsia"/>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支出增加25.31万元，增长0.2%</w:t>
            </w:r>
            <w:r>
              <w:rPr>
                <w:rFonts w:hint="eastAsia" w:ascii="宋体" w:hAnsi="宋体" w:eastAsia="宋体" w:cs="宋体"/>
                <w:sz w:val="32"/>
                <w:szCs w:val="32"/>
                <w:lang w:eastAsia="zh-CN"/>
              </w:rPr>
              <w:t>。</w:t>
            </w:r>
          </w:p>
          <w:p>
            <w:pPr>
              <w:keepNext/>
              <w:keepLines/>
              <w:autoSpaceDE w:val="0"/>
              <w:autoSpaceDN w:val="0"/>
              <w:adjustRightInd w:val="0"/>
              <w:ind w:firstLine="641"/>
              <w:rPr>
                <w:rFonts w:ascii="仿宋" w:eastAsia="仿宋" w:cs="仿宋"/>
                <w:b/>
                <w:bCs/>
                <w:sz w:val="32"/>
                <w:szCs w:val="32"/>
                <w:highlight w:val="white"/>
              </w:rPr>
            </w:pPr>
            <w:r>
              <w:rPr>
                <w:rFonts w:hint="eastAsia" w:ascii="仿宋" w:eastAsia="仿宋" w:cs="仿宋"/>
                <w:b/>
                <w:bCs/>
                <w:sz w:val="32"/>
                <w:szCs w:val="32"/>
                <w:highlight w:val="white"/>
              </w:rPr>
              <w:t>（二）整体收入情况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2021年度收入合计1261.22万元，其中：财政拨款收入1261.22万元，占</w:t>
            </w:r>
            <w:r>
              <w:rPr>
                <w:rFonts w:hint="eastAsia" w:asciiTheme="minorEastAsia" w:hAnsiTheme="minorEastAsia" w:eastAsiaTheme="minorEastAsia"/>
                <w:sz w:val="32"/>
                <w:szCs w:val="32"/>
                <w:lang w:val="en-US" w:eastAsia="zh-CN"/>
              </w:rPr>
              <w:t>100.00</w:t>
            </w:r>
            <w:r>
              <w:rPr>
                <w:rFonts w:hint="eastAsia" w:asciiTheme="minorEastAsia" w:hAnsiTheme="minorEastAsia" w:eastAsiaTheme="minorEastAsia"/>
                <w:sz w:val="32"/>
                <w:szCs w:val="32"/>
              </w:rPr>
              <w:t>%。</w:t>
            </w:r>
          </w:p>
          <w:p>
            <w:pPr>
              <w:keepNext/>
              <w:keepLines/>
              <w:autoSpaceDE w:val="0"/>
              <w:autoSpaceDN w:val="0"/>
              <w:adjustRightInd w:val="0"/>
              <w:ind w:firstLine="641"/>
              <w:rPr>
                <w:rFonts w:ascii="仿宋" w:eastAsia="仿宋" w:cs="仿宋"/>
                <w:b/>
                <w:bCs/>
                <w:sz w:val="32"/>
                <w:szCs w:val="32"/>
                <w:highlight w:val="white"/>
              </w:rPr>
            </w:pPr>
            <w:r>
              <w:rPr>
                <w:rFonts w:hint="eastAsia" w:ascii="仿宋" w:eastAsia="仿宋" w:cs="仿宋"/>
                <w:b/>
                <w:bCs/>
                <w:sz w:val="32"/>
                <w:szCs w:val="32"/>
                <w:highlight w:val="white"/>
              </w:rPr>
              <w:t>（三）整体支出情况</w:t>
            </w:r>
          </w:p>
          <w:p>
            <w:pPr>
              <w:pStyle w:val="4"/>
              <w:shd w:val="clear" w:color="auto" w:fill="FFFFFF"/>
              <w:spacing w:before="0" w:beforeAutospacing="0" w:after="0" w:afterAutospacing="0" w:line="480" w:lineRule="atLeast"/>
              <w:ind w:left="447" w:firstLine="14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2021年度支出合计1277.61万元，其中：基本支出1015.41万元，占</w:t>
            </w:r>
            <w:r>
              <w:rPr>
                <w:rFonts w:hint="eastAsia" w:asciiTheme="minorEastAsia" w:hAnsiTheme="minorEastAsia" w:eastAsiaTheme="minorEastAsia"/>
                <w:sz w:val="32"/>
                <w:szCs w:val="32"/>
                <w:lang w:val="en-US" w:eastAsia="zh-CN"/>
              </w:rPr>
              <w:t>79.48</w:t>
            </w:r>
            <w:r>
              <w:rPr>
                <w:rFonts w:hint="eastAsia" w:asciiTheme="minorEastAsia" w:hAnsiTheme="minorEastAsia" w:eastAsiaTheme="minorEastAsia"/>
                <w:sz w:val="32"/>
                <w:szCs w:val="32"/>
              </w:rPr>
              <w:t>%；项目支出262.2万元，占</w:t>
            </w:r>
            <w:r>
              <w:rPr>
                <w:rFonts w:hint="eastAsia" w:asciiTheme="minorEastAsia" w:hAnsiTheme="minorEastAsia" w:eastAsiaTheme="minorEastAsia"/>
                <w:sz w:val="32"/>
                <w:szCs w:val="32"/>
                <w:lang w:val="en-US" w:eastAsia="zh-CN"/>
              </w:rPr>
              <w:t>20.52</w:t>
            </w:r>
            <w:r>
              <w:rPr>
                <w:rFonts w:hint="eastAsia" w:asciiTheme="minorEastAsia" w:hAnsiTheme="minorEastAsia" w:eastAsiaTheme="minorEastAsia"/>
                <w:sz w:val="32"/>
                <w:szCs w:val="32"/>
              </w:rPr>
              <w:t>%。</w:t>
            </w:r>
          </w:p>
          <w:p>
            <w:pPr>
              <w:pStyle w:val="4"/>
              <w:shd w:val="clear" w:color="auto" w:fill="FFFFFF"/>
              <w:spacing w:before="0" w:beforeAutospacing="0" w:after="0" w:afterAutospacing="0" w:line="480" w:lineRule="atLeast"/>
              <w:ind w:left="447" w:firstLine="140"/>
              <w:jc w:val="both"/>
              <w:rPr>
                <w:rFonts w:ascii="Times New Roman" w:hAnsi="Times New Roman" w:cs="Times New Roman"/>
                <w:sz w:val="21"/>
                <w:szCs w:val="21"/>
              </w:rPr>
            </w:pPr>
            <w:r>
              <w:rPr>
                <w:rFonts w:hint="eastAsia" w:ascii="黑体" w:eastAsia="黑体" w:cs="黑体"/>
                <w:sz w:val="32"/>
                <w:szCs w:val="32"/>
                <w:highlight w:val="white"/>
                <w:lang w:val="zh-CN"/>
              </w:rPr>
              <w:t>（四）</w:t>
            </w:r>
            <w:r>
              <w:rPr>
                <w:rFonts w:hint="eastAsia" w:cs="Times New Roman"/>
                <w:sz w:val="28"/>
                <w:szCs w:val="28"/>
              </w:rPr>
              <w:t>项目支出使用管理情况</w:t>
            </w:r>
          </w:p>
          <w:p>
            <w:pPr>
              <w:snapToGrid w:val="0"/>
              <w:ind w:firstLine="560" w:firstLineChars="200"/>
              <w:rPr>
                <w:rFonts w:hint="eastAsia" w:ascii="宋体" w:hAnsi="宋体" w:eastAsia="宋体" w:cs="宋体"/>
                <w:sz w:val="28"/>
                <w:szCs w:val="28"/>
              </w:rPr>
            </w:pPr>
            <w:r>
              <w:rPr>
                <w:rFonts w:hint="eastAsia" w:ascii="宋体" w:hAnsi="宋体" w:eastAsia="宋体" w:cs="宋体"/>
                <w:sz w:val="28"/>
                <w:szCs w:val="28"/>
              </w:rPr>
              <w:t>项目支出</w:t>
            </w:r>
            <w:r>
              <w:rPr>
                <w:rFonts w:hint="eastAsia" w:ascii="宋体" w:hAnsi="宋体" w:eastAsia="宋体" w:cs="宋体"/>
                <w:sz w:val="28"/>
                <w:szCs w:val="28"/>
                <w:lang w:val="en-US" w:eastAsia="zh-CN"/>
              </w:rPr>
              <w:t>262.2</w:t>
            </w:r>
            <w:r>
              <w:rPr>
                <w:rFonts w:hint="eastAsia" w:ascii="宋体" w:hAnsi="宋体" w:eastAsia="宋体" w:cs="宋体"/>
                <w:sz w:val="28"/>
                <w:szCs w:val="28"/>
              </w:rPr>
              <w:t>万元，主要用于岳阳市岳化二小改扩建项目。</w:t>
            </w:r>
          </w:p>
          <w:p>
            <w:pPr>
              <w:keepNext/>
              <w:keepLines/>
              <w:autoSpaceDE w:val="0"/>
              <w:autoSpaceDN w:val="0"/>
              <w:adjustRightInd w:val="0"/>
              <w:ind w:firstLine="640"/>
              <w:rPr>
                <w:rFonts w:ascii="黑体" w:eastAsia="黑体" w:cs="黑体"/>
                <w:sz w:val="32"/>
                <w:szCs w:val="32"/>
                <w:highlight w:val="white"/>
                <w:lang w:val="zh-CN"/>
              </w:rPr>
            </w:pPr>
            <w:r>
              <w:rPr>
                <w:rFonts w:hint="eastAsia" w:ascii="黑体" w:eastAsia="黑体" w:cs="黑体"/>
                <w:sz w:val="32"/>
                <w:szCs w:val="32"/>
                <w:highlight w:val="white"/>
                <w:lang w:val="zh-CN"/>
              </w:rPr>
              <w:t>（五）</w:t>
            </w:r>
            <w:r>
              <w:rPr>
                <w:rFonts w:ascii="黑体" w:eastAsia="黑体" w:cs="黑体"/>
                <w:sz w:val="32"/>
                <w:szCs w:val="32"/>
                <w:highlight w:val="white"/>
                <w:lang w:val="zh-CN"/>
              </w:rPr>
              <w:t>“</w:t>
            </w:r>
            <w:r>
              <w:rPr>
                <w:rFonts w:hint="eastAsia" w:ascii="黑体" w:eastAsia="黑体" w:cs="黑体"/>
                <w:sz w:val="32"/>
                <w:szCs w:val="32"/>
                <w:highlight w:val="white"/>
                <w:lang w:val="zh-CN"/>
              </w:rPr>
              <w:t>三公</w:t>
            </w:r>
            <w:r>
              <w:rPr>
                <w:rFonts w:ascii="黑体" w:eastAsia="黑体" w:cs="黑体"/>
                <w:sz w:val="32"/>
                <w:szCs w:val="32"/>
                <w:highlight w:val="white"/>
                <w:lang w:val="zh-CN"/>
              </w:rPr>
              <w:t>”</w:t>
            </w:r>
            <w:r>
              <w:rPr>
                <w:rFonts w:hint="eastAsia" w:ascii="黑体" w:eastAsia="黑体" w:cs="黑体"/>
                <w:sz w:val="32"/>
                <w:szCs w:val="32"/>
                <w:highlight w:val="white"/>
                <w:lang w:val="zh-CN"/>
              </w:rPr>
              <w:t>经费整体情况</w:t>
            </w:r>
          </w:p>
          <w:p>
            <w:pPr>
              <w:keepNext/>
              <w:keepLines/>
              <w:ind w:firstLine="64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年“三公”经费预算数为1.</w:t>
            </w:r>
            <w:r>
              <w:rPr>
                <w:rFonts w:hint="eastAsia" w:ascii="宋体" w:hAnsi="宋体" w:eastAsia="宋体" w:cs="宋体"/>
                <w:sz w:val="28"/>
                <w:szCs w:val="28"/>
                <w:lang w:val="en-US" w:eastAsia="zh-CN"/>
              </w:rPr>
              <w:t>5</w:t>
            </w:r>
            <w:r>
              <w:rPr>
                <w:rFonts w:hint="eastAsia" w:ascii="宋体" w:hAnsi="宋体" w:eastAsia="宋体" w:cs="宋体"/>
                <w:sz w:val="28"/>
                <w:szCs w:val="28"/>
              </w:rPr>
              <w:t>万元，实际支出为</w:t>
            </w:r>
            <w:r>
              <w:rPr>
                <w:rFonts w:hint="eastAsia" w:ascii="宋体" w:hAnsi="宋体" w:eastAsia="宋体" w:cs="宋体"/>
                <w:sz w:val="28"/>
                <w:szCs w:val="28"/>
                <w:lang w:val="en-US" w:eastAsia="zh-CN"/>
              </w:rPr>
              <w:t>0.07</w:t>
            </w:r>
            <w:r>
              <w:rPr>
                <w:rFonts w:hint="eastAsia" w:ascii="宋体" w:hAnsi="宋体" w:eastAsia="宋体" w:cs="宋体"/>
                <w:sz w:val="28"/>
                <w:szCs w:val="28"/>
              </w:rPr>
              <w:t>万元。其中：公务接待费预算数为</w:t>
            </w:r>
            <w:r>
              <w:rPr>
                <w:rFonts w:hint="eastAsia" w:ascii="宋体" w:hAnsi="宋体" w:eastAsia="宋体" w:cs="宋体"/>
                <w:sz w:val="28"/>
                <w:szCs w:val="28"/>
                <w:lang w:val="en-US" w:eastAsia="zh-CN"/>
              </w:rPr>
              <w:t>1.5</w:t>
            </w:r>
            <w:r>
              <w:rPr>
                <w:rFonts w:hint="eastAsia" w:ascii="宋体" w:hAnsi="宋体" w:eastAsia="宋体" w:cs="宋体"/>
                <w:sz w:val="28"/>
                <w:szCs w:val="28"/>
              </w:rPr>
              <w:t>万元，</w:t>
            </w:r>
            <w:r>
              <w:rPr>
                <w:rFonts w:hint="eastAsia" w:ascii="宋体" w:hAnsi="宋体" w:eastAsia="宋体" w:cs="宋体"/>
                <w:sz w:val="28"/>
                <w:szCs w:val="28"/>
              </w:rPr>
              <w:t>公务接待费决算数为0.</w:t>
            </w:r>
            <w:r>
              <w:rPr>
                <w:rFonts w:hint="eastAsia" w:ascii="宋体" w:hAnsi="宋体" w:eastAsia="宋体" w:cs="宋体"/>
                <w:sz w:val="28"/>
                <w:szCs w:val="28"/>
                <w:lang w:val="en-US" w:eastAsia="zh-CN"/>
              </w:rPr>
              <w:t>07</w:t>
            </w:r>
            <w:r>
              <w:rPr>
                <w:rFonts w:hint="eastAsia" w:ascii="宋体" w:hAnsi="宋体" w:eastAsia="宋体" w:cs="宋体"/>
                <w:sz w:val="28"/>
                <w:szCs w:val="28"/>
              </w:rPr>
              <w:t>万元，</w:t>
            </w:r>
            <w:r>
              <w:rPr>
                <w:rFonts w:hint="eastAsia" w:ascii="宋体" w:hAnsi="宋体" w:eastAsia="宋体" w:cs="宋体"/>
                <w:color w:val="auto"/>
                <w:sz w:val="28"/>
                <w:szCs w:val="28"/>
                <w:highlight w:val="none"/>
                <w:lang w:val="en-US"/>
              </w:rPr>
              <w:t>公务接待费支出决算0</w:t>
            </w:r>
            <w:r>
              <w:rPr>
                <w:rFonts w:hint="eastAsia" w:ascii="宋体" w:hAnsi="宋体" w:eastAsia="宋体" w:cs="宋体"/>
                <w:color w:val="auto"/>
                <w:sz w:val="28"/>
                <w:szCs w:val="28"/>
                <w:highlight w:val="none"/>
                <w:lang w:val="en-US" w:eastAsia="zh-CN"/>
              </w:rPr>
              <w:t>.07</w:t>
            </w:r>
            <w:r>
              <w:rPr>
                <w:rFonts w:hint="eastAsia" w:ascii="宋体" w:hAnsi="宋体" w:eastAsia="宋体" w:cs="宋体"/>
                <w:color w:val="auto"/>
                <w:sz w:val="28"/>
                <w:szCs w:val="28"/>
                <w:highlight w:val="none"/>
                <w:lang w:val="en-US"/>
              </w:rPr>
              <w:t>万元，全年共接待来访团组</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rPr>
              <w:t>个、来宾</w:t>
            </w:r>
            <w:r>
              <w:rPr>
                <w:rFonts w:hint="eastAsia" w:ascii="宋体" w:hAnsi="宋体" w:eastAsia="宋体" w:cs="宋体"/>
                <w:color w:val="auto"/>
                <w:sz w:val="28"/>
                <w:szCs w:val="28"/>
                <w:highlight w:val="none"/>
                <w:lang w:val="en-US" w:eastAsia="zh-CN"/>
              </w:rPr>
              <w:t>18</w:t>
            </w:r>
            <w:r>
              <w:rPr>
                <w:rFonts w:hint="eastAsia" w:ascii="宋体" w:hAnsi="宋体" w:eastAsia="宋体" w:cs="宋体"/>
                <w:color w:val="auto"/>
                <w:sz w:val="28"/>
                <w:szCs w:val="28"/>
                <w:highlight w:val="none"/>
                <w:lang w:val="en-US"/>
              </w:rPr>
              <w:t>人次</w:t>
            </w:r>
            <w:r>
              <w:rPr>
                <w:rFonts w:hint="eastAsia" w:ascii="宋体" w:hAnsi="宋体" w:eastAsia="宋体" w:cs="宋体"/>
                <w:sz w:val="28"/>
                <w:szCs w:val="28"/>
              </w:rPr>
              <w:t>，学校按照中央、省委、省政府要求，厉行节约</w:t>
            </w:r>
            <w:r>
              <w:rPr>
                <w:rFonts w:hint="eastAsia" w:ascii="宋体" w:hAnsi="宋体" w:eastAsia="宋体" w:cs="宋体"/>
                <w:sz w:val="28"/>
                <w:szCs w:val="28"/>
              </w:rPr>
              <w:t>，继续严控“三公”经费。</w:t>
            </w:r>
          </w:p>
          <w:p>
            <w:pPr>
              <w:spacing w:line="560" w:lineRule="exact"/>
              <w:ind w:firstLine="640" w:firstLineChars="200"/>
              <w:rPr>
                <w:rFonts w:ascii="黑体" w:hAnsi="黑体" w:eastAsia="黑体" w:cs="黑体"/>
                <w:bCs/>
                <w:sz w:val="28"/>
                <w:szCs w:val="28"/>
              </w:rPr>
            </w:pPr>
            <w:r>
              <w:rPr>
                <w:rFonts w:hint="eastAsia" w:ascii="黑体" w:eastAsia="黑体" w:cs="黑体"/>
                <w:sz w:val="32"/>
                <w:szCs w:val="32"/>
                <w:highlight w:val="white"/>
                <w:lang w:val="zh-CN"/>
              </w:rPr>
              <w:t>（六）</w:t>
            </w:r>
            <w:r>
              <w:rPr>
                <w:rFonts w:hint="eastAsia" w:ascii="黑体" w:hAnsi="黑体" w:eastAsia="黑体" w:cs="黑体"/>
                <w:bCs/>
                <w:sz w:val="28"/>
                <w:szCs w:val="28"/>
              </w:rPr>
              <w:t>固定资产整体情况</w:t>
            </w:r>
          </w:p>
          <w:p>
            <w:pPr>
              <w:snapToGrid w:val="0"/>
              <w:ind w:firstLine="560" w:firstLineChars="200"/>
              <w:rPr>
                <w:rFonts w:ascii="仿宋" w:hAnsi="仿宋" w:eastAsia="仿宋"/>
                <w:sz w:val="28"/>
                <w:szCs w:val="28"/>
              </w:rPr>
            </w:pPr>
            <w:r>
              <w:rPr>
                <w:rFonts w:hint="eastAsia" w:ascii="仿宋" w:hAnsi="仿宋" w:eastAsia="仿宋"/>
                <w:sz w:val="28"/>
                <w:szCs w:val="28"/>
              </w:rPr>
              <w:t>本年固定资产无投入。</w:t>
            </w:r>
            <w:bookmarkStart w:id="0" w:name="_GoBack"/>
            <w:bookmarkEnd w:id="0"/>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三、部门（单位）整体支出绩效情况</w:t>
            </w:r>
          </w:p>
          <w:p>
            <w:pPr>
              <w:snapToGrid w:val="0"/>
              <w:ind w:firstLine="560" w:firstLineChars="200"/>
              <w:rPr>
                <w:rFonts w:ascii="仿宋" w:hAnsi="仿宋" w:eastAsia="仿宋"/>
                <w:sz w:val="28"/>
                <w:szCs w:val="28"/>
              </w:rPr>
            </w:pPr>
            <w:r>
              <w:rPr>
                <w:rFonts w:hint="eastAsia" w:ascii="仿宋" w:hAnsi="仿宋" w:eastAsia="仿宋"/>
                <w:sz w:val="28"/>
                <w:szCs w:val="28"/>
              </w:rPr>
              <w:t>1、社会效益</w:t>
            </w:r>
          </w:p>
          <w:p>
            <w:pPr>
              <w:snapToGrid w:val="0"/>
              <w:ind w:firstLine="560" w:firstLineChars="200"/>
              <w:rPr>
                <w:rFonts w:ascii="仿宋" w:hAnsi="仿宋" w:eastAsia="仿宋"/>
                <w:sz w:val="28"/>
                <w:szCs w:val="28"/>
              </w:rPr>
            </w:pPr>
            <w:r>
              <w:rPr>
                <w:rFonts w:hint="eastAsia" w:ascii="仿宋" w:hAnsi="仿宋" w:eastAsia="仿宋"/>
                <w:sz w:val="28"/>
                <w:szCs w:val="28"/>
              </w:rPr>
              <w:t>学生综合素质有效提高，学校教学质量社会认可度高。</w:t>
            </w:r>
          </w:p>
          <w:p>
            <w:pPr>
              <w:snapToGrid w:val="0"/>
              <w:ind w:firstLine="560" w:firstLineChars="200"/>
              <w:rPr>
                <w:rFonts w:ascii="仿宋" w:hAnsi="仿宋" w:eastAsia="仿宋"/>
                <w:sz w:val="28"/>
                <w:szCs w:val="28"/>
              </w:rPr>
            </w:pPr>
            <w:r>
              <w:rPr>
                <w:rFonts w:hint="eastAsia" w:ascii="仿宋" w:hAnsi="仿宋" w:eastAsia="仿宋"/>
                <w:sz w:val="28"/>
                <w:szCs w:val="28"/>
              </w:rPr>
              <w:t>2、经济效益</w:t>
            </w:r>
          </w:p>
          <w:p>
            <w:pPr>
              <w:snapToGrid w:val="0"/>
              <w:ind w:firstLine="560" w:firstLineChars="200"/>
              <w:rPr>
                <w:rFonts w:ascii="仿宋" w:hAnsi="仿宋" w:eastAsia="仿宋"/>
                <w:sz w:val="28"/>
                <w:szCs w:val="28"/>
              </w:rPr>
            </w:pPr>
            <w:r>
              <w:rPr>
                <w:rFonts w:hint="eastAsia" w:ascii="仿宋" w:hAnsi="仿宋" w:eastAsia="仿宋"/>
                <w:sz w:val="28"/>
                <w:szCs w:val="28"/>
              </w:rPr>
              <w:t>学校保证财政拨付的每一笔资金得到最佳使用效益。</w:t>
            </w:r>
          </w:p>
          <w:p>
            <w:pPr>
              <w:snapToGrid w:val="0"/>
              <w:ind w:firstLine="560" w:firstLineChars="200"/>
              <w:rPr>
                <w:rFonts w:ascii="仿宋" w:hAnsi="仿宋" w:eastAsia="仿宋"/>
                <w:sz w:val="28"/>
                <w:szCs w:val="28"/>
              </w:rPr>
            </w:pPr>
            <w:r>
              <w:rPr>
                <w:rFonts w:hint="eastAsia" w:ascii="仿宋" w:hAnsi="仿宋" w:eastAsia="仿宋"/>
                <w:sz w:val="28"/>
                <w:szCs w:val="28"/>
              </w:rPr>
              <w:t>3、生态效益</w:t>
            </w:r>
          </w:p>
          <w:p>
            <w:pPr>
              <w:snapToGrid w:val="0"/>
              <w:ind w:firstLine="560" w:firstLineChars="200"/>
              <w:rPr>
                <w:rFonts w:ascii="仿宋" w:hAnsi="仿宋" w:eastAsia="仿宋"/>
                <w:sz w:val="28"/>
                <w:szCs w:val="28"/>
              </w:rPr>
            </w:pPr>
            <w:r>
              <w:rPr>
                <w:rFonts w:hint="eastAsia" w:ascii="仿宋" w:hAnsi="仿宋" w:eastAsia="仿宋"/>
                <w:sz w:val="28"/>
                <w:szCs w:val="28"/>
              </w:rPr>
              <w:t>坚持逐年改善办学条件，着眼学校长远规划。</w:t>
            </w:r>
          </w:p>
          <w:p>
            <w:pPr>
              <w:snapToGrid w:val="0"/>
              <w:ind w:firstLine="560" w:firstLineChars="200"/>
              <w:rPr>
                <w:rFonts w:ascii="仿宋" w:hAnsi="仿宋" w:eastAsia="仿宋"/>
                <w:sz w:val="28"/>
                <w:szCs w:val="28"/>
              </w:rPr>
            </w:pPr>
            <w:r>
              <w:rPr>
                <w:rFonts w:hint="eastAsia" w:ascii="仿宋" w:hAnsi="仿宋" w:eastAsia="仿宋"/>
                <w:sz w:val="28"/>
                <w:szCs w:val="28"/>
              </w:rPr>
              <w:t>4、社会公众满意度</w:t>
            </w:r>
          </w:p>
          <w:p>
            <w:pPr>
              <w:snapToGrid w:val="0"/>
              <w:ind w:firstLine="560" w:firstLineChars="200"/>
              <w:rPr>
                <w:rFonts w:ascii="仿宋" w:hAnsi="仿宋" w:eastAsia="仿宋"/>
                <w:sz w:val="28"/>
                <w:szCs w:val="28"/>
              </w:rPr>
            </w:pPr>
            <w:r>
              <w:rPr>
                <w:rFonts w:hint="eastAsia" w:ascii="仿宋" w:hAnsi="仿宋" w:eastAsia="仿宋"/>
                <w:sz w:val="28"/>
                <w:szCs w:val="28"/>
              </w:rPr>
              <w:t>社区满意度100%，家长满意度100%，学生满意度达100%。</w:t>
            </w:r>
          </w:p>
          <w:p>
            <w:pPr>
              <w:widowControl/>
              <w:shd w:val="clear" w:color="auto" w:fill="FFFFFF"/>
              <w:spacing w:after="150" w:line="480" w:lineRule="atLeast"/>
              <w:ind w:firstLine="645"/>
              <w:jc w:val="left"/>
              <w:rPr>
                <w:rFonts w:ascii="黑体" w:hAnsi="黑体" w:eastAsia="黑体" w:cs="黑体"/>
                <w:bCs/>
                <w:sz w:val="28"/>
                <w:szCs w:val="28"/>
              </w:rPr>
            </w:pPr>
            <w:r>
              <w:rPr>
                <w:rFonts w:hint="eastAsia" w:ascii="黑体" w:hAnsi="黑体" w:eastAsia="黑体" w:cs="黑体"/>
                <w:bCs/>
                <w:sz w:val="28"/>
                <w:szCs w:val="28"/>
              </w:rPr>
              <w:t>五、存在的主要问题</w:t>
            </w:r>
          </w:p>
          <w:p>
            <w:pPr>
              <w:snapToGrid w:val="0"/>
              <w:ind w:firstLine="560" w:firstLineChars="200"/>
              <w:rPr>
                <w:rFonts w:ascii="仿宋" w:hAnsi="仿宋" w:eastAsia="仿宋"/>
                <w:sz w:val="28"/>
                <w:szCs w:val="28"/>
              </w:rPr>
            </w:pPr>
            <w:r>
              <w:rPr>
                <w:rFonts w:hint="eastAsia" w:ascii="仿宋" w:hAnsi="仿宋" w:eastAsia="仿宋"/>
                <w:sz w:val="28"/>
                <w:szCs w:val="28"/>
              </w:rPr>
              <w:t>学校公用经费不够充足，不能更好的满足学校正常教育教学要求。</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napToGrid w:val="0"/>
              <w:ind w:firstLine="560" w:firstLineChars="200"/>
              <w:rPr>
                <w:rFonts w:eastAsia="楷体_GB2312"/>
                <w:bCs/>
                <w:sz w:val="28"/>
                <w:szCs w:val="28"/>
              </w:rPr>
            </w:pPr>
            <w:r>
              <w:rPr>
                <w:rFonts w:hint="eastAsia" w:ascii="仿宋" w:hAnsi="仿宋" w:eastAsia="仿宋"/>
                <w:sz w:val="28"/>
                <w:szCs w:val="28"/>
              </w:rPr>
              <w:t>加大资金投入。</w:t>
            </w:r>
            <w:r>
              <w:rPr>
                <w:rFonts w:eastAsia="楷体_GB2312"/>
                <w:bCs/>
                <w:sz w:val="28"/>
                <w:szCs w:val="28"/>
              </w:rPr>
              <w:t xml:space="preserve"> </w:t>
            </w:r>
          </w:p>
        </w:tc>
      </w:tr>
    </w:tbl>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附件4-1</w:t>
      </w:r>
    </w:p>
    <w:p>
      <w:pPr>
        <w:rPr>
          <w:rFonts w:ascii="方正小标宋简体" w:eastAsia="方正小标宋简体"/>
          <w:sz w:val="36"/>
          <w:szCs w:val="36"/>
        </w:rPr>
      </w:pPr>
      <w:r>
        <w:rPr>
          <w:rFonts w:hint="eastAsia" w:ascii="方正小标宋简体" w:eastAsia="方正小标宋简体"/>
          <w:sz w:val="36"/>
          <w:szCs w:val="36"/>
        </w:rPr>
        <w:t>部门整体支出绩效评价评分表（参考样表）</w:t>
      </w:r>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隶书">
    <w:panose1 w:val="0201050906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Yu Gothic UI Semibold">
    <w:panose1 w:val="020B0700000000000000"/>
    <w:charset w:val="80"/>
    <w:family w:val="auto"/>
    <w:pitch w:val="default"/>
    <w:sig w:usb0="E00002FF" w:usb1="2AC7FDFF" w:usb2="00000016" w:usb3="00000000" w:csb0="2002009F" w:csb1="00000000"/>
  </w:font>
  <w:font w:name="Arial Rounded MT Bold">
    <w:panose1 w:val="020F070403050403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Fonts w:hint="eastAsia"/>
      </w:rPr>
      <w:t xml:space="preserve">— </w:t>
    </w:r>
    <w:r>
      <w:fldChar w:fldCharType="begin"/>
    </w:r>
    <w:r>
      <w:rPr>
        <w:rStyle w:val="7"/>
      </w:rPr>
      <w:instrText xml:space="preserve">PAGE  </w:instrText>
    </w:r>
    <w:r>
      <w:fldChar w:fldCharType="separate"/>
    </w:r>
    <w:r>
      <w:rPr>
        <w:rStyle w:val="7"/>
      </w:rPr>
      <w:t>8</w:t>
    </w:r>
    <w:r>
      <w:fldChar w:fldCharType="end"/>
    </w:r>
    <w:r>
      <w:rPr>
        <w:rStyle w:val="7"/>
        <w:rFonts w:hint="eastAsia"/>
      </w:rPr>
      <w:t xml:space="preserve"> —</w:t>
    </w:r>
  </w:p>
  <w:p>
    <w:pPr>
      <w:framePr w:w="1448" w:wrap="around" w:vAnchor="text" w:hAnchor="margin" w:xAlign="outside" w:y="7"/>
      <w:rPr>
        <w:sz w:val="24"/>
      </w:rPr>
    </w:pPr>
    <w:r>
      <w:rPr>
        <w:rFonts w:hint="eastAsia"/>
        <w:sz w:val="24"/>
      </w:rPr>
      <w:t>— 1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781322"/>
    <w:rsid w:val="0000015C"/>
    <w:rsid w:val="00001559"/>
    <w:rsid w:val="0000395A"/>
    <w:rsid w:val="00007B1B"/>
    <w:rsid w:val="000150ED"/>
    <w:rsid w:val="00016528"/>
    <w:rsid w:val="00020514"/>
    <w:rsid w:val="0002063B"/>
    <w:rsid w:val="00024A43"/>
    <w:rsid w:val="00025830"/>
    <w:rsid w:val="00025B9C"/>
    <w:rsid w:val="000300E3"/>
    <w:rsid w:val="00031EE0"/>
    <w:rsid w:val="00032D3D"/>
    <w:rsid w:val="00036B4F"/>
    <w:rsid w:val="00036CBC"/>
    <w:rsid w:val="00037F75"/>
    <w:rsid w:val="00040690"/>
    <w:rsid w:val="00040A34"/>
    <w:rsid w:val="0004116D"/>
    <w:rsid w:val="0004535D"/>
    <w:rsid w:val="000458F4"/>
    <w:rsid w:val="00055760"/>
    <w:rsid w:val="000573D7"/>
    <w:rsid w:val="00072159"/>
    <w:rsid w:val="00074581"/>
    <w:rsid w:val="000764A1"/>
    <w:rsid w:val="000767EC"/>
    <w:rsid w:val="00076BDF"/>
    <w:rsid w:val="00076F4E"/>
    <w:rsid w:val="000770E3"/>
    <w:rsid w:val="0008249C"/>
    <w:rsid w:val="00084AB6"/>
    <w:rsid w:val="00085363"/>
    <w:rsid w:val="000864F7"/>
    <w:rsid w:val="0009052A"/>
    <w:rsid w:val="000951B1"/>
    <w:rsid w:val="00095F03"/>
    <w:rsid w:val="000969B6"/>
    <w:rsid w:val="000A045F"/>
    <w:rsid w:val="000A173B"/>
    <w:rsid w:val="000A1C71"/>
    <w:rsid w:val="000A383A"/>
    <w:rsid w:val="000A5810"/>
    <w:rsid w:val="000B376B"/>
    <w:rsid w:val="000B4EE9"/>
    <w:rsid w:val="000B52D1"/>
    <w:rsid w:val="000B5379"/>
    <w:rsid w:val="000B64D8"/>
    <w:rsid w:val="000C6FC1"/>
    <w:rsid w:val="000D1EE0"/>
    <w:rsid w:val="000D48DF"/>
    <w:rsid w:val="000D782A"/>
    <w:rsid w:val="000E0BE1"/>
    <w:rsid w:val="000E49D2"/>
    <w:rsid w:val="000E4F70"/>
    <w:rsid w:val="000E5306"/>
    <w:rsid w:val="000E5CEC"/>
    <w:rsid w:val="000E7C0A"/>
    <w:rsid w:val="000F0743"/>
    <w:rsid w:val="000F0DF9"/>
    <w:rsid w:val="000F161A"/>
    <w:rsid w:val="000F33DA"/>
    <w:rsid w:val="000F41C7"/>
    <w:rsid w:val="000F4CA3"/>
    <w:rsid w:val="000F59DA"/>
    <w:rsid w:val="000F61CA"/>
    <w:rsid w:val="000F6619"/>
    <w:rsid w:val="000F6E94"/>
    <w:rsid w:val="000F6F1A"/>
    <w:rsid w:val="00102F52"/>
    <w:rsid w:val="00107BB1"/>
    <w:rsid w:val="00111B41"/>
    <w:rsid w:val="00113B73"/>
    <w:rsid w:val="00113E36"/>
    <w:rsid w:val="00116B8A"/>
    <w:rsid w:val="00123B37"/>
    <w:rsid w:val="0012742F"/>
    <w:rsid w:val="001302EC"/>
    <w:rsid w:val="00130DDC"/>
    <w:rsid w:val="001331F8"/>
    <w:rsid w:val="001336B6"/>
    <w:rsid w:val="0013594F"/>
    <w:rsid w:val="00135F84"/>
    <w:rsid w:val="001466BC"/>
    <w:rsid w:val="001469DA"/>
    <w:rsid w:val="0014716C"/>
    <w:rsid w:val="00151740"/>
    <w:rsid w:val="0015480B"/>
    <w:rsid w:val="00157F37"/>
    <w:rsid w:val="00161E4B"/>
    <w:rsid w:val="00162959"/>
    <w:rsid w:val="00162DB2"/>
    <w:rsid w:val="00164847"/>
    <w:rsid w:val="001710DB"/>
    <w:rsid w:val="00171DFC"/>
    <w:rsid w:val="00172EC9"/>
    <w:rsid w:val="0018012A"/>
    <w:rsid w:val="00181036"/>
    <w:rsid w:val="00193B4E"/>
    <w:rsid w:val="00194DFC"/>
    <w:rsid w:val="00195975"/>
    <w:rsid w:val="001967D2"/>
    <w:rsid w:val="00197D8E"/>
    <w:rsid w:val="001A1271"/>
    <w:rsid w:val="001A2EA1"/>
    <w:rsid w:val="001A4AD1"/>
    <w:rsid w:val="001A4E31"/>
    <w:rsid w:val="001A5F62"/>
    <w:rsid w:val="001B39FF"/>
    <w:rsid w:val="001B3D10"/>
    <w:rsid w:val="001B7A56"/>
    <w:rsid w:val="001C116F"/>
    <w:rsid w:val="001C6FD6"/>
    <w:rsid w:val="001D07C7"/>
    <w:rsid w:val="001D0F24"/>
    <w:rsid w:val="001D1A56"/>
    <w:rsid w:val="001D2444"/>
    <w:rsid w:val="001D5FCC"/>
    <w:rsid w:val="001D7F95"/>
    <w:rsid w:val="001E06CA"/>
    <w:rsid w:val="001E2B28"/>
    <w:rsid w:val="001E7420"/>
    <w:rsid w:val="001F1653"/>
    <w:rsid w:val="001F1CB4"/>
    <w:rsid w:val="001F5420"/>
    <w:rsid w:val="001F547F"/>
    <w:rsid w:val="002013A4"/>
    <w:rsid w:val="002043A4"/>
    <w:rsid w:val="00205993"/>
    <w:rsid w:val="0020678F"/>
    <w:rsid w:val="002078B6"/>
    <w:rsid w:val="00211554"/>
    <w:rsid w:val="002117D7"/>
    <w:rsid w:val="002121E0"/>
    <w:rsid w:val="00213013"/>
    <w:rsid w:val="00220085"/>
    <w:rsid w:val="00221BD8"/>
    <w:rsid w:val="00223C2B"/>
    <w:rsid w:val="00227425"/>
    <w:rsid w:val="00227CBF"/>
    <w:rsid w:val="0023143E"/>
    <w:rsid w:val="002324E5"/>
    <w:rsid w:val="00236E08"/>
    <w:rsid w:val="0023724D"/>
    <w:rsid w:val="0024382B"/>
    <w:rsid w:val="00247E19"/>
    <w:rsid w:val="002507AF"/>
    <w:rsid w:val="002547A4"/>
    <w:rsid w:val="0025685D"/>
    <w:rsid w:val="002603B1"/>
    <w:rsid w:val="00260B9A"/>
    <w:rsid w:val="0026157A"/>
    <w:rsid w:val="002632F0"/>
    <w:rsid w:val="00267001"/>
    <w:rsid w:val="00270C33"/>
    <w:rsid w:val="0027183A"/>
    <w:rsid w:val="00272EF9"/>
    <w:rsid w:val="00276923"/>
    <w:rsid w:val="00277563"/>
    <w:rsid w:val="002820B6"/>
    <w:rsid w:val="002827EC"/>
    <w:rsid w:val="00283EE9"/>
    <w:rsid w:val="00290A16"/>
    <w:rsid w:val="00293F03"/>
    <w:rsid w:val="002943B2"/>
    <w:rsid w:val="002A2914"/>
    <w:rsid w:val="002A69CE"/>
    <w:rsid w:val="002B41FA"/>
    <w:rsid w:val="002B6AEC"/>
    <w:rsid w:val="002C0107"/>
    <w:rsid w:val="002C2918"/>
    <w:rsid w:val="002C7CED"/>
    <w:rsid w:val="002D5FB4"/>
    <w:rsid w:val="002E4132"/>
    <w:rsid w:val="002E64FB"/>
    <w:rsid w:val="002E6780"/>
    <w:rsid w:val="002F2659"/>
    <w:rsid w:val="002F3446"/>
    <w:rsid w:val="002F5505"/>
    <w:rsid w:val="002F6273"/>
    <w:rsid w:val="002F7317"/>
    <w:rsid w:val="002F7E0D"/>
    <w:rsid w:val="002F7EFB"/>
    <w:rsid w:val="00300D84"/>
    <w:rsid w:val="00302F65"/>
    <w:rsid w:val="003055AB"/>
    <w:rsid w:val="00305B2E"/>
    <w:rsid w:val="00306BEF"/>
    <w:rsid w:val="00311A97"/>
    <w:rsid w:val="003131DA"/>
    <w:rsid w:val="00314183"/>
    <w:rsid w:val="003144FC"/>
    <w:rsid w:val="00316AE7"/>
    <w:rsid w:val="00321C51"/>
    <w:rsid w:val="0032458B"/>
    <w:rsid w:val="003251F2"/>
    <w:rsid w:val="00325EDF"/>
    <w:rsid w:val="003272FC"/>
    <w:rsid w:val="003308D5"/>
    <w:rsid w:val="00332F1E"/>
    <w:rsid w:val="0033306B"/>
    <w:rsid w:val="0033349F"/>
    <w:rsid w:val="0033419F"/>
    <w:rsid w:val="00335250"/>
    <w:rsid w:val="00337334"/>
    <w:rsid w:val="00347961"/>
    <w:rsid w:val="00352C14"/>
    <w:rsid w:val="003546C6"/>
    <w:rsid w:val="00356FE0"/>
    <w:rsid w:val="003642D6"/>
    <w:rsid w:val="0036513B"/>
    <w:rsid w:val="00366701"/>
    <w:rsid w:val="00366ADA"/>
    <w:rsid w:val="00367798"/>
    <w:rsid w:val="00372393"/>
    <w:rsid w:val="00372FAF"/>
    <w:rsid w:val="00374E16"/>
    <w:rsid w:val="00375AFA"/>
    <w:rsid w:val="00375D26"/>
    <w:rsid w:val="00383391"/>
    <w:rsid w:val="00383868"/>
    <w:rsid w:val="003901B8"/>
    <w:rsid w:val="00392B07"/>
    <w:rsid w:val="003B0CDD"/>
    <w:rsid w:val="003B1170"/>
    <w:rsid w:val="003B2E18"/>
    <w:rsid w:val="003B3891"/>
    <w:rsid w:val="003B3C73"/>
    <w:rsid w:val="003B60E3"/>
    <w:rsid w:val="003B7042"/>
    <w:rsid w:val="003C0457"/>
    <w:rsid w:val="003C11A2"/>
    <w:rsid w:val="003C3A1C"/>
    <w:rsid w:val="003C6FDB"/>
    <w:rsid w:val="003C7952"/>
    <w:rsid w:val="003D23D9"/>
    <w:rsid w:val="003D276F"/>
    <w:rsid w:val="003D7AC4"/>
    <w:rsid w:val="003E3410"/>
    <w:rsid w:val="003E7385"/>
    <w:rsid w:val="003F320A"/>
    <w:rsid w:val="00401509"/>
    <w:rsid w:val="00402346"/>
    <w:rsid w:val="00405E48"/>
    <w:rsid w:val="0041032E"/>
    <w:rsid w:val="00414FF1"/>
    <w:rsid w:val="0041703E"/>
    <w:rsid w:val="00420855"/>
    <w:rsid w:val="00421DCC"/>
    <w:rsid w:val="00422D76"/>
    <w:rsid w:val="00426820"/>
    <w:rsid w:val="00430D4D"/>
    <w:rsid w:val="004342B9"/>
    <w:rsid w:val="00435CB8"/>
    <w:rsid w:val="00441318"/>
    <w:rsid w:val="00442BD2"/>
    <w:rsid w:val="00447524"/>
    <w:rsid w:val="0045276F"/>
    <w:rsid w:val="00452B00"/>
    <w:rsid w:val="004616CD"/>
    <w:rsid w:val="00462417"/>
    <w:rsid w:val="00462502"/>
    <w:rsid w:val="00463FD3"/>
    <w:rsid w:val="00465698"/>
    <w:rsid w:val="00473157"/>
    <w:rsid w:val="00474DA4"/>
    <w:rsid w:val="00475D62"/>
    <w:rsid w:val="004814E3"/>
    <w:rsid w:val="00483856"/>
    <w:rsid w:val="0048553B"/>
    <w:rsid w:val="00485B22"/>
    <w:rsid w:val="0048604C"/>
    <w:rsid w:val="004934E7"/>
    <w:rsid w:val="0049592A"/>
    <w:rsid w:val="00495DB0"/>
    <w:rsid w:val="00496B5D"/>
    <w:rsid w:val="004A72A4"/>
    <w:rsid w:val="004B3796"/>
    <w:rsid w:val="004B54F1"/>
    <w:rsid w:val="004B6017"/>
    <w:rsid w:val="004B6ADC"/>
    <w:rsid w:val="004B6BF7"/>
    <w:rsid w:val="004B7AD0"/>
    <w:rsid w:val="004C29F4"/>
    <w:rsid w:val="004C383E"/>
    <w:rsid w:val="004C4197"/>
    <w:rsid w:val="004C50B2"/>
    <w:rsid w:val="004C5C70"/>
    <w:rsid w:val="004C600A"/>
    <w:rsid w:val="004C7940"/>
    <w:rsid w:val="004D0541"/>
    <w:rsid w:val="004D2580"/>
    <w:rsid w:val="004D3C85"/>
    <w:rsid w:val="004D3E29"/>
    <w:rsid w:val="004D62C4"/>
    <w:rsid w:val="004D6C42"/>
    <w:rsid w:val="004E0DF0"/>
    <w:rsid w:val="004E1172"/>
    <w:rsid w:val="004F4584"/>
    <w:rsid w:val="004F599B"/>
    <w:rsid w:val="00501EDF"/>
    <w:rsid w:val="00502E54"/>
    <w:rsid w:val="005044A9"/>
    <w:rsid w:val="0050545B"/>
    <w:rsid w:val="005067AE"/>
    <w:rsid w:val="00510F7E"/>
    <w:rsid w:val="00512CDA"/>
    <w:rsid w:val="00524744"/>
    <w:rsid w:val="00526B1D"/>
    <w:rsid w:val="00527162"/>
    <w:rsid w:val="005310F5"/>
    <w:rsid w:val="00533B56"/>
    <w:rsid w:val="00534B63"/>
    <w:rsid w:val="00535649"/>
    <w:rsid w:val="00535941"/>
    <w:rsid w:val="00536A94"/>
    <w:rsid w:val="005374B6"/>
    <w:rsid w:val="00540629"/>
    <w:rsid w:val="00541019"/>
    <w:rsid w:val="00543FA1"/>
    <w:rsid w:val="00547E5F"/>
    <w:rsid w:val="00554D95"/>
    <w:rsid w:val="00556CCB"/>
    <w:rsid w:val="0055744A"/>
    <w:rsid w:val="00564986"/>
    <w:rsid w:val="00566052"/>
    <w:rsid w:val="00567240"/>
    <w:rsid w:val="0057054A"/>
    <w:rsid w:val="0058005F"/>
    <w:rsid w:val="00581FD4"/>
    <w:rsid w:val="005820A6"/>
    <w:rsid w:val="005835D4"/>
    <w:rsid w:val="00585ECF"/>
    <w:rsid w:val="00587C26"/>
    <w:rsid w:val="00590E76"/>
    <w:rsid w:val="00596A1B"/>
    <w:rsid w:val="005A0DB4"/>
    <w:rsid w:val="005A12DD"/>
    <w:rsid w:val="005A13B5"/>
    <w:rsid w:val="005A2A8A"/>
    <w:rsid w:val="005A2E25"/>
    <w:rsid w:val="005B0E86"/>
    <w:rsid w:val="005B14BD"/>
    <w:rsid w:val="005B4260"/>
    <w:rsid w:val="005B652C"/>
    <w:rsid w:val="005C0747"/>
    <w:rsid w:val="005C5AEF"/>
    <w:rsid w:val="005C67B2"/>
    <w:rsid w:val="005D17DE"/>
    <w:rsid w:val="005D277B"/>
    <w:rsid w:val="005D29B3"/>
    <w:rsid w:val="005D2C70"/>
    <w:rsid w:val="005D3A14"/>
    <w:rsid w:val="005D4337"/>
    <w:rsid w:val="005D5EAB"/>
    <w:rsid w:val="005E0E02"/>
    <w:rsid w:val="005E23F5"/>
    <w:rsid w:val="005E3454"/>
    <w:rsid w:val="005E3BC7"/>
    <w:rsid w:val="005E5D73"/>
    <w:rsid w:val="005E639F"/>
    <w:rsid w:val="005E7049"/>
    <w:rsid w:val="005F2C7E"/>
    <w:rsid w:val="005F429A"/>
    <w:rsid w:val="005F4AA8"/>
    <w:rsid w:val="005F5335"/>
    <w:rsid w:val="005F7908"/>
    <w:rsid w:val="006042C5"/>
    <w:rsid w:val="00605478"/>
    <w:rsid w:val="00606647"/>
    <w:rsid w:val="006077E9"/>
    <w:rsid w:val="00607DE8"/>
    <w:rsid w:val="00615842"/>
    <w:rsid w:val="00616FA7"/>
    <w:rsid w:val="00621186"/>
    <w:rsid w:val="00623666"/>
    <w:rsid w:val="006264A2"/>
    <w:rsid w:val="00630884"/>
    <w:rsid w:val="00632795"/>
    <w:rsid w:val="00635904"/>
    <w:rsid w:val="00635E0D"/>
    <w:rsid w:val="0063603C"/>
    <w:rsid w:val="0063673A"/>
    <w:rsid w:val="00642042"/>
    <w:rsid w:val="00644FF2"/>
    <w:rsid w:val="0064620C"/>
    <w:rsid w:val="006471D4"/>
    <w:rsid w:val="0065087A"/>
    <w:rsid w:val="006515E4"/>
    <w:rsid w:val="006536D2"/>
    <w:rsid w:val="00653C98"/>
    <w:rsid w:val="006669F4"/>
    <w:rsid w:val="00666E2F"/>
    <w:rsid w:val="0066707E"/>
    <w:rsid w:val="0067073B"/>
    <w:rsid w:val="0067649E"/>
    <w:rsid w:val="00681263"/>
    <w:rsid w:val="00685639"/>
    <w:rsid w:val="0069056B"/>
    <w:rsid w:val="006913D5"/>
    <w:rsid w:val="00691673"/>
    <w:rsid w:val="00693674"/>
    <w:rsid w:val="0069464E"/>
    <w:rsid w:val="006956D3"/>
    <w:rsid w:val="00695959"/>
    <w:rsid w:val="00697296"/>
    <w:rsid w:val="00697353"/>
    <w:rsid w:val="006A15A3"/>
    <w:rsid w:val="006A1C91"/>
    <w:rsid w:val="006A7200"/>
    <w:rsid w:val="006B2BAC"/>
    <w:rsid w:val="006B5A57"/>
    <w:rsid w:val="006B6F26"/>
    <w:rsid w:val="006C03B6"/>
    <w:rsid w:val="006C0A75"/>
    <w:rsid w:val="006D096A"/>
    <w:rsid w:val="006D2D16"/>
    <w:rsid w:val="006D72B7"/>
    <w:rsid w:val="006E13B8"/>
    <w:rsid w:val="006E16E8"/>
    <w:rsid w:val="006E3840"/>
    <w:rsid w:val="006E3E41"/>
    <w:rsid w:val="006F10B3"/>
    <w:rsid w:val="006F20F2"/>
    <w:rsid w:val="006F5AFC"/>
    <w:rsid w:val="006F7E3F"/>
    <w:rsid w:val="00704AD4"/>
    <w:rsid w:val="007053FE"/>
    <w:rsid w:val="00707C17"/>
    <w:rsid w:val="0071005E"/>
    <w:rsid w:val="00710452"/>
    <w:rsid w:val="00715D77"/>
    <w:rsid w:val="00720191"/>
    <w:rsid w:val="00720F96"/>
    <w:rsid w:val="0072100C"/>
    <w:rsid w:val="00721E35"/>
    <w:rsid w:val="007251B5"/>
    <w:rsid w:val="007256CA"/>
    <w:rsid w:val="007268BB"/>
    <w:rsid w:val="00730BE5"/>
    <w:rsid w:val="007355E1"/>
    <w:rsid w:val="0073790B"/>
    <w:rsid w:val="007407F1"/>
    <w:rsid w:val="00745602"/>
    <w:rsid w:val="00761E8F"/>
    <w:rsid w:val="00762FA8"/>
    <w:rsid w:val="00764D95"/>
    <w:rsid w:val="00772EA4"/>
    <w:rsid w:val="007800D4"/>
    <w:rsid w:val="00780C81"/>
    <w:rsid w:val="00781322"/>
    <w:rsid w:val="00781816"/>
    <w:rsid w:val="00791F3C"/>
    <w:rsid w:val="00792351"/>
    <w:rsid w:val="007A0A94"/>
    <w:rsid w:val="007A116C"/>
    <w:rsid w:val="007A2BDD"/>
    <w:rsid w:val="007A32F6"/>
    <w:rsid w:val="007A4726"/>
    <w:rsid w:val="007A584C"/>
    <w:rsid w:val="007A5850"/>
    <w:rsid w:val="007A66F3"/>
    <w:rsid w:val="007B07B6"/>
    <w:rsid w:val="007B2B60"/>
    <w:rsid w:val="007B3282"/>
    <w:rsid w:val="007B57C0"/>
    <w:rsid w:val="007B7DD1"/>
    <w:rsid w:val="007C296C"/>
    <w:rsid w:val="007C4172"/>
    <w:rsid w:val="007C6AA3"/>
    <w:rsid w:val="007C70AE"/>
    <w:rsid w:val="007C7266"/>
    <w:rsid w:val="007D1AF4"/>
    <w:rsid w:val="007D3007"/>
    <w:rsid w:val="007D40D6"/>
    <w:rsid w:val="007D6A06"/>
    <w:rsid w:val="007E47B5"/>
    <w:rsid w:val="007F0C03"/>
    <w:rsid w:val="007F1010"/>
    <w:rsid w:val="007F2BB3"/>
    <w:rsid w:val="007F4B82"/>
    <w:rsid w:val="007F5947"/>
    <w:rsid w:val="008000D2"/>
    <w:rsid w:val="008029AD"/>
    <w:rsid w:val="008045E4"/>
    <w:rsid w:val="008076F9"/>
    <w:rsid w:val="00807E76"/>
    <w:rsid w:val="008106DF"/>
    <w:rsid w:val="008249AE"/>
    <w:rsid w:val="00830949"/>
    <w:rsid w:val="00830B97"/>
    <w:rsid w:val="00831027"/>
    <w:rsid w:val="00833BC2"/>
    <w:rsid w:val="008401C0"/>
    <w:rsid w:val="00842DCA"/>
    <w:rsid w:val="00844E0F"/>
    <w:rsid w:val="00845CEB"/>
    <w:rsid w:val="00846906"/>
    <w:rsid w:val="00851E43"/>
    <w:rsid w:val="00856854"/>
    <w:rsid w:val="00856FB2"/>
    <w:rsid w:val="00862EC9"/>
    <w:rsid w:val="0086722A"/>
    <w:rsid w:val="008734B9"/>
    <w:rsid w:val="00884C3D"/>
    <w:rsid w:val="00885517"/>
    <w:rsid w:val="0088592D"/>
    <w:rsid w:val="00887784"/>
    <w:rsid w:val="00893AAB"/>
    <w:rsid w:val="0089486A"/>
    <w:rsid w:val="008A42A5"/>
    <w:rsid w:val="008A4381"/>
    <w:rsid w:val="008A7DDE"/>
    <w:rsid w:val="008B0012"/>
    <w:rsid w:val="008B13F0"/>
    <w:rsid w:val="008B3DC8"/>
    <w:rsid w:val="008B70FC"/>
    <w:rsid w:val="008C0B6E"/>
    <w:rsid w:val="008C1207"/>
    <w:rsid w:val="008C290D"/>
    <w:rsid w:val="008C321D"/>
    <w:rsid w:val="008C6136"/>
    <w:rsid w:val="008D0812"/>
    <w:rsid w:val="008D3B97"/>
    <w:rsid w:val="008D600F"/>
    <w:rsid w:val="008E0F17"/>
    <w:rsid w:val="008E1EB5"/>
    <w:rsid w:val="008E4D4D"/>
    <w:rsid w:val="008F2579"/>
    <w:rsid w:val="008F2BCF"/>
    <w:rsid w:val="008F38A7"/>
    <w:rsid w:val="008F3D87"/>
    <w:rsid w:val="008F5BF8"/>
    <w:rsid w:val="008F7B82"/>
    <w:rsid w:val="00901E1F"/>
    <w:rsid w:val="009023F1"/>
    <w:rsid w:val="00904F42"/>
    <w:rsid w:val="00906C9C"/>
    <w:rsid w:val="00907A88"/>
    <w:rsid w:val="009100E3"/>
    <w:rsid w:val="00910662"/>
    <w:rsid w:val="00917D09"/>
    <w:rsid w:val="00921A2F"/>
    <w:rsid w:val="00925FAA"/>
    <w:rsid w:val="0092622D"/>
    <w:rsid w:val="00927C12"/>
    <w:rsid w:val="00933A82"/>
    <w:rsid w:val="00940499"/>
    <w:rsid w:val="00940D7F"/>
    <w:rsid w:val="00941D35"/>
    <w:rsid w:val="00943B00"/>
    <w:rsid w:val="009515D5"/>
    <w:rsid w:val="0095258B"/>
    <w:rsid w:val="009602D9"/>
    <w:rsid w:val="0096048F"/>
    <w:rsid w:val="00961684"/>
    <w:rsid w:val="00962767"/>
    <w:rsid w:val="009634BB"/>
    <w:rsid w:val="00965E2E"/>
    <w:rsid w:val="009701BC"/>
    <w:rsid w:val="009712F4"/>
    <w:rsid w:val="00977414"/>
    <w:rsid w:val="0098063D"/>
    <w:rsid w:val="00981963"/>
    <w:rsid w:val="00982B94"/>
    <w:rsid w:val="00992956"/>
    <w:rsid w:val="009945F4"/>
    <w:rsid w:val="00995393"/>
    <w:rsid w:val="009A010C"/>
    <w:rsid w:val="009A3E56"/>
    <w:rsid w:val="009A4187"/>
    <w:rsid w:val="009A51F2"/>
    <w:rsid w:val="009A6B80"/>
    <w:rsid w:val="009A755F"/>
    <w:rsid w:val="009B0BB4"/>
    <w:rsid w:val="009B198B"/>
    <w:rsid w:val="009B1A4C"/>
    <w:rsid w:val="009B249A"/>
    <w:rsid w:val="009B52D3"/>
    <w:rsid w:val="009B6B1A"/>
    <w:rsid w:val="009C03DE"/>
    <w:rsid w:val="009C4F4B"/>
    <w:rsid w:val="009C63B7"/>
    <w:rsid w:val="009D3F65"/>
    <w:rsid w:val="009D461E"/>
    <w:rsid w:val="009D4A90"/>
    <w:rsid w:val="009D4C1E"/>
    <w:rsid w:val="009D672E"/>
    <w:rsid w:val="009E1A42"/>
    <w:rsid w:val="009E1B5D"/>
    <w:rsid w:val="009E26F1"/>
    <w:rsid w:val="009E5E26"/>
    <w:rsid w:val="009E7156"/>
    <w:rsid w:val="009F26D3"/>
    <w:rsid w:val="009F6410"/>
    <w:rsid w:val="009F6DAE"/>
    <w:rsid w:val="009F7A8E"/>
    <w:rsid w:val="009F7E84"/>
    <w:rsid w:val="00A004E4"/>
    <w:rsid w:val="00A012A6"/>
    <w:rsid w:val="00A0269D"/>
    <w:rsid w:val="00A06D73"/>
    <w:rsid w:val="00A10A33"/>
    <w:rsid w:val="00A10F97"/>
    <w:rsid w:val="00A12703"/>
    <w:rsid w:val="00A13D03"/>
    <w:rsid w:val="00A1439B"/>
    <w:rsid w:val="00A15BEB"/>
    <w:rsid w:val="00A16D83"/>
    <w:rsid w:val="00A207BC"/>
    <w:rsid w:val="00A21FA3"/>
    <w:rsid w:val="00A25133"/>
    <w:rsid w:val="00A26DA4"/>
    <w:rsid w:val="00A324F7"/>
    <w:rsid w:val="00A37E28"/>
    <w:rsid w:val="00A41A08"/>
    <w:rsid w:val="00A51454"/>
    <w:rsid w:val="00A5633D"/>
    <w:rsid w:val="00A614BB"/>
    <w:rsid w:val="00A74DE4"/>
    <w:rsid w:val="00A806CE"/>
    <w:rsid w:val="00A822C4"/>
    <w:rsid w:val="00A831F8"/>
    <w:rsid w:val="00A837B7"/>
    <w:rsid w:val="00A83846"/>
    <w:rsid w:val="00A838A8"/>
    <w:rsid w:val="00A86B04"/>
    <w:rsid w:val="00A87662"/>
    <w:rsid w:val="00A90150"/>
    <w:rsid w:val="00A927A9"/>
    <w:rsid w:val="00A93854"/>
    <w:rsid w:val="00A950E9"/>
    <w:rsid w:val="00AA2177"/>
    <w:rsid w:val="00AA37CC"/>
    <w:rsid w:val="00AA6473"/>
    <w:rsid w:val="00AB1D2F"/>
    <w:rsid w:val="00AB7BEC"/>
    <w:rsid w:val="00AC1E11"/>
    <w:rsid w:val="00AC4247"/>
    <w:rsid w:val="00AC458F"/>
    <w:rsid w:val="00AC6CEF"/>
    <w:rsid w:val="00AC787B"/>
    <w:rsid w:val="00AD0B69"/>
    <w:rsid w:val="00AD2DAD"/>
    <w:rsid w:val="00AD40F1"/>
    <w:rsid w:val="00AE04D5"/>
    <w:rsid w:val="00AE19A4"/>
    <w:rsid w:val="00AE1BDE"/>
    <w:rsid w:val="00AE36F9"/>
    <w:rsid w:val="00AE4CF2"/>
    <w:rsid w:val="00AF3143"/>
    <w:rsid w:val="00AF3209"/>
    <w:rsid w:val="00AF579A"/>
    <w:rsid w:val="00AF6244"/>
    <w:rsid w:val="00B00E38"/>
    <w:rsid w:val="00B01615"/>
    <w:rsid w:val="00B01B0D"/>
    <w:rsid w:val="00B02E01"/>
    <w:rsid w:val="00B03161"/>
    <w:rsid w:val="00B07214"/>
    <w:rsid w:val="00B07788"/>
    <w:rsid w:val="00B1033A"/>
    <w:rsid w:val="00B11309"/>
    <w:rsid w:val="00B1348A"/>
    <w:rsid w:val="00B13EB2"/>
    <w:rsid w:val="00B1626B"/>
    <w:rsid w:val="00B166C8"/>
    <w:rsid w:val="00B17192"/>
    <w:rsid w:val="00B21DC0"/>
    <w:rsid w:val="00B22F1F"/>
    <w:rsid w:val="00B26F7B"/>
    <w:rsid w:val="00B27F6F"/>
    <w:rsid w:val="00B3101A"/>
    <w:rsid w:val="00B32555"/>
    <w:rsid w:val="00B326E8"/>
    <w:rsid w:val="00B36CE1"/>
    <w:rsid w:val="00B434A1"/>
    <w:rsid w:val="00B4389C"/>
    <w:rsid w:val="00B5067B"/>
    <w:rsid w:val="00B56B90"/>
    <w:rsid w:val="00B56D9B"/>
    <w:rsid w:val="00B56ECB"/>
    <w:rsid w:val="00B57ED2"/>
    <w:rsid w:val="00B57F73"/>
    <w:rsid w:val="00B6123A"/>
    <w:rsid w:val="00B6404C"/>
    <w:rsid w:val="00B64B29"/>
    <w:rsid w:val="00B663DA"/>
    <w:rsid w:val="00B66491"/>
    <w:rsid w:val="00B66B0E"/>
    <w:rsid w:val="00B70DDA"/>
    <w:rsid w:val="00B803CE"/>
    <w:rsid w:val="00B834D0"/>
    <w:rsid w:val="00B85A09"/>
    <w:rsid w:val="00B85E27"/>
    <w:rsid w:val="00B96C2B"/>
    <w:rsid w:val="00B9765A"/>
    <w:rsid w:val="00BA0EC7"/>
    <w:rsid w:val="00BA1E62"/>
    <w:rsid w:val="00BA2FA7"/>
    <w:rsid w:val="00BA4FC4"/>
    <w:rsid w:val="00BA547F"/>
    <w:rsid w:val="00BA75BA"/>
    <w:rsid w:val="00BB36C4"/>
    <w:rsid w:val="00BC7300"/>
    <w:rsid w:val="00BD0560"/>
    <w:rsid w:val="00BD10DB"/>
    <w:rsid w:val="00BD3434"/>
    <w:rsid w:val="00BD5124"/>
    <w:rsid w:val="00BD5C3C"/>
    <w:rsid w:val="00BE06BF"/>
    <w:rsid w:val="00BE2ABC"/>
    <w:rsid w:val="00BE7BB1"/>
    <w:rsid w:val="00BF01F4"/>
    <w:rsid w:val="00BF138B"/>
    <w:rsid w:val="00BF3036"/>
    <w:rsid w:val="00BF618C"/>
    <w:rsid w:val="00C006DB"/>
    <w:rsid w:val="00C00C87"/>
    <w:rsid w:val="00C01846"/>
    <w:rsid w:val="00C03F8B"/>
    <w:rsid w:val="00C053C1"/>
    <w:rsid w:val="00C05CC2"/>
    <w:rsid w:val="00C12B80"/>
    <w:rsid w:val="00C17310"/>
    <w:rsid w:val="00C20688"/>
    <w:rsid w:val="00C33699"/>
    <w:rsid w:val="00C35A60"/>
    <w:rsid w:val="00C372B6"/>
    <w:rsid w:val="00C37814"/>
    <w:rsid w:val="00C44211"/>
    <w:rsid w:val="00C4508E"/>
    <w:rsid w:val="00C4788C"/>
    <w:rsid w:val="00C5064B"/>
    <w:rsid w:val="00C514EA"/>
    <w:rsid w:val="00C522B3"/>
    <w:rsid w:val="00C52FA3"/>
    <w:rsid w:val="00C6024B"/>
    <w:rsid w:val="00C61125"/>
    <w:rsid w:val="00C61C05"/>
    <w:rsid w:val="00C61CC7"/>
    <w:rsid w:val="00C662E4"/>
    <w:rsid w:val="00C67191"/>
    <w:rsid w:val="00C67D93"/>
    <w:rsid w:val="00C70B89"/>
    <w:rsid w:val="00C75538"/>
    <w:rsid w:val="00C772F8"/>
    <w:rsid w:val="00C82BA6"/>
    <w:rsid w:val="00C8439A"/>
    <w:rsid w:val="00C86586"/>
    <w:rsid w:val="00C86F70"/>
    <w:rsid w:val="00C87993"/>
    <w:rsid w:val="00C90241"/>
    <w:rsid w:val="00C92610"/>
    <w:rsid w:val="00C97E5E"/>
    <w:rsid w:val="00CA1379"/>
    <w:rsid w:val="00CA1B42"/>
    <w:rsid w:val="00CA432D"/>
    <w:rsid w:val="00CB19BA"/>
    <w:rsid w:val="00CB429B"/>
    <w:rsid w:val="00CB5F1B"/>
    <w:rsid w:val="00CB62AF"/>
    <w:rsid w:val="00CB7D01"/>
    <w:rsid w:val="00CC29F3"/>
    <w:rsid w:val="00CC2DAF"/>
    <w:rsid w:val="00CC5C9D"/>
    <w:rsid w:val="00CC6DD7"/>
    <w:rsid w:val="00CD230A"/>
    <w:rsid w:val="00CD296D"/>
    <w:rsid w:val="00CD564D"/>
    <w:rsid w:val="00CD6B6F"/>
    <w:rsid w:val="00CD6D33"/>
    <w:rsid w:val="00CD74AC"/>
    <w:rsid w:val="00CE0E96"/>
    <w:rsid w:val="00CE3CBE"/>
    <w:rsid w:val="00CE4003"/>
    <w:rsid w:val="00CE66CB"/>
    <w:rsid w:val="00CF2544"/>
    <w:rsid w:val="00CF3945"/>
    <w:rsid w:val="00CF3C1A"/>
    <w:rsid w:val="00CF4D73"/>
    <w:rsid w:val="00CF63B8"/>
    <w:rsid w:val="00D05FD7"/>
    <w:rsid w:val="00D073CF"/>
    <w:rsid w:val="00D10ECB"/>
    <w:rsid w:val="00D11430"/>
    <w:rsid w:val="00D11EB0"/>
    <w:rsid w:val="00D13023"/>
    <w:rsid w:val="00D13157"/>
    <w:rsid w:val="00D13C0D"/>
    <w:rsid w:val="00D15AF6"/>
    <w:rsid w:val="00D16686"/>
    <w:rsid w:val="00D17261"/>
    <w:rsid w:val="00D24F97"/>
    <w:rsid w:val="00D25245"/>
    <w:rsid w:val="00D27E2F"/>
    <w:rsid w:val="00D33170"/>
    <w:rsid w:val="00D360B4"/>
    <w:rsid w:val="00D36499"/>
    <w:rsid w:val="00D419A8"/>
    <w:rsid w:val="00D44036"/>
    <w:rsid w:val="00D463CA"/>
    <w:rsid w:val="00D46F66"/>
    <w:rsid w:val="00D47F10"/>
    <w:rsid w:val="00D51E06"/>
    <w:rsid w:val="00D5238E"/>
    <w:rsid w:val="00D533EB"/>
    <w:rsid w:val="00D56547"/>
    <w:rsid w:val="00D567E6"/>
    <w:rsid w:val="00D57021"/>
    <w:rsid w:val="00D600E9"/>
    <w:rsid w:val="00D613B0"/>
    <w:rsid w:val="00D64114"/>
    <w:rsid w:val="00D7127F"/>
    <w:rsid w:val="00D75BF8"/>
    <w:rsid w:val="00D84763"/>
    <w:rsid w:val="00D85089"/>
    <w:rsid w:val="00D91F41"/>
    <w:rsid w:val="00D94A40"/>
    <w:rsid w:val="00D9779A"/>
    <w:rsid w:val="00DA069E"/>
    <w:rsid w:val="00DA289D"/>
    <w:rsid w:val="00DA3918"/>
    <w:rsid w:val="00DA3C16"/>
    <w:rsid w:val="00DA5DEE"/>
    <w:rsid w:val="00DB0742"/>
    <w:rsid w:val="00DB1D42"/>
    <w:rsid w:val="00DB20F3"/>
    <w:rsid w:val="00DB2C00"/>
    <w:rsid w:val="00DB5454"/>
    <w:rsid w:val="00DC104B"/>
    <w:rsid w:val="00DC21B5"/>
    <w:rsid w:val="00DC641F"/>
    <w:rsid w:val="00DD3D96"/>
    <w:rsid w:val="00DD4489"/>
    <w:rsid w:val="00DD57E6"/>
    <w:rsid w:val="00DD72F8"/>
    <w:rsid w:val="00DD7F2B"/>
    <w:rsid w:val="00DE0EAD"/>
    <w:rsid w:val="00DE3582"/>
    <w:rsid w:val="00DE51D5"/>
    <w:rsid w:val="00DE5E31"/>
    <w:rsid w:val="00DF0601"/>
    <w:rsid w:val="00DF0752"/>
    <w:rsid w:val="00DF23D7"/>
    <w:rsid w:val="00DF281F"/>
    <w:rsid w:val="00DF78D3"/>
    <w:rsid w:val="00E055DF"/>
    <w:rsid w:val="00E103C1"/>
    <w:rsid w:val="00E116FF"/>
    <w:rsid w:val="00E12A1A"/>
    <w:rsid w:val="00E13B0E"/>
    <w:rsid w:val="00E17721"/>
    <w:rsid w:val="00E2097F"/>
    <w:rsid w:val="00E235D9"/>
    <w:rsid w:val="00E260FD"/>
    <w:rsid w:val="00E277EC"/>
    <w:rsid w:val="00E40320"/>
    <w:rsid w:val="00E41598"/>
    <w:rsid w:val="00E449F2"/>
    <w:rsid w:val="00E50D5C"/>
    <w:rsid w:val="00E57124"/>
    <w:rsid w:val="00E61B36"/>
    <w:rsid w:val="00E62862"/>
    <w:rsid w:val="00E650CE"/>
    <w:rsid w:val="00E67E93"/>
    <w:rsid w:val="00E70721"/>
    <w:rsid w:val="00E74BD2"/>
    <w:rsid w:val="00E74D5D"/>
    <w:rsid w:val="00E775CC"/>
    <w:rsid w:val="00E779AB"/>
    <w:rsid w:val="00E77E3E"/>
    <w:rsid w:val="00E80E77"/>
    <w:rsid w:val="00E80FC5"/>
    <w:rsid w:val="00E825AF"/>
    <w:rsid w:val="00E83DD3"/>
    <w:rsid w:val="00E858D3"/>
    <w:rsid w:val="00E85BAF"/>
    <w:rsid w:val="00E85F73"/>
    <w:rsid w:val="00E873BF"/>
    <w:rsid w:val="00E90F83"/>
    <w:rsid w:val="00E91373"/>
    <w:rsid w:val="00E947D7"/>
    <w:rsid w:val="00E94CBF"/>
    <w:rsid w:val="00E95C04"/>
    <w:rsid w:val="00EA1075"/>
    <w:rsid w:val="00EA3EB8"/>
    <w:rsid w:val="00EA504D"/>
    <w:rsid w:val="00EB16E9"/>
    <w:rsid w:val="00EB1B5E"/>
    <w:rsid w:val="00EB3523"/>
    <w:rsid w:val="00EB6167"/>
    <w:rsid w:val="00EC386D"/>
    <w:rsid w:val="00EC73E0"/>
    <w:rsid w:val="00EC7444"/>
    <w:rsid w:val="00ED42A1"/>
    <w:rsid w:val="00ED582C"/>
    <w:rsid w:val="00ED7A07"/>
    <w:rsid w:val="00EE113D"/>
    <w:rsid w:val="00EE2473"/>
    <w:rsid w:val="00EE3913"/>
    <w:rsid w:val="00EE3D04"/>
    <w:rsid w:val="00EE3FBA"/>
    <w:rsid w:val="00EE4951"/>
    <w:rsid w:val="00EE55E4"/>
    <w:rsid w:val="00EE6E9A"/>
    <w:rsid w:val="00EF0C8D"/>
    <w:rsid w:val="00EF2E70"/>
    <w:rsid w:val="00F00275"/>
    <w:rsid w:val="00F01371"/>
    <w:rsid w:val="00F032A6"/>
    <w:rsid w:val="00F03715"/>
    <w:rsid w:val="00F11940"/>
    <w:rsid w:val="00F243FA"/>
    <w:rsid w:val="00F25940"/>
    <w:rsid w:val="00F268E2"/>
    <w:rsid w:val="00F30474"/>
    <w:rsid w:val="00F328CD"/>
    <w:rsid w:val="00F4088A"/>
    <w:rsid w:val="00F428A3"/>
    <w:rsid w:val="00F46236"/>
    <w:rsid w:val="00F47B0A"/>
    <w:rsid w:val="00F54A4E"/>
    <w:rsid w:val="00F561CF"/>
    <w:rsid w:val="00F62ADA"/>
    <w:rsid w:val="00F65F0B"/>
    <w:rsid w:val="00F66EA5"/>
    <w:rsid w:val="00F67CD1"/>
    <w:rsid w:val="00F704AF"/>
    <w:rsid w:val="00F74F7A"/>
    <w:rsid w:val="00F8125A"/>
    <w:rsid w:val="00F821F6"/>
    <w:rsid w:val="00F8432C"/>
    <w:rsid w:val="00F84BD5"/>
    <w:rsid w:val="00F929F7"/>
    <w:rsid w:val="00F933D5"/>
    <w:rsid w:val="00F95A95"/>
    <w:rsid w:val="00FB3B2D"/>
    <w:rsid w:val="00FB75D7"/>
    <w:rsid w:val="00FC0486"/>
    <w:rsid w:val="00FC1DE3"/>
    <w:rsid w:val="00FC762F"/>
    <w:rsid w:val="00FC7EE4"/>
    <w:rsid w:val="00FC7F0A"/>
    <w:rsid w:val="00FD2604"/>
    <w:rsid w:val="00FE1AEB"/>
    <w:rsid w:val="00FE2145"/>
    <w:rsid w:val="00FE4493"/>
    <w:rsid w:val="00FF230C"/>
    <w:rsid w:val="00FF28A0"/>
    <w:rsid w:val="00FF38F5"/>
    <w:rsid w:val="00FF519F"/>
    <w:rsid w:val="00FF6065"/>
    <w:rsid w:val="0A7A7E3F"/>
    <w:rsid w:val="1FF95E12"/>
    <w:rsid w:val="2700660D"/>
    <w:rsid w:val="372862F8"/>
    <w:rsid w:val="3CF07385"/>
    <w:rsid w:val="3D672041"/>
    <w:rsid w:val="46FF2798"/>
    <w:rsid w:val="47D16D11"/>
    <w:rsid w:val="75F3628B"/>
    <w:rsid w:val="7EE1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character" w:customStyle="1" w:styleId="8">
    <w:name w:val="页脚 Char"/>
    <w:link w:val="2"/>
    <w:qFormat/>
    <w:uiPriority w:val="0"/>
    <w:rPr>
      <w:rFonts w:ascii="Times New Roman" w:hAnsi="Times New Roman" w:eastAsia="宋体" w:cs="Times New Roman"/>
      <w:sz w:val="18"/>
      <w:szCs w:val="18"/>
    </w:rPr>
  </w:style>
  <w:style w:type="character" w:customStyle="1" w:styleId="9">
    <w:name w:val="页脚 Char1"/>
    <w:basedOn w:val="6"/>
    <w:semiHidden/>
    <w:qFormat/>
    <w:uiPriority w:val="99"/>
    <w:rPr>
      <w:rFonts w:ascii="Times New Roman" w:hAnsi="Times New Roman" w:eastAsia="宋体" w:cs="Times New Roman"/>
      <w:sz w:val="18"/>
      <w:szCs w:val="18"/>
    </w:rPr>
  </w:style>
  <w:style w:type="character" w:customStyle="1" w:styleId="10">
    <w:name w:val="页眉 Char"/>
    <w:basedOn w:val="6"/>
    <w:link w:val="3"/>
    <w:qFormat/>
    <w:uiPriority w:val="99"/>
    <w:rPr>
      <w:rFonts w:ascii="Times New Roman" w:hAnsi="Times New Roman" w:eastAsia="宋体" w:cs="Times New Roman"/>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15</Pages>
  <Words>1260</Words>
  <Characters>7185</Characters>
  <Lines>59</Lines>
  <Paragraphs>16</Paragraphs>
  <TotalTime>1</TotalTime>
  <ScaleCrop>false</ScaleCrop>
  <LinksUpToDate>false</LinksUpToDate>
  <CharactersWithSpaces>8429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2020-05-29T14:49:00Z</dcterms:created>
  <dc:creator>microsoft</dc:creator>
  <cp:lastModifiedBy>小宝妈咪1426752690</cp:lastModifiedBy>
  <cp:lastPrinted>2020-06-10T02:50:00Z</cp:lastPrinted>
  <dcterms:modified xsi:type="dcterms:W3CDTF">2022-09-26T14:46:14Z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9E6982AD2F714F2680787E00140E5257</vt:lpwstr>
  </property>
</Properties>
</file>