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320" w:firstLineChars="1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附件2-2</w:t>
      </w:r>
    </w:p>
    <w:p>
      <w:pPr>
        <w:spacing w:line="540" w:lineRule="exact"/>
        <w:rPr>
          <w:rFonts w:hint="eastAsia" w:eastAsia="黑体" w:cs="黑体"/>
          <w:bCs/>
          <w:sz w:val="32"/>
          <w:szCs w:val="32"/>
        </w:rPr>
      </w:pPr>
    </w:p>
    <w:p>
      <w:pPr>
        <w:spacing w:line="540" w:lineRule="exact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岳阳市云溪区预算支出绩效评价自评报告</w:t>
      </w:r>
    </w:p>
    <w:p>
      <w:pPr>
        <w:spacing w:line="540" w:lineRule="exact"/>
        <w:rPr>
          <w:rFonts w:hint="eastAsia" w:eastAsia="仿宋_GB2312"/>
          <w:b/>
          <w:sz w:val="32"/>
        </w:rPr>
      </w:pPr>
      <w:bookmarkStart w:id="0" w:name="_GoBack"/>
      <w:bookmarkEnd w:id="0"/>
    </w:p>
    <w:p>
      <w:pPr>
        <w:spacing w:line="540" w:lineRule="exact"/>
        <w:rPr>
          <w:rFonts w:hint="eastAsia"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评价类型：项目实施过程评价□   项目完成结果评价□</w:t>
      </w:r>
    </w:p>
    <w:p>
      <w:pPr>
        <w:spacing w:line="760" w:lineRule="exact"/>
        <w:ind w:firstLine="480" w:firstLineChars="15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    </w:t>
      </w:r>
      <w:r>
        <w:rPr>
          <w:rFonts w:hint="eastAsia" w:eastAsia="仿宋_GB2312"/>
          <w:sz w:val="32"/>
          <w:u w:val="single"/>
          <w:lang w:val="en-US" w:eastAsia="zh-CN"/>
        </w:rPr>
        <w:t>国家基本公共卫生服务</w:t>
      </w:r>
      <w:r>
        <w:rPr>
          <w:rFonts w:hint="eastAsia" w:eastAsia="仿宋_GB2312"/>
          <w:sz w:val="32"/>
          <w:u w:val="single"/>
        </w:rPr>
        <w:t xml:space="preserve">                               </w:t>
      </w:r>
    </w:p>
    <w:p>
      <w:pPr>
        <w:spacing w:line="760" w:lineRule="exact"/>
        <w:ind w:firstLine="480" w:firstLineChars="1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      </w:t>
      </w:r>
      <w:r>
        <w:rPr>
          <w:rFonts w:hint="eastAsia" w:eastAsia="仿宋_GB2312"/>
          <w:sz w:val="32"/>
          <w:u w:val="single"/>
          <w:lang w:val="en-US" w:eastAsia="zh-CN"/>
        </w:rPr>
        <w:t>岳阳市云溪区卫生健康局</w:t>
      </w:r>
      <w:r>
        <w:rPr>
          <w:rFonts w:hint="eastAsia" w:eastAsia="仿宋_GB2312"/>
          <w:sz w:val="32"/>
          <w:u w:val="single"/>
        </w:rPr>
        <w:t xml:space="preserve">                              </w:t>
      </w:r>
    </w:p>
    <w:p>
      <w:pPr>
        <w:spacing w:line="760" w:lineRule="exact"/>
        <w:ind w:firstLine="480" w:firstLineChars="15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     </w:t>
      </w:r>
      <w:r>
        <w:rPr>
          <w:rFonts w:hint="eastAsia" w:eastAsia="仿宋_GB2312"/>
          <w:sz w:val="32"/>
          <w:u w:val="single"/>
          <w:lang w:val="en-US" w:eastAsia="zh-CN"/>
        </w:rPr>
        <w:t>岳阳市云溪区人民政府</w:t>
      </w:r>
      <w:r>
        <w:rPr>
          <w:rFonts w:hint="eastAsia" w:eastAsia="仿宋_GB2312"/>
          <w:sz w:val="32"/>
          <w:u w:val="single"/>
        </w:rPr>
        <w:t xml:space="preserve">                              </w:t>
      </w:r>
    </w:p>
    <w:p>
      <w:pPr>
        <w:spacing w:line="760" w:lineRule="exact"/>
        <w:ind w:firstLine="480" w:firstLineChars="1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评价方式：部门（单位）绩效自评</w:t>
      </w:r>
    </w:p>
    <w:p>
      <w:pPr>
        <w:spacing w:line="760" w:lineRule="exact"/>
        <w:ind w:firstLine="480" w:firstLineChars="1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评价机构：部门（单位）评价组   </w:t>
      </w:r>
    </w:p>
    <w:p>
      <w:pPr>
        <w:spacing w:line="80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line="54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line="54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line="54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line="54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line="54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line="54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报告日期：   </w:t>
      </w:r>
      <w:r>
        <w:rPr>
          <w:rFonts w:hint="eastAsia" w:eastAsia="仿宋_GB2312"/>
          <w:sz w:val="32"/>
          <w:lang w:val="en-US" w:eastAsia="zh-CN"/>
        </w:rPr>
        <w:t>2022</w:t>
      </w:r>
      <w:r>
        <w:rPr>
          <w:rFonts w:hint="eastAsia" w:eastAsia="仿宋_GB2312"/>
          <w:sz w:val="32"/>
        </w:rPr>
        <w:t xml:space="preserve">年 </w:t>
      </w:r>
      <w:r>
        <w:rPr>
          <w:rFonts w:hint="eastAsia" w:eastAsia="仿宋_GB2312"/>
          <w:sz w:val="32"/>
          <w:lang w:val="en-US" w:eastAsia="zh-CN"/>
        </w:rPr>
        <w:t>6</w:t>
      </w:r>
      <w:r>
        <w:rPr>
          <w:rFonts w:hint="eastAsia" w:eastAsia="仿宋_GB2312"/>
          <w:sz w:val="32"/>
        </w:rPr>
        <w:t xml:space="preserve">  月 </w:t>
      </w:r>
      <w:r>
        <w:rPr>
          <w:rFonts w:hint="eastAsia" w:eastAsia="仿宋_GB2312"/>
          <w:sz w:val="32"/>
          <w:lang w:val="en-US" w:eastAsia="zh-CN"/>
        </w:rPr>
        <w:t>22</w:t>
      </w:r>
      <w:r>
        <w:rPr>
          <w:rFonts w:hint="eastAsia" w:eastAsia="仿宋_GB2312"/>
          <w:sz w:val="32"/>
        </w:rPr>
        <w:t xml:space="preserve">  日</w:t>
      </w:r>
    </w:p>
    <w:p>
      <w:pPr>
        <w:spacing w:line="540" w:lineRule="exact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岳阳市云溪区财政局（制）</w:t>
      </w:r>
    </w:p>
    <w:p>
      <w:pPr>
        <w:spacing w:line="14" w:lineRule="exact"/>
        <w:jc w:val="center"/>
        <w:rPr>
          <w:rFonts w:hint="eastAsia" w:eastAsia="仿宋_GB2312"/>
          <w:sz w:val="32"/>
        </w:rPr>
      </w:pPr>
      <w:r>
        <w:rPr>
          <w:rFonts w:eastAsia="仿宋_GB2312"/>
          <w:sz w:val="32"/>
        </w:rPr>
        <w:br w:type="page"/>
      </w:r>
    </w:p>
    <w:tbl>
      <w:tblPr>
        <w:tblStyle w:val="2"/>
        <w:tblW w:w="99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042"/>
        <w:gridCol w:w="1507"/>
        <w:gridCol w:w="1070"/>
        <w:gridCol w:w="1134"/>
        <w:gridCol w:w="828"/>
        <w:gridCol w:w="873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项目支出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名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8864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国家基本公共卫生服务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611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岳阳市云溪区人民政府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岳阳市云溪区卫生健康局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13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034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pacing w:val="-8"/>
                <w:kern w:val="0"/>
                <w:szCs w:val="21"/>
              </w:rPr>
            </w:pPr>
            <w:r>
              <w:rPr>
                <w:rFonts w:eastAsia="仿宋_GB2312"/>
                <w:color w:val="000000"/>
                <w:spacing w:val="-8"/>
                <w:kern w:val="0"/>
                <w:szCs w:val="21"/>
              </w:rPr>
              <w:t>年初预算数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pacing w:val="-8"/>
                <w:kern w:val="0"/>
                <w:szCs w:val="21"/>
              </w:rPr>
            </w:pPr>
            <w:r>
              <w:rPr>
                <w:rFonts w:eastAsia="仿宋_GB2312"/>
                <w:color w:val="000000"/>
                <w:spacing w:val="-8"/>
                <w:kern w:val="0"/>
                <w:szCs w:val="21"/>
              </w:rPr>
              <w:t>全年预算数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全年执</w:t>
            </w:r>
          </w:p>
          <w:p>
            <w:pPr>
              <w:spacing w:line="360" w:lineRule="exact"/>
              <w:jc w:val="center"/>
              <w:rPr>
                <w:rFonts w:eastAsia="仿宋_GB2312"/>
                <w:spacing w:val="-8"/>
                <w:szCs w:val="21"/>
              </w:rPr>
            </w:pPr>
            <w:r>
              <w:rPr>
                <w:rFonts w:eastAsia="仿宋_GB2312"/>
                <w:szCs w:val="21"/>
              </w:rPr>
              <w:t>行</w:t>
            </w:r>
            <w:r>
              <w:rPr>
                <w:rFonts w:hint="eastAsia"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34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1409.34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1409.34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1409.54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100％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34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1409.34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1409.34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1409.54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34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上年结转资金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34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0.2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3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目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461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61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eastAsia="仿宋_GB2312"/>
                <w:color w:val="000000"/>
                <w:spacing w:val="-6"/>
                <w:kern w:val="0"/>
                <w:szCs w:val="21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04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1.居民电子健康档案建档率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≥90%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2.0-6岁儿童健康管理率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≥90%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91.54%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3.老年人健康管理率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≥70%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4.高血压患者管理人数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12719人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13382人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5.Ⅱ型糖尿病患者管理人数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4467人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4692人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6.老年人中医药健康管理率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≥65%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80.76%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7.儿童中医药健康管理率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≥65%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80.35%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1.高血压患者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规范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管理率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≥60%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80.07%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2.Ⅱ型糖尿病患者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规范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管理率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≥60%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83.5%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3.严重精神障碍患者规范管理率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≥80%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99.74%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4.肺结核患者管理率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≥90%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5.传染病和突发公共卫生事件报告率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≥95%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1.城乡居民公共卫生差距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逐步缩小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逐步缩小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1.基本公共卫生服务水平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不断提高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不断提高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  标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04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</w:t>
            </w:r>
            <w:r>
              <w:rPr>
                <w:rFonts w:eastAsia="仿宋_GB2312"/>
                <w:color w:val="000000"/>
                <w:spacing w:val="-6"/>
                <w:kern w:val="0"/>
                <w:szCs w:val="21"/>
              </w:rPr>
              <w:t>满意度指标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1.服务对象综合知晓率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75%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2.服务对象满意度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88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32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填表人：</w:t>
      </w:r>
      <w:r>
        <w:rPr>
          <w:rFonts w:hint="eastAsia" w:eastAsia="仿宋_GB2312"/>
          <w:sz w:val="24"/>
          <w:lang w:val="en-US" w:eastAsia="zh-CN"/>
        </w:rPr>
        <w:t>易红梅</w:t>
      </w:r>
      <w:r>
        <w:rPr>
          <w:rFonts w:eastAsia="仿宋_GB2312"/>
          <w:sz w:val="24"/>
        </w:rPr>
        <w:t xml:space="preserve">   填报日期：</w:t>
      </w:r>
      <w:r>
        <w:rPr>
          <w:rFonts w:hint="eastAsia" w:eastAsia="仿宋_GB2312"/>
          <w:sz w:val="24"/>
          <w:lang w:val="en-US" w:eastAsia="zh-CN"/>
        </w:rPr>
        <w:t>2022.6.22</w:t>
      </w:r>
      <w:r>
        <w:rPr>
          <w:rFonts w:eastAsia="仿宋_GB2312"/>
          <w:sz w:val="24"/>
        </w:rPr>
        <w:t xml:space="preserve">  联系电话：</w:t>
      </w:r>
      <w:r>
        <w:rPr>
          <w:rFonts w:hint="eastAsia" w:eastAsia="仿宋_GB2312"/>
          <w:sz w:val="24"/>
          <w:lang w:val="en-US" w:eastAsia="zh-CN"/>
        </w:rPr>
        <w:t>18107408198</w:t>
      </w:r>
      <w:r>
        <w:rPr>
          <w:rFonts w:eastAsia="仿宋_GB2312"/>
          <w:sz w:val="24"/>
        </w:rPr>
        <w:t xml:space="preserve">   单位负责人签字：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YzgyMmIwMDU0ZTBkZjA2MjViZTYzNDNiYzQ0MGMifQ=="/>
  </w:docVars>
  <w:rsids>
    <w:rsidRoot w:val="12354AD7"/>
    <w:rsid w:val="02B103CB"/>
    <w:rsid w:val="12354AD7"/>
    <w:rsid w:val="24E6207E"/>
    <w:rsid w:val="2CB27900"/>
    <w:rsid w:val="2F95314A"/>
    <w:rsid w:val="368C61A3"/>
    <w:rsid w:val="37CF734B"/>
    <w:rsid w:val="390674B2"/>
    <w:rsid w:val="40176FD6"/>
    <w:rsid w:val="5B55313D"/>
    <w:rsid w:val="5B5D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666</Words>
  <Characters>850</Characters>
  <Lines>0</Lines>
  <Paragraphs>0</Paragraphs>
  <TotalTime>3</TotalTime>
  <ScaleCrop>false</ScaleCrop>
  <LinksUpToDate>false</LinksUpToDate>
  <CharactersWithSpaces>1038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2022-07-12T03:49:00Z</dcterms:created>
  <dc:creator>杏林伊人</dc:creator>
  <cp:lastModifiedBy>杏林伊人</cp:lastModifiedBy>
  <dcterms:modified xsi:type="dcterms:W3CDTF">2022-08-25T08:30:09Z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41E731CC54A24553B9786F9A2E553465</vt:lpwstr>
  </property>
</Properties>
</file>