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5B1" w:rsidRDefault="00FD35B1" w:rsidP="00FD35B1">
      <w:pPr>
        <w:spacing w:line="348" w:lineRule="auto"/>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bCs/>
          <w:sz w:val="32"/>
          <w:szCs w:val="32"/>
        </w:rPr>
        <w:t>3-2</w:t>
      </w:r>
    </w:p>
    <w:p w:rsidR="00FD35B1" w:rsidRDefault="00FD35B1" w:rsidP="00FD35B1">
      <w:pPr>
        <w:spacing w:line="348" w:lineRule="auto"/>
        <w:rPr>
          <w:rFonts w:eastAsia="黑体" w:cs="黑体"/>
          <w:bCs/>
          <w:sz w:val="32"/>
          <w:szCs w:val="32"/>
        </w:rPr>
      </w:pPr>
    </w:p>
    <w:p w:rsidR="00FD35B1" w:rsidRDefault="00FD35B1" w:rsidP="00662426">
      <w:pPr>
        <w:spacing w:beforeLines="50" w:line="348" w:lineRule="auto"/>
        <w:jc w:val="center"/>
        <w:rPr>
          <w:rFonts w:eastAsia="方正小标宋简体"/>
          <w:bCs/>
          <w:sz w:val="44"/>
          <w:szCs w:val="44"/>
        </w:rPr>
      </w:pPr>
      <w:r>
        <w:rPr>
          <w:rFonts w:eastAsia="方正小标宋简体" w:hint="eastAsia"/>
          <w:bCs/>
          <w:sz w:val="44"/>
          <w:szCs w:val="44"/>
        </w:rPr>
        <w:t>岳阳市云溪区财政支出绩效评价自评报告</w:t>
      </w:r>
    </w:p>
    <w:p w:rsidR="00FD35B1" w:rsidRDefault="00FD35B1" w:rsidP="00FD35B1">
      <w:pPr>
        <w:rPr>
          <w:rFonts w:eastAsia="仿宋_GB2312"/>
          <w:b/>
          <w:sz w:val="32"/>
        </w:rPr>
      </w:pPr>
    </w:p>
    <w:p w:rsidR="00FD35B1" w:rsidRDefault="00FD35B1" w:rsidP="00FD35B1">
      <w:pPr>
        <w:rPr>
          <w:rFonts w:eastAsia="仿宋_GB2312"/>
          <w:b/>
          <w:sz w:val="32"/>
        </w:rPr>
      </w:pPr>
    </w:p>
    <w:p w:rsidR="00FD35B1" w:rsidRDefault="00FD35B1" w:rsidP="00FD35B1">
      <w:pPr>
        <w:spacing w:line="760" w:lineRule="exact"/>
        <w:ind w:firstLineChars="147" w:firstLine="470"/>
        <w:rPr>
          <w:rFonts w:eastAsia="仿宋_GB2312"/>
          <w:sz w:val="32"/>
          <w:szCs w:val="32"/>
        </w:rPr>
      </w:pPr>
      <w:r>
        <w:rPr>
          <w:rFonts w:eastAsia="仿宋_GB2312" w:hint="eastAsia"/>
          <w:sz w:val="32"/>
          <w:szCs w:val="32"/>
        </w:rPr>
        <w:t>评价类型：项目实施过程评价□</w:t>
      </w:r>
      <w:r>
        <w:rPr>
          <w:rFonts w:eastAsia="仿宋_GB2312"/>
          <w:sz w:val="32"/>
          <w:szCs w:val="32"/>
        </w:rPr>
        <w:t xml:space="preserve">   </w:t>
      </w:r>
      <w:r>
        <w:rPr>
          <w:rFonts w:eastAsia="仿宋_GB2312" w:hint="eastAsia"/>
          <w:sz w:val="32"/>
          <w:szCs w:val="32"/>
        </w:rPr>
        <w:t>项目完成结果评价□</w:t>
      </w:r>
    </w:p>
    <w:p w:rsidR="00FD35B1" w:rsidRDefault="00FD35B1" w:rsidP="00662426">
      <w:pPr>
        <w:spacing w:beforeLines="50" w:line="760" w:lineRule="exact"/>
        <w:ind w:firstLineChars="150" w:firstLine="480"/>
        <w:rPr>
          <w:rFonts w:eastAsia="仿宋_GB2312"/>
          <w:sz w:val="32"/>
          <w:u w:val="single"/>
        </w:rPr>
      </w:pPr>
      <w:r>
        <w:rPr>
          <w:rFonts w:eastAsia="仿宋_GB2312" w:hint="eastAsia"/>
          <w:sz w:val="32"/>
        </w:rPr>
        <w:t>项目名称：</w:t>
      </w:r>
      <w:r>
        <w:rPr>
          <w:rFonts w:eastAsia="仿宋_GB2312"/>
          <w:sz w:val="32"/>
          <w:u w:val="single"/>
        </w:rPr>
        <w:t xml:space="preserve">         </w:t>
      </w:r>
      <w:r>
        <w:rPr>
          <w:rFonts w:eastAsia="仿宋_GB2312" w:hint="eastAsia"/>
          <w:sz w:val="32"/>
          <w:u w:val="single"/>
        </w:rPr>
        <w:t>森林防火</w:t>
      </w:r>
      <w:r>
        <w:rPr>
          <w:rFonts w:eastAsia="仿宋_GB2312"/>
          <w:sz w:val="32"/>
          <w:u w:val="single"/>
        </w:rPr>
        <w:t xml:space="preserve">                      </w:t>
      </w:r>
    </w:p>
    <w:p w:rsidR="00FD35B1" w:rsidRDefault="00FD35B1" w:rsidP="00662426">
      <w:pPr>
        <w:spacing w:beforeLines="50" w:line="760" w:lineRule="exact"/>
        <w:ind w:firstLineChars="150" w:firstLine="480"/>
        <w:rPr>
          <w:rFonts w:eastAsia="仿宋_GB2312"/>
          <w:sz w:val="32"/>
        </w:rPr>
      </w:pPr>
      <w:r>
        <w:rPr>
          <w:rFonts w:eastAsia="仿宋_GB2312" w:hint="eastAsia"/>
          <w:sz w:val="32"/>
        </w:rPr>
        <w:t>项目单位：</w:t>
      </w:r>
      <w:r>
        <w:rPr>
          <w:rFonts w:eastAsia="仿宋_GB2312"/>
          <w:sz w:val="32"/>
          <w:u w:val="single"/>
        </w:rPr>
        <w:t xml:space="preserve">        </w:t>
      </w:r>
      <w:r>
        <w:rPr>
          <w:rFonts w:eastAsia="仿宋_GB2312" w:hint="eastAsia"/>
          <w:sz w:val="32"/>
          <w:u w:val="single"/>
        </w:rPr>
        <w:t>云溪区林业局</w:t>
      </w:r>
      <w:r>
        <w:rPr>
          <w:rFonts w:eastAsia="仿宋_GB2312"/>
          <w:sz w:val="32"/>
          <w:u w:val="single"/>
        </w:rPr>
        <w:t xml:space="preserve">                   </w:t>
      </w:r>
    </w:p>
    <w:p w:rsidR="00FD35B1" w:rsidRDefault="00FD35B1" w:rsidP="00662426">
      <w:pPr>
        <w:spacing w:beforeLines="50" w:line="760" w:lineRule="exact"/>
        <w:ind w:firstLineChars="150" w:firstLine="480"/>
        <w:rPr>
          <w:rFonts w:eastAsia="仿宋_GB2312"/>
          <w:sz w:val="32"/>
          <w:u w:val="single"/>
        </w:rPr>
      </w:pPr>
      <w:r>
        <w:rPr>
          <w:rFonts w:eastAsia="仿宋_GB2312" w:hint="eastAsia"/>
          <w:sz w:val="32"/>
        </w:rPr>
        <w:t>主管部门：</w:t>
      </w:r>
      <w:r>
        <w:rPr>
          <w:rFonts w:eastAsia="仿宋_GB2312"/>
          <w:sz w:val="32"/>
          <w:u w:val="single"/>
        </w:rPr>
        <w:t xml:space="preserve">        </w:t>
      </w:r>
      <w:r>
        <w:rPr>
          <w:rFonts w:eastAsia="仿宋_GB2312" w:hint="eastAsia"/>
          <w:sz w:val="32"/>
          <w:u w:val="single"/>
        </w:rPr>
        <w:t>云溪</w:t>
      </w:r>
      <w:r w:rsidR="00C81AD2">
        <w:rPr>
          <w:rFonts w:eastAsia="仿宋_GB2312" w:hint="eastAsia"/>
          <w:sz w:val="32"/>
          <w:u w:val="single"/>
        </w:rPr>
        <w:t>区</w:t>
      </w:r>
      <w:r>
        <w:rPr>
          <w:rFonts w:eastAsia="仿宋_GB2312" w:hint="eastAsia"/>
          <w:sz w:val="32"/>
          <w:u w:val="single"/>
        </w:rPr>
        <w:t>人民政府</w:t>
      </w:r>
      <w:r>
        <w:rPr>
          <w:rFonts w:eastAsia="仿宋_GB2312"/>
          <w:sz w:val="32"/>
          <w:u w:val="single"/>
        </w:rPr>
        <w:t xml:space="preserve">                   </w:t>
      </w:r>
    </w:p>
    <w:p w:rsidR="00FD35B1" w:rsidRDefault="00FD35B1" w:rsidP="00662426">
      <w:pPr>
        <w:spacing w:beforeLines="50" w:line="760" w:lineRule="exact"/>
        <w:ind w:firstLineChars="150" w:firstLine="480"/>
        <w:rPr>
          <w:rFonts w:eastAsia="仿宋_GB2312"/>
          <w:sz w:val="32"/>
        </w:rPr>
      </w:pPr>
      <w:r>
        <w:rPr>
          <w:rFonts w:eastAsia="仿宋_GB2312" w:hint="eastAsia"/>
          <w:sz w:val="32"/>
        </w:rPr>
        <w:t>评价方式：</w:t>
      </w:r>
      <w:r>
        <w:rPr>
          <w:rFonts w:eastAsia="仿宋_GB2312" w:hint="eastAsia"/>
          <w:sz w:val="28"/>
          <w:szCs w:val="28"/>
        </w:rPr>
        <w:t>部门（单位）绩效自评</w:t>
      </w:r>
    </w:p>
    <w:p w:rsidR="00FD35B1" w:rsidRDefault="00FD35B1" w:rsidP="00662426">
      <w:pPr>
        <w:spacing w:beforeLines="50" w:line="760" w:lineRule="exact"/>
        <w:ind w:firstLineChars="150" w:firstLine="480"/>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r>
        <w:rPr>
          <w:rFonts w:eastAsia="仿宋_GB2312"/>
          <w:sz w:val="28"/>
          <w:szCs w:val="28"/>
        </w:rPr>
        <w:t xml:space="preserve">   </w:t>
      </w:r>
    </w:p>
    <w:p w:rsidR="00FD35B1" w:rsidRDefault="00FD35B1" w:rsidP="00662426">
      <w:pPr>
        <w:spacing w:beforeLines="50" w:line="760" w:lineRule="exact"/>
        <w:ind w:firstLineChars="150" w:firstLine="420"/>
        <w:rPr>
          <w:rFonts w:eastAsia="仿宋_GB2312"/>
          <w:sz w:val="28"/>
          <w:szCs w:val="28"/>
        </w:rPr>
      </w:pPr>
    </w:p>
    <w:p w:rsidR="00FD35B1" w:rsidRDefault="00FD35B1" w:rsidP="00662426">
      <w:pPr>
        <w:spacing w:beforeLines="50" w:line="348" w:lineRule="auto"/>
        <w:ind w:firstLineChars="150" w:firstLine="420"/>
        <w:rPr>
          <w:rFonts w:eastAsia="仿宋_GB2312"/>
          <w:sz w:val="28"/>
          <w:szCs w:val="28"/>
        </w:rPr>
      </w:pPr>
    </w:p>
    <w:p w:rsidR="00FD35B1" w:rsidRDefault="00FD35B1" w:rsidP="00662426">
      <w:pPr>
        <w:spacing w:beforeLines="50" w:line="348" w:lineRule="auto"/>
        <w:ind w:firstLineChars="150" w:firstLine="420"/>
        <w:rPr>
          <w:rFonts w:eastAsia="仿宋_GB2312"/>
          <w:sz w:val="28"/>
          <w:szCs w:val="28"/>
        </w:rPr>
      </w:pPr>
    </w:p>
    <w:p w:rsidR="00FD35B1" w:rsidRDefault="00FD35B1" w:rsidP="00662426">
      <w:pPr>
        <w:spacing w:beforeLines="50" w:line="120" w:lineRule="exact"/>
        <w:ind w:firstLineChars="150" w:firstLine="420"/>
        <w:rPr>
          <w:rFonts w:eastAsia="仿宋_GB2312"/>
          <w:sz w:val="28"/>
          <w:szCs w:val="28"/>
        </w:rPr>
      </w:pPr>
    </w:p>
    <w:p w:rsidR="00FD35B1" w:rsidRDefault="00FD35B1" w:rsidP="00662426">
      <w:pPr>
        <w:spacing w:beforeLines="50" w:line="120" w:lineRule="exact"/>
        <w:ind w:firstLineChars="150" w:firstLine="420"/>
        <w:rPr>
          <w:rFonts w:eastAsia="仿宋_GB2312"/>
          <w:sz w:val="28"/>
          <w:szCs w:val="28"/>
        </w:rPr>
      </w:pPr>
    </w:p>
    <w:p w:rsidR="00FD35B1" w:rsidRDefault="00FD35B1" w:rsidP="00662426">
      <w:pPr>
        <w:spacing w:beforeLines="50" w:line="120" w:lineRule="exact"/>
        <w:ind w:firstLineChars="150" w:firstLine="420"/>
        <w:rPr>
          <w:rFonts w:eastAsia="仿宋_GB2312"/>
          <w:sz w:val="28"/>
          <w:szCs w:val="28"/>
        </w:rPr>
      </w:pPr>
    </w:p>
    <w:p w:rsidR="00FD35B1" w:rsidRDefault="00FD35B1" w:rsidP="00FD35B1">
      <w:pPr>
        <w:spacing w:line="348" w:lineRule="auto"/>
        <w:jc w:val="center"/>
        <w:rPr>
          <w:rFonts w:eastAsia="仿宋_GB2312"/>
          <w:sz w:val="32"/>
        </w:rPr>
      </w:pPr>
      <w:r>
        <w:rPr>
          <w:rFonts w:eastAsia="仿宋_GB2312" w:hint="eastAsia"/>
          <w:sz w:val="32"/>
        </w:rPr>
        <w:t>报告日期：</w:t>
      </w:r>
      <w:r>
        <w:rPr>
          <w:rFonts w:eastAsia="仿宋_GB2312"/>
          <w:sz w:val="32"/>
        </w:rPr>
        <w:t>2019</w:t>
      </w:r>
      <w:r>
        <w:rPr>
          <w:rFonts w:eastAsia="仿宋_GB2312" w:hint="eastAsia"/>
          <w:sz w:val="32"/>
        </w:rPr>
        <w:t>年</w:t>
      </w:r>
      <w:r>
        <w:rPr>
          <w:rFonts w:eastAsia="仿宋_GB2312"/>
          <w:sz w:val="32"/>
        </w:rPr>
        <w:t xml:space="preserve"> 7</w:t>
      </w:r>
      <w:r>
        <w:rPr>
          <w:rFonts w:eastAsia="仿宋_GB2312" w:hint="eastAsia"/>
          <w:sz w:val="32"/>
        </w:rPr>
        <w:t>月</w:t>
      </w:r>
      <w:r>
        <w:rPr>
          <w:rFonts w:eastAsia="仿宋_GB2312"/>
          <w:sz w:val="32"/>
        </w:rPr>
        <w:t xml:space="preserve"> 5</w:t>
      </w:r>
      <w:r>
        <w:rPr>
          <w:rFonts w:eastAsia="仿宋_GB2312" w:hint="eastAsia"/>
          <w:sz w:val="32"/>
        </w:rPr>
        <w:t>日</w:t>
      </w:r>
    </w:p>
    <w:p w:rsidR="00FD35B1" w:rsidRDefault="00FD35B1" w:rsidP="00FD35B1">
      <w:pPr>
        <w:spacing w:line="348" w:lineRule="auto"/>
        <w:jc w:val="center"/>
        <w:rPr>
          <w:rFonts w:eastAsia="仿宋_GB2312"/>
          <w:sz w:val="32"/>
        </w:rPr>
      </w:pPr>
      <w:r>
        <w:rPr>
          <w:rFonts w:eastAsia="仿宋_GB2312" w:hint="eastAsia"/>
          <w:sz w:val="32"/>
        </w:rPr>
        <w:t>岳阳市云溪区财政局（制）</w:t>
      </w:r>
    </w:p>
    <w:p w:rsidR="00FD35B1" w:rsidRDefault="00FD35B1" w:rsidP="00FD35B1">
      <w:pPr>
        <w:spacing w:line="100" w:lineRule="exact"/>
        <w:jc w:val="center"/>
        <w:rPr>
          <w:rFonts w:eastAsia="仿宋_GB2312"/>
          <w:sz w:val="32"/>
        </w:rPr>
      </w:pPr>
    </w:p>
    <w:p w:rsidR="00FD35B1" w:rsidRDefault="00FD35B1" w:rsidP="00FD35B1">
      <w:pPr>
        <w:spacing w:line="100" w:lineRule="exact"/>
        <w:jc w:val="center"/>
        <w:rPr>
          <w:rFonts w:eastAsia="仿宋_GB2312"/>
          <w:sz w:val="32"/>
        </w:rPr>
      </w:pPr>
    </w:p>
    <w:p w:rsidR="00FD35B1" w:rsidRDefault="00FD35B1" w:rsidP="00FD35B1">
      <w:pPr>
        <w:spacing w:line="100" w:lineRule="exact"/>
        <w:jc w:val="center"/>
        <w:rPr>
          <w:rFonts w:eastAsia="仿宋_GB2312"/>
          <w:sz w:val="32"/>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3"/>
        <w:gridCol w:w="189"/>
        <w:gridCol w:w="602"/>
        <w:gridCol w:w="118"/>
        <w:gridCol w:w="1305"/>
        <w:gridCol w:w="909"/>
        <w:gridCol w:w="306"/>
        <w:gridCol w:w="562"/>
        <w:gridCol w:w="785"/>
        <w:gridCol w:w="297"/>
        <w:gridCol w:w="826"/>
        <w:gridCol w:w="1514"/>
        <w:gridCol w:w="696"/>
      </w:tblGrid>
      <w:tr w:rsidR="00FD35B1" w:rsidTr="00EA40E6">
        <w:trPr>
          <w:trHeight w:val="761"/>
          <w:jc w:val="center"/>
        </w:trPr>
        <w:tc>
          <w:tcPr>
            <w:tcW w:w="9582" w:type="dxa"/>
            <w:gridSpan w:val="13"/>
            <w:vAlign w:val="center"/>
          </w:tcPr>
          <w:p w:rsidR="00FD35B1" w:rsidRDefault="00FD35B1" w:rsidP="00E53FCA">
            <w:pPr>
              <w:jc w:val="center"/>
              <w:rPr>
                <w:rFonts w:eastAsia="仿宋_GB2312"/>
                <w:b/>
                <w:sz w:val="24"/>
              </w:rPr>
            </w:pPr>
            <w:r>
              <w:rPr>
                <w:rFonts w:eastAsia="仿宋_GB2312" w:hint="eastAsia"/>
                <w:b/>
                <w:sz w:val="24"/>
              </w:rPr>
              <w:t>一、项</w:t>
            </w:r>
            <w:r>
              <w:rPr>
                <w:rFonts w:eastAsia="仿宋_GB2312"/>
                <w:b/>
                <w:sz w:val="24"/>
              </w:rPr>
              <w:t xml:space="preserve"> </w:t>
            </w:r>
            <w:r>
              <w:rPr>
                <w:rFonts w:eastAsia="仿宋_GB2312" w:hint="eastAsia"/>
                <w:b/>
                <w:sz w:val="24"/>
              </w:rPr>
              <w:t>目</w:t>
            </w:r>
            <w:r>
              <w:rPr>
                <w:rFonts w:eastAsia="仿宋_GB2312"/>
                <w:b/>
                <w:sz w:val="24"/>
              </w:rPr>
              <w:t xml:space="preserve"> </w:t>
            </w:r>
            <w:r>
              <w:rPr>
                <w:rFonts w:eastAsia="仿宋_GB2312" w:hint="eastAsia"/>
                <w:b/>
                <w:sz w:val="24"/>
              </w:rPr>
              <w:t>基</w:t>
            </w:r>
            <w:r>
              <w:rPr>
                <w:rFonts w:eastAsia="仿宋_GB2312"/>
                <w:b/>
                <w:sz w:val="24"/>
              </w:rPr>
              <w:t xml:space="preserve"> </w:t>
            </w:r>
            <w:r>
              <w:rPr>
                <w:rFonts w:eastAsia="仿宋_GB2312" w:hint="eastAsia"/>
                <w:b/>
                <w:sz w:val="24"/>
              </w:rPr>
              <w:t>本</w:t>
            </w:r>
            <w:r>
              <w:rPr>
                <w:rFonts w:eastAsia="仿宋_GB2312"/>
                <w:b/>
                <w:sz w:val="24"/>
              </w:rPr>
              <w:t xml:space="preserve"> </w:t>
            </w:r>
            <w:r>
              <w:rPr>
                <w:rFonts w:eastAsia="仿宋_GB2312" w:hint="eastAsia"/>
                <w:b/>
                <w:sz w:val="24"/>
              </w:rPr>
              <w:t>概</w:t>
            </w:r>
            <w:r>
              <w:rPr>
                <w:rFonts w:eastAsia="仿宋_GB2312"/>
                <w:b/>
                <w:sz w:val="24"/>
              </w:rPr>
              <w:t xml:space="preserve"> </w:t>
            </w:r>
            <w:r>
              <w:rPr>
                <w:rFonts w:eastAsia="仿宋_GB2312" w:hint="eastAsia"/>
                <w:b/>
                <w:sz w:val="24"/>
              </w:rPr>
              <w:t>况</w:t>
            </w:r>
          </w:p>
        </w:tc>
      </w:tr>
      <w:tr w:rsidR="00FD35B1" w:rsidTr="00EA40E6">
        <w:trPr>
          <w:trHeight w:val="624"/>
          <w:jc w:val="center"/>
        </w:trPr>
        <w:tc>
          <w:tcPr>
            <w:tcW w:w="1662" w:type="dxa"/>
            <w:gridSpan w:val="2"/>
            <w:vAlign w:val="center"/>
          </w:tcPr>
          <w:p w:rsidR="00FD35B1" w:rsidRDefault="00FD35B1" w:rsidP="00E53FCA">
            <w:pPr>
              <w:rPr>
                <w:rFonts w:eastAsia="仿宋_GB2312"/>
                <w:sz w:val="24"/>
              </w:rPr>
            </w:pPr>
            <w:r>
              <w:rPr>
                <w:rFonts w:eastAsia="仿宋_GB2312" w:hint="eastAsia"/>
                <w:sz w:val="24"/>
              </w:rPr>
              <w:t>项目负责人</w:t>
            </w:r>
          </w:p>
        </w:tc>
        <w:tc>
          <w:tcPr>
            <w:tcW w:w="3240" w:type="dxa"/>
            <w:gridSpan w:val="5"/>
            <w:vAlign w:val="center"/>
          </w:tcPr>
          <w:p w:rsidR="00FD35B1" w:rsidRDefault="00FD35B1" w:rsidP="00E53FCA">
            <w:pPr>
              <w:rPr>
                <w:rFonts w:eastAsia="仿宋_GB2312"/>
                <w:sz w:val="24"/>
              </w:rPr>
            </w:pPr>
            <w:r>
              <w:rPr>
                <w:rFonts w:eastAsia="仿宋_GB2312" w:hint="eastAsia"/>
                <w:sz w:val="24"/>
              </w:rPr>
              <w:t>张勇</w:t>
            </w:r>
          </w:p>
        </w:tc>
        <w:tc>
          <w:tcPr>
            <w:tcW w:w="1347" w:type="dxa"/>
            <w:gridSpan w:val="2"/>
            <w:vAlign w:val="center"/>
          </w:tcPr>
          <w:p w:rsidR="00FD35B1" w:rsidRDefault="00FD35B1" w:rsidP="00E53FCA">
            <w:pPr>
              <w:rPr>
                <w:rFonts w:eastAsia="仿宋_GB2312"/>
                <w:sz w:val="24"/>
              </w:rPr>
            </w:pPr>
            <w:r>
              <w:rPr>
                <w:rFonts w:eastAsia="仿宋_GB2312" w:hint="eastAsia"/>
                <w:sz w:val="24"/>
              </w:rPr>
              <w:t>联系电话</w:t>
            </w:r>
          </w:p>
        </w:tc>
        <w:tc>
          <w:tcPr>
            <w:tcW w:w="3333" w:type="dxa"/>
            <w:gridSpan w:val="4"/>
            <w:vAlign w:val="center"/>
          </w:tcPr>
          <w:p w:rsidR="00FD35B1" w:rsidRDefault="00FD35B1" w:rsidP="00E53FCA">
            <w:pPr>
              <w:rPr>
                <w:rFonts w:eastAsia="仿宋_GB2312"/>
                <w:sz w:val="24"/>
              </w:rPr>
            </w:pPr>
            <w:r>
              <w:rPr>
                <w:rFonts w:eastAsia="仿宋_GB2312"/>
                <w:sz w:val="24"/>
              </w:rPr>
              <w:t>13873003371</w:t>
            </w:r>
          </w:p>
        </w:tc>
      </w:tr>
      <w:tr w:rsidR="00FD35B1" w:rsidTr="00EA40E6">
        <w:trPr>
          <w:trHeight w:val="624"/>
          <w:jc w:val="center"/>
        </w:trPr>
        <w:tc>
          <w:tcPr>
            <w:tcW w:w="1662" w:type="dxa"/>
            <w:gridSpan w:val="2"/>
            <w:vAlign w:val="center"/>
          </w:tcPr>
          <w:p w:rsidR="00FD35B1" w:rsidRDefault="00FD35B1" w:rsidP="00E53FCA">
            <w:pPr>
              <w:rPr>
                <w:rFonts w:eastAsia="仿宋_GB2312"/>
                <w:sz w:val="24"/>
              </w:rPr>
            </w:pPr>
            <w:r>
              <w:rPr>
                <w:rFonts w:eastAsia="仿宋_GB2312" w:hint="eastAsia"/>
                <w:sz w:val="24"/>
              </w:rPr>
              <w:t>项目地址</w:t>
            </w:r>
          </w:p>
        </w:tc>
        <w:tc>
          <w:tcPr>
            <w:tcW w:w="3240" w:type="dxa"/>
            <w:gridSpan w:val="5"/>
            <w:vAlign w:val="center"/>
          </w:tcPr>
          <w:p w:rsidR="00FD35B1" w:rsidRDefault="00FD35B1" w:rsidP="00E53FCA">
            <w:pPr>
              <w:rPr>
                <w:rFonts w:eastAsia="仿宋_GB2312"/>
                <w:sz w:val="24"/>
              </w:rPr>
            </w:pPr>
            <w:r>
              <w:rPr>
                <w:rFonts w:eastAsia="仿宋_GB2312" w:hint="eastAsia"/>
                <w:sz w:val="24"/>
              </w:rPr>
              <w:t>云溪区林业局</w:t>
            </w:r>
          </w:p>
        </w:tc>
        <w:tc>
          <w:tcPr>
            <w:tcW w:w="1347" w:type="dxa"/>
            <w:gridSpan w:val="2"/>
            <w:vAlign w:val="center"/>
          </w:tcPr>
          <w:p w:rsidR="00FD35B1" w:rsidRDefault="00FD35B1" w:rsidP="00E53FCA">
            <w:pPr>
              <w:rPr>
                <w:rFonts w:eastAsia="仿宋_GB2312"/>
                <w:sz w:val="24"/>
              </w:rPr>
            </w:pPr>
            <w:r>
              <w:rPr>
                <w:rFonts w:eastAsia="仿宋_GB2312" w:hint="eastAsia"/>
                <w:sz w:val="24"/>
              </w:rPr>
              <w:t>邮</w:t>
            </w:r>
            <w:r>
              <w:rPr>
                <w:rFonts w:eastAsia="仿宋_GB2312"/>
                <w:sz w:val="24"/>
              </w:rPr>
              <w:t xml:space="preserve">  </w:t>
            </w:r>
            <w:r>
              <w:rPr>
                <w:rFonts w:eastAsia="仿宋_GB2312" w:hint="eastAsia"/>
                <w:sz w:val="24"/>
              </w:rPr>
              <w:t>编</w:t>
            </w:r>
          </w:p>
        </w:tc>
        <w:tc>
          <w:tcPr>
            <w:tcW w:w="3333" w:type="dxa"/>
            <w:gridSpan w:val="4"/>
            <w:vAlign w:val="center"/>
          </w:tcPr>
          <w:p w:rsidR="00FD35B1" w:rsidRDefault="006D427D" w:rsidP="00E53FCA">
            <w:pPr>
              <w:rPr>
                <w:rFonts w:eastAsia="仿宋_GB2312"/>
                <w:sz w:val="24"/>
              </w:rPr>
            </w:pPr>
            <w:r>
              <w:rPr>
                <w:rFonts w:eastAsia="仿宋_GB2312" w:hint="eastAsia"/>
                <w:sz w:val="24"/>
              </w:rPr>
              <w:t>414009</w:t>
            </w:r>
          </w:p>
        </w:tc>
      </w:tr>
      <w:tr w:rsidR="00FD35B1" w:rsidTr="00EA40E6">
        <w:trPr>
          <w:trHeight w:val="624"/>
          <w:jc w:val="center"/>
        </w:trPr>
        <w:tc>
          <w:tcPr>
            <w:tcW w:w="1662" w:type="dxa"/>
            <w:gridSpan w:val="2"/>
            <w:vAlign w:val="center"/>
          </w:tcPr>
          <w:p w:rsidR="00FD35B1" w:rsidRDefault="00FD35B1" w:rsidP="00E53FCA">
            <w:pPr>
              <w:rPr>
                <w:rFonts w:eastAsia="仿宋_GB2312"/>
                <w:sz w:val="24"/>
              </w:rPr>
            </w:pPr>
            <w:r>
              <w:rPr>
                <w:rFonts w:eastAsia="仿宋_GB2312" w:hint="eastAsia"/>
                <w:sz w:val="24"/>
              </w:rPr>
              <w:t>项目起止时间</w:t>
            </w:r>
          </w:p>
        </w:tc>
        <w:tc>
          <w:tcPr>
            <w:tcW w:w="7920" w:type="dxa"/>
            <w:gridSpan w:val="11"/>
            <w:vAlign w:val="center"/>
          </w:tcPr>
          <w:p w:rsidR="00FD35B1" w:rsidRDefault="00FD35B1" w:rsidP="00C81AD2">
            <w:pPr>
              <w:ind w:firstLineChars="496" w:firstLine="1190"/>
              <w:rPr>
                <w:rFonts w:eastAsia="仿宋_GB2312"/>
                <w:sz w:val="24"/>
              </w:rPr>
            </w:pPr>
            <w:r>
              <w:rPr>
                <w:rFonts w:eastAsia="仿宋_GB2312"/>
                <w:sz w:val="24"/>
              </w:rPr>
              <w:t>201</w:t>
            </w:r>
            <w:r w:rsidR="00C81AD2">
              <w:rPr>
                <w:rFonts w:eastAsia="仿宋_GB2312" w:hint="eastAsia"/>
                <w:sz w:val="24"/>
              </w:rPr>
              <w:t>8</w:t>
            </w:r>
            <w:r>
              <w:rPr>
                <w:rFonts w:eastAsia="仿宋_GB2312" w:hint="eastAsia"/>
                <w:sz w:val="24"/>
              </w:rPr>
              <w:t>年</w:t>
            </w:r>
            <w:r>
              <w:rPr>
                <w:rFonts w:eastAsia="仿宋_GB2312"/>
                <w:sz w:val="24"/>
              </w:rPr>
              <w:t xml:space="preserve"> 1</w:t>
            </w:r>
            <w:r>
              <w:rPr>
                <w:rFonts w:eastAsia="仿宋_GB2312" w:hint="eastAsia"/>
                <w:sz w:val="24"/>
              </w:rPr>
              <w:t>月起至</w:t>
            </w:r>
            <w:r>
              <w:rPr>
                <w:rFonts w:eastAsia="仿宋_GB2312"/>
                <w:sz w:val="24"/>
              </w:rPr>
              <w:t>201</w:t>
            </w:r>
            <w:r w:rsidR="00C81AD2">
              <w:rPr>
                <w:rFonts w:eastAsia="仿宋_GB2312" w:hint="eastAsia"/>
                <w:sz w:val="24"/>
              </w:rPr>
              <w:t>8</w:t>
            </w:r>
            <w:r>
              <w:rPr>
                <w:rFonts w:eastAsia="仿宋_GB2312" w:hint="eastAsia"/>
                <w:sz w:val="24"/>
              </w:rPr>
              <w:t>年</w:t>
            </w:r>
            <w:r>
              <w:rPr>
                <w:rFonts w:eastAsia="仿宋_GB2312"/>
                <w:sz w:val="24"/>
              </w:rPr>
              <w:t>12</w:t>
            </w:r>
            <w:r>
              <w:rPr>
                <w:rFonts w:eastAsia="仿宋_GB2312" w:hint="eastAsia"/>
                <w:sz w:val="24"/>
              </w:rPr>
              <w:t>月止</w:t>
            </w:r>
          </w:p>
        </w:tc>
      </w:tr>
      <w:tr w:rsidR="00FD35B1" w:rsidTr="005D7A30">
        <w:trPr>
          <w:trHeight w:val="748"/>
          <w:jc w:val="center"/>
        </w:trPr>
        <w:tc>
          <w:tcPr>
            <w:tcW w:w="1662" w:type="dxa"/>
            <w:gridSpan w:val="2"/>
            <w:vAlign w:val="center"/>
          </w:tcPr>
          <w:p w:rsidR="00FD35B1" w:rsidRDefault="00FD35B1" w:rsidP="00E53FCA">
            <w:pPr>
              <w:spacing w:line="360" w:lineRule="exact"/>
              <w:jc w:val="center"/>
              <w:rPr>
                <w:rFonts w:eastAsia="仿宋_GB2312"/>
                <w:sz w:val="24"/>
              </w:rPr>
            </w:pPr>
            <w:r>
              <w:rPr>
                <w:rFonts w:eastAsia="仿宋_GB2312" w:hint="eastAsia"/>
                <w:sz w:val="24"/>
              </w:rPr>
              <w:t>计划安排资金</w:t>
            </w:r>
          </w:p>
          <w:p w:rsidR="00FD35B1" w:rsidRDefault="00FD35B1" w:rsidP="00E53FCA">
            <w:pPr>
              <w:spacing w:line="360" w:lineRule="exact"/>
              <w:jc w:val="center"/>
              <w:rPr>
                <w:rFonts w:eastAsia="仿宋_GB2312"/>
                <w:sz w:val="24"/>
              </w:rPr>
            </w:pPr>
            <w:r>
              <w:rPr>
                <w:rFonts w:eastAsia="仿宋_GB2312" w:hint="eastAsia"/>
                <w:sz w:val="24"/>
              </w:rPr>
              <w:t>（万元）</w:t>
            </w:r>
          </w:p>
        </w:tc>
        <w:tc>
          <w:tcPr>
            <w:tcW w:w="720" w:type="dxa"/>
            <w:gridSpan w:val="2"/>
            <w:vAlign w:val="center"/>
          </w:tcPr>
          <w:p w:rsidR="00FD35B1" w:rsidRDefault="00FD35B1" w:rsidP="00E53FCA">
            <w:pPr>
              <w:spacing w:line="360" w:lineRule="exact"/>
              <w:jc w:val="center"/>
              <w:rPr>
                <w:rFonts w:eastAsia="仿宋_GB2312"/>
                <w:sz w:val="24"/>
              </w:rPr>
            </w:pPr>
            <w:r>
              <w:rPr>
                <w:rFonts w:eastAsia="仿宋_GB2312"/>
                <w:sz w:val="24"/>
              </w:rPr>
              <w:t>50</w:t>
            </w:r>
          </w:p>
        </w:tc>
        <w:tc>
          <w:tcPr>
            <w:tcW w:w="1305" w:type="dxa"/>
            <w:vAlign w:val="center"/>
          </w:tcPr>
          <w:p w:rsidR="00FD35B1" w:rsidRDefault="00FD35B1" w:rsidP="00E53FCA">
            <w:pPr>
              <w:spacing w:line="360" w:lineRule="exact"/>
              <w:jc w:val="center"/>
              <w:rPr>
                <w:rFonts w:eastAsia="仿宋_GB2312"/>
                <w:sz w:val="24"/>
              </w:rPr>
            </w:pPr>
            <w:r>
              <w:rPr>
                <w:rFonts w:eastAsia="仿宋_GB2312" w:hint="eastAsia"/>
                <w:sz w:val="24"/>
              </w:rPr>
              <w:t>实际到位资金</w:t>
            </w:r>
          </w:p>
          <w:p w:rsidR="00FD35B1" w:rsidRDefault="00FD35B1" w:rsidP="00E53FCA">
            <w:pPr>
              <w:spacing w:line="360" w:lineRule="exact"/>
              <w:jc w:val="center"/>
              <w:rPr>
                <w:rFonts w:eastAsia="仿宋_GB2312"/>
                <w:sz w:val="24"/>
              </w:rPr>
            </w:pPr>
            <w:r>
              <w:rPr>
                <w:rFonts w:eastAsia="仿宋_GB2312" w:hint="eastAsia"/>
                <w:sz w:val="24"/>
              </w:rPr>
              <w:t>（万元）</w:t>
            </w:r>
          </w:p>
        </w:tc>
        <w:tc>
          <w:tcPr>
            <w:tcW w:w="1215" w:type="dxa"/>
            <w:gridSpan w:val="2"/>
            <w:vAlign w:val="center"/>
          </w:tcPr>
          <w:p w:rsidR="00FD35B1" w:rsidRDefault="00FD35B1" w:rsidP="00E53FCA">
            <w:pPr>
              <w:spacing w:line="360" w:lineRule="exact"/>
              <w:jc w:val="center"/>
              <w:rPr>
                <w:rFonts w:eastAsia="仿宋_GB2312"/>
                <w:sz w:val="24"/>
              </w:rPr>
            </w:pPr>
            <w:r>
              <w:rPr>
                <w:rFonts w:eastAsia="仿宋_GB2312"/>
                <w:sz w:val="24"/>
              </w:rPr>
              <w:t>50</w:t>
            </w:r>
          </w:p>
        </w:tc>
        <w:tc>
          <w:tcPr>
            <w:tcW w:w="1644" w:type="dxa"/>
            <w:gridSpan w:val="3"/>
            <w:vAlign w:val="center"/>
          </w:tcPr>
          <w:p w:rsidR="00FD35B1" w:rsidRDefault="00FD35B1" w:rsidP="00E53FCA">
            <w:pPr>
              <w:spacing w:line="360" w:lineRule="exact"/>
              <w:jc w:val="center"/>
              <w:rPr>
                <w:rFonts w:eastAsia="仿宋_GB2312"/>
                <w:sz w:val="24"/>
              </w:rPr>
            </w:pPr>
            <w:r>
              <w:rPr>
                <w:rFonts w:eastAsia="仿宋_GB2312" w:hint="eastAsia"/>
                <w:sz w:val="24"/>
              </w:rPr>
              <w:t>实际支出</w:t>
            </w:r>
          </w:p>
          <w:p w:rsidR="00FD35B1" w:rsidRDefault="00FD35B1" w:rsidP="00E53FCA">
            <w:pPr>
              <w:spacing w:line="360" w:lineRule="exact"/>
              <w:jc w:val="center"/>
              <w:rPr>
                <w:rFonts w:eastAsia="仿宋_GB2312"/>
                <w:sz w:val="24"/>
              </w:rPr>
            </w:pPr>
            <w:r>
              <w:rPr>
                <w:rFonts w:eastAsia="仿宋_GB2312" w:hint="eastAsia"/>
                <w:sz w:val="24"/>
              </w:rPr>
              <w:t>（万元）</w:t>
            </w:r>
          </w:p>
        </w:tc>
        <w:tc>
          <w:tcPr>
            <w:tcW w:w="826" w:type="dxa"/>
            <w:vAlign w:val="center"/>
          </w:tcPr>
          <w:p w:rsidR="00FD35B1" w:rsidRDefault="00FD35B1" w:rsidP="00E53FCA">
            <w:pPr>
              <w:spacing w:line="400" w:lineRule="exact"/>
              <w:jc w:val="center"/>
              <w:rPr>
                <w:rFonts w:eastAsia="仿宋_GB2312"/>
                <w:sz w:val="24"/>
              </w:rPr>
            </w:pPr>
            <w:r>
              <w:rPr>
                <w:rFonts w:eastAsia="仿宋_GB2312"/>
                <w:sz w:val="24"/>
              </w:rPr>
              <w:t>78.14</w:t>
            </w:r>
          </w:p>
        </w:tc>
        <w:tc>
          <w:tcPr>
            <w:tcW w:w="1514" w:type="dxa"/>
            <w:vAlign w:val="center"/>
          </w:tcPr>
          <w:p w:rsidR="00FD35B1" w:rsidRDefault="00FD35B1" w:rsidP="00E53FCA">
            <w:pPr>
              <w:spacing w:line="400" w:lineRule="exact"/>
              <w:jc w:val="center"/>
              <w:rPr>
                <w:rFonts w:eastAsia="仿宋_GB2312"/>
                <w:sz w:val="24"/>
              </w:rPr>
            </w:pPr>
            <w:r>
              <w:rPr>
                <w:rFonts w:eastAsia="仿宋_GB2312" w:hint="eastAsia"/>
                <w:sz w:val="24"/>
              </w:rPr>
              <w:t>结余</w:t>
            </w:r>
          </w:p>
          <w:p w:rsidR="00FD35B1" w:rsidRDefault="00FD35B1" w:rsidP="00E53FCA">
            <w:pPr>
              <w:spacing w:line="400" w:lineRule="exact"/>
              <w:jc w:val="center"/>
              <w:rPr>
                <w:rFonts w:eastAsia="仿宋_GB2312"/>
                <w:sz w:val="24"/>
              </w:rPr>
            </w:pPr>
            <w:r>
              <w:rPr>
                <w:rFonts w:eastAsia="仿宋_GB2312" w:hint="eastAsia"/>
                <w:sz w:val="24"/>
              </w:rPr>
              <w:t>（万元）</w:t>
            </w:r>
          </w:p>
        </w:tc>
        <w:tc>
          <w:tcPr>
            <w:tcW w:w="696" w:type="dxa"/>
            <w:vAlign w:val="center"/>
          </w:tcPr>
          <w:p w:rsidR="00FD35B1" w:rsidRDefault="00FD35B1" w:rsidP="00E53FCA">
            <w:pPr>
              <w:jc w:val="center"/>
              <w:rPr>
                <w:rFonts w:eastAsia="仿宋_GB2312"/>
                <w:b/>
                <w:sz w:val="24"/>
              </w:rPr>
            </w:pPr>
          </w:p>
        </w:tc>
      </w:tr>
      <w:tr w:rsidR="00FD35B1" w:rsidTr="005D7A30">
        <w:trPr>
          <w:trHeight w:val="680"/>
          <w:jc w:val="center"/>
        </w:trPr>
        <w:tc>
          <w:tcPr>
            <w:tcW w:w="1662" w:type="dxa"/>
            <w:gridSpan w:val="2"/>
            <w:vAlign w:val="center"/>
          </w:tcPr>
          <w:p w:rsidR="00FD35B1" w:rsidRDefault="00FD35B1" w:rsidP="00E53FCA">
            <w:pPr>
              <w:rPr>
                <w:rFonts w:eastAsia="仿宋_GB2312"/>
                <w:spacing w:val="-10"/>
                <w:sz w:val="24"/>
              </w:rPr>
            </w:pPr>
            <w:r>
              <w:rPr>
                <w:rFonts w:eastAsia="仿宋_GB2312" w:hint="eastAsia"/>
                <w:spacing w:val="-10"/>
                <w:sz w:val="24"/>
              </w:rPr>
              <w:t>其中：中央财政</w:t>
            </w:r>
          </w:p>
        </w:tc>
        <w:tc>
          <w:tcPr>
            <w:tcW w:w="720" w:type="dxa"/>
            <w:gridSpan w:val="2"/>
            <w:vAlign w:val="center"/>
          </w:tcPr>
          <w:p w:rsidR="00FD35B1" w:rsidRDefault="00FD35B1" w:rsidP="00E53FCA">
            <w:pPr>
              <w:rPr>
                <w:rFonts w:eastAsia="仿宋_GB2312"/>
                <w:spacing w:val="-6"/>
                <w:sz w:val="24"/>
              </w:rPr>
            </w:pPr>
          </w:p>
        </w:tc>
        <w:tc>
          <w:tcPr>
            <w:tcW w:w="1305" w:type="dxa"/>
            <w:vAlign w:val="center"/>
          </w:tcPr>
          <w:p w:rsidR="00FD35B1" w:rsidRDefault="00FD35B1" w:rsidP="00E53FCA">
            <w:pPr>
              <w:rPr>
                <w:rFonts w:eastAsia="仿宋_GB2312"/>
                <w:spacing w:val="-6"/>
                <w:sz w:val="24"/>
              </w:rPr>
            </w:pPr>
            <w:r>
              <w:rPr>
                <w:rFonts w:eastAsia="仿宋_GB2312" w:hint="eastAsia"/>
                <w:spacing w:val="-6"/>
                <w:sz w:val="24"/>
              </w:rPr>
              <w:t>其中：中央财政</w:t>
            </w:r>
          </w:p>
        </w:tc>
        <w:tc>
          <w:tcPr>
            <w:tcW w:w="1215" w:type="dxa"/>
            <w:gridSpan w:val="2"/>
            <w:vAlign w:val="center"/>
          </w:tcPr>
          <w:p w:rsidR="00FD35B1" w:rsidRDefault="00FD35B1" w:rsidP="00E53FCA">
            <w:pPr>
              <w:rPr>
                <w:rFonts w:eastAsia="仿宋_GB2312"/>
                <w:spacing w:val="-6"/>
                <w:sz w:val="24"/>
              </w:rPr>
            </w:pPr>
          </w:p>
        </w:tc>
        <w:tc>
          <w:tcPr>
            <w:tcW w:w="1644" w:type="dxa"/>
            <w:gridSpan w:val="3"/>
            <w:vAlign w:val="center"/>
          </w:tcPr>
          <w:p w:rsidR="00FD35B1" w:rsidRDefault="00FD35B1" w:rsidP="00E53FCA">
            <w:pPr>
              <w:rPr>
                <w:rFonts w:eastAsia="仿宋_GB2312"/>
                <w:spacing w:val="-16"/>
                <w:sz w:val="24"/>
              </w:rPr>
            </w:pPr>
            <w:r>
              <w:rPr>
                <w:rFonts w:eastAsia="仿宋_GB2312" w:hint="eastAsia"/>
                <w:spacing w:val="-16"/>
                <w:sz w:val="24"/>
              </w:rPr>
              <w:t>其中：中央财政</w:t>
            </w:r>
          </w:p>
        </w:tc>
        <w:tc>
          <w:tcPr>
            <w:tcW w:w="826" w:type="dxa"/>
            <w:vAlign w:val="center"/>
          </w:tcPr>
          <w:p w:rsidR="00FD35B1" w:rsidRDefault="00FD35B1" w:rsidP="00E53FCA">
            <w:pPr>
              <w:rPr>
                <w:rFonts w:eastAsia="仿宋_GB2312"/>
                <w:spacing w:val="-6"/>
                <w:sz w:val="24"/>
              </w:rPr>
            </w:pPr>
          </w:p>
        </w:tc>
        <w:tc>
          <w:tcPr>
            <w:tcW w:w="1514" w:type="dxa"/>
            <w:vAlign w:val="center"/>
          </w:tcPr>
          <w:p w:rsidR="00FD35B1" w:rsidRDefault="00FD35B1" w:rsidP="00E53FCA">
            <w:pPr>
              <w:rPr>
                <w:rFonts w:eastAsia="仿宋_GB2312"/>
                <w:spacing w:val="-16"/>
                <w:sz w:val="24"/>
              </w:rPr>
            </w:pPr>
            <w:r>
              <w:rPr>
                <w:rFonts w:eastAsia="仿宋_GB2312" w:hint="eastAsia"/>
                <w:spacing w:val="-16"/>
                <w:sz w:val="24"/>
              </w:rPr>
              <w:t>其中：中央财政</w:t>
            </w:r>
          </w:p>
        </w:tc>
        <w:tc>
          <w:tcPr>
            <w:tcW w:w="696" w:type="dxa"/>
            <w:vAlign w:val="center"/>
          </w:tcPr>
          <w:p w:rsidR="00FD35B1" w:rsidRDefault="00FD35B1" w:rsidP="00E53FCA">
            <w:pPr>
              <w:jc w:val="center"/>
              <w:rPr>
                <w:rFonts w:eastAsia="仿宋_GB2312"/>
                <w:b/>
                <w:sz w:val="24"/>
              </w:rPr>
            </w:pPr>
          </w:p>
        </w:tc>
      </w:tr>
      <w:tr w:rsidR="00FD35B1" w:rsidTr="005D7A30">
        <w:trPr>
          <w:trHeight w:val="680"/>
          <w:jc w:val="center"/>
        </w:trPr>
        <w:tc>
          <w:tcPr>
            <w:tcW w:w="1662" w:type="dxa"/>
            <w:gridSpan w:val="2"/>
            <w:vAlign w:val="center"/>
          </w:tcPr>
          <w:p w:rsidR="00FD35B1" w:rsidRDefault="00FD35B1" w:rsidP="00E53FCA">
            <w:pPr>
              <w:rPr>
                <w:rFonts w:eastAsia="仿宋_GB2312"/>
                <w:sz w:val="24"/>
              </w:rPr>
            </w:pPr>
            <w:r>
              <w:rPr>
                <w:rFonts w:eastAsia="仿宋_GB2312" w:hint="eastAsia"/>
                <w:sz w:val="24"/>
              </w:rPr>
              <w:t>省财政</w:t>
            </w:r>
          </w:p>
        </w:tc>
        <w:tc>
          <w:tcPr>
            <w:tcW w:w="720" w:type="dxa"/>
            <w:gridSpan w:val="2"/>
            <w:vAlign w:val="center"/>
          </w:tcPr>
          <w:p w:rsidR="00FD35B1" w:rsidRDefault="00FD35B1" w:rsidP="00E53FCA">
            <w:pPr>
              <w:rPr>
                <w:rFonts w:eastAsia="仿宋_GB2312"/>
                <w:sz w:val="24"/>
              </w:rPr>
            </w:pPr>
          </w:p>
        </w:tc>
        <w:tc>
          <w:tcPr>
            <w:tcW w:w="1305" w:type="dxa"/>
            <w:vAlign w:val="center"/>
          </w:tcPr>
          <w:p w:rsidR="00FD35B1" w:rsidRDefault="00FD35B1" w:rsidP="00E53FCA">
            <w:pPr>
              <w:rPr>
                <w:rFonts w:eastAsia="仿宋_GB2312"/>
                <w:sz w:val="24"/>
              </w:rPr>
            </w:pPr>
            <w:r>
              <w:rPr>
                <w:rFonts w:eastAsia="仿宋_GB2312" w:hint="eastAsia"/>
                <w:sz w:val="24"/>
              </w:rPr>
              <w:t>省财政</w:t>
            </w:r>
          </w:p>
        </w:tc>
        <w:tc>
          <w:tcPr>
            <w:tcW w:w="1215" w:type="dxa"/>
            <w:gridSpan w:val="2"/>
            <w:vAlign w:val="center"/>
          </w:tcPr>
          <w:p w:rsidR="00FD35B1" w:rsidRDefault="00FD35B1" w:rsidP="00E53FCA">
            <w:pPr>
              <w:rPr>
                <w:rFonts w:eastAsia="仿宋_GB2312"/>
                <w:sz w:val="24"/>
              </w:rPr>
            </w:pPr>
          </w:p>
        </w:tc>
        <w:tc>
          <w:tcPr>
            <w:tcW w:w="1644" w:type="dxa"/>
            <w:gridSpan w:val="3"/>
            <w:vAlign w:val="center"/>
          </w:tcPr>
          <w:p w:rsidR="00FD35B1" w:rsidRDefault="00FD35B1" w:rsidP="00E53FCA">
            <w:pPr>
              <w:rPr>
                <w:rFonts w:eastAsia="仿宋_GB2312"/>
                <w:sz w:val="24"/>
              </w:rPr>
            </w:pPr>
            <w:r>
              <w:rPr>
                <w:rFonts w:eastAsia="仿宋_GB2312" w:hint="eastAsia"/>
                <w:sz w:val="24"/>
              </w:rPr>
              <w:t>省财政</w:t>
            </w:r>
          </w:p>
        </w:tc>
        <w:tc>
          <w:tcPr>
            <w:tcW w:w="826" w:type="dxa"/>
            <w:vAlign w:val="center"/>
          </w:tcPr>
          <w:p w:rsidR="00FD35B1" w:rsidRDefault="00FD35B1" w:rsidP="00E53FCA">
            <w:pPr>
              <w:rPr>
                <w:rFonts w:eastAsia="仿宋_GB2312"/>
                <w:sz w:val="24"/>
              </w:rPr>
            </w:pPr>
          </w:p>
        </w:tc>
        <w:tc>
          <w:tcPr>
            <w:tcW w:w="1514" w:type="dxa"/>
            <w:vAlign w:val="center"/>
          </w:tcPr>
          <w:p w:rsidR="00FD35B1" w:rsidRDefault="00FD35B1" w:rsidP="00E53FCA">
            <w:pPr>
              <w:rPr>
                <w:rFonts w:eastAsia="仿宋_GB2312"/>
                <w:sz w:val="24"/>
              </w:rPr>
            </w:pPr>
            <w:r>
              <w:rPr>
                <w:rFonts w:eastAsia="仿宋_GB2312" w:hint="eastAsia"/>
                <w:sz w:val="24"/>
              </w:rPr>
              <w:t>省财政</w:t>
            </w:r>
          </w:p>
        </w:tc>
        <w:tc>
          <w:tcPr>
            <w:tcW w:w="696" w:type="dxa"/>
            <w:vAlign w:val="center"/>
          </w:tcPr>
          <w:p w:rsidR="00FD35B1" w:rsidRDefault="00FD35B1" w:rsidP="00E53FCA">
            <w:pPr>
              <w:jc w:val="center"/>
              <w:rPr>
                <w:rFonts w:eastAsia="仿宋_GB2312"/>
                <w:b/>
                <w:sz w:val="24"/>
              </w:rPr>
            </w:pPr>
          </w:p>
        </w:tc>
      </w:tr>
      <w:tr w:rsidR="00FD35B1" w:rsidTr="005D7A30">
        <w:trPr>
          <w:trHeight w:val="680"/>
          <w:jc w:val="center"/>
        </w:trPr>
        <w:tc>
          <w:tcPr>
            <w:tcW w:w="1662" w:type="dxa"/>
            <w:gridSpan w:val="2"/>
            <w:vAlign w:val="center"/>
          </w:tcPr>
          <w:p w:rsidR="00FD35B1" w:rsidRDefault="00FD35B1" w:rsidP="00E53FCA">
            <w:pPr>
              <w:rPr>
                <w:rFonts w:eastAsia="仿宋_GB2312"/>
                <w:sz w:val="24"/>
              </w:rPr>
            </w:pPr>
            <w:r>
              <w:rPr>
                <w:rFonts w:eastAsia="仿宋_GB2312" w:hint="eastAsia"/>
                <w:sz w:val="24"/>
              </w:rPr>
              <w:t>市财政</w:t>
            </w:r>
          </w:p>
        </w:tc>
        <w:tc>
          <w:tcPr>
            <w:tcW w:w="720" w:type="dxa"/>
            <w:gridSpan w:val="2"/>
            <w:vAlign w:val="center"/>
          </w:tcPr>
          <w:p w:rsidR="00FD35B1" w:rsidRDefault="00FD35B1" w:rsidP="00E53FCA">
            <w:pPr>
              <w:rPr>
                <w:rFonts w:eastAsia="仿宋_GB2312"/>
                <w:sz w:val="24"/>
              </w:rPr>
            </w:pPr>
          </w:p>
        </w:tc>
        <w:tc>
          <w:tcPr>
            <w:tcW w:w="1305" w:type="dxa"/>
            <w:vAlign w:val="center"/>
          </w:tcPr>
          <w:p w:rsidR="00FD35B1" w:rsidRDefault="00FD35B1" w:rsidP="00E53FCA">
            <w:pPr>
              <w:rPr>
                <w:rFonts w:eastAsia="仿宋_GB2312"/>
                <w:sz w:val="24"/>
              </w:rPr>
            </w:pPr>
            <w:r>
              <w:rPr>
                <w:rFonts w:eastAsia="仿宋_GB2312" w:hint="eastAsia"/>
                <w:sz w:val="24"/>
              </w:rPr>
              <w:t>市财政</w:t>
            </w:r>
          </w:p>
        </w:tc>
        <w:tc>
          <w:tcPr>
            <w:tcW w:w="1215" w:type="dxa"/>
            <w:gridSpan w:val="2"/>
            <w:vAlign w:val="center"/>
          </w:tcPr>
          <w:p w:rsidR="00FD35B1" w:rsidRDefault="00FD35B1" w:rsidP="00E53FCA">
            <w:pPr>
              <w:rPr>
                <w:rFonts w:eastAsia="仿宋_GB2312"/>
                <w:sz w:val="24"/>
              </w:rPr>
            </w:pPr>
          </w:p>
        </w:tc>
        <w:tc>
          <w:tcPr>
            <w:tcW w:w="1644" w:type="dxa"/>
            <w:gridSpan w:val="3"/>
            <w:vAlign w:val="center"/>
          </w:tcPr>
          <w:p w:rsidR="00FD35B1" w:rsidRDefault="00FD35B1" w:rsidP="00E53FCA">
            <w:pPr>
              <w:rPr>
                <w:rFonts w:eastAsia="仿宋_GB2312"/>
                <w:sz w:val="24"/>
              </w:rPr>
            </w:pPr>
            <w:r>
              <w:rPr>
                <w:rFonts w:eastAsia="仿宋_GB2312" w:hint="eastAsia"/>
                <w:sz w:val="24"/>
              </w:rPr>
              <w:t>市财政</w:t>
            </w:r>
          </w:p>
        </w:tc>
        <w:tc>
          <w:tcPr>
            <w:tcW w:w="826" w:type="dxa"/>
            <w:vAlign w:val="center"/>
          </w:tcPr>
          <w:p w:rsidR="00FD35B1" w:rsidRDefault="00FD35B1" w:rsidP="00E53FCA">
            <w:pPr>
              <w:rPr>
                <w:rFonts w:eastAsia="仿宋_GB2312"/>
                <w:sz w:val="24"/>
              </w:rPr>
            </w:pPr>
          </w:p>
        </w:tc>
        <w:tc>
          <w:tcPr>
            <w:tcW w:w="1514" w:type="dxa"/>
            <w:vAlign w:val="center"/>
          </w:tcPr>
          <w:p w:rsidR="00FD35B1" w:rsidRDefault="00FD35B1" w:rsidP="00E53FCA">
            <w:pPr>
              <w:rPr>
                <w:rFonts w:eastAsia="仿宋_GB2312"/>
                <w:sz w:val="24"/>
              </w:rPr>
            </w:pPr>
            <w:r>
              <w:rPr>
                <w:rFonts w:eastAsia="仿宋_GB2312" w:hint="eastAsia"/>
                <w:sz w:val="24"/>
              </w:rPr>
              <w:t>市财政</w:t>
            </w:r>
          </w:p>
        </w:tc>
        <w:tc>
          <w:tcPr>
            <w:tcW w:w="696" w:type="dxa"/>
            <w:vAlign w:val="center"/>
          </w:tcPr>
          <w:p w:rsidR="00FD35B1" w:rsidRDefault="00FD35B1" w:rsidP="00E53FCA">
            <w:pPr>
              <w:jc w:val="center"/>
              <w:rPr>
                <w:rFonts w:eastAsia="仿宋_GB2312"/>
                <w:b/>
                <w:sz w:val="24"/>
              </w:rPr>
            </w:pPr>
          </w:p>
        </w:tc>
      </w:tr>
      <w:tr w:rsidR="00FD35B1" w:rsidTr="005D7A30">
        <w:trPr>
          <w:trHeight w:val="680"/>
          <w:jc w:val="center"/>
        </w:trPr>
        <w:tc>
          <w:tcPr>
            <w:tcW w:w="1662" w:type="dxa"/>
            <w:gridSpan w:val="2"/>
            <w:vAlign w:val="center"/>
          </w:tcPr>
          <w:p w:rsidR="00FD35B1" w:rsidRDefault="00FD35B1" w:rsidP="00E53FCA">
            <w:pPr>
              <w:rPr>
                <w:rFonts w:eastAsia="仿宋_GB2312"/>
                <w:sz w:val="24"/>
              </w:rPr>
            </w:pPr>
            <w:r>
              <w:rPr>
                <w:rFonts w:eastAsia="仿宋_GB2312" w:hint="eastAsia"/>
                <w:sz w:val="24"/>
              </w:rPr>
              <w:t>区财政</w:t>
            </w:r>
          </w:p>
        </w:tc>
        <w:tc>
          <w:tcPr>
            <w:tcW w:w="720" w:type="dxa"/>
            <w:gridSpan w:val="2"/>
            <w:vAlign w:val="center"/>
          </w:tcPr>
          <w:p w:rsidR="00FD35B1" w:rsidRDefault="00FD35B1" w:rsidP="00E53FCA">
            <w:pPr>
              <w:rPr>
                <w:rFonts w:eastAsia="仿宋_GB2312"/>
                <w:sz w:val="24"/>
              </w:rPr>
            </w:pPr>
            <w:r>
              <w:rPr>
                <w:rFonts w:eastAsia="仿宋_GB2312"/>
                <w:sz w:val="24"/>
              </w:rPr>
              <w:t>50</w:t>
            </w:r>
          </w:p>
        </w:tc>
        <w:tc>
          <w:tcPr>
            <w:tcW w:w="1305" w:type="dxa"/>
            <w:vAlign w:val="center"/>
          </w:tcPr>
          <w:p w:rsidR="00FD35B1" w:rsidRDefault="00FD35B1" w:rsidP="00E53FCA">
            <w:pPr>
              <w:rPr>
                <w:rFonts w:eastAsia="仿宋_GB2312"/>
                <w:sz w:val="24"/>
              </w:rPr>
            </w:pPr>
            <w:r>
              <w:rPr>
                <w:rFonts w:eastAsia="仿宋_GB2312" w:hint="eastAsia"/>
                <w:sz w:val="24"/>
              </w:rPr>
              <w:t>区财政</w:t>
            </w:r>
          </w:p>
        </w:tc>
        <w:tc>
          <w:tcPr>
            <w:tcW w:w="1215" w:type="dxa"/>
            <w:gridSpan w:val="2"/>
            <w:vAlign w:val="center"/>
          </w:tcPr>
          <w:p w:rsidR="00FD35B1" w:rsidRDefault="00FD35B1" w:rsidP="00E53FCA">
            <w:pPr>
              <w:rPr>
                <w:rFonts w:eastAsia="仿宋_GB2312"/>
                <w:sz w:val="24"/>
              </w:rPr>
            </w:pPr>
            <w:r>
              <w:rPr>
                <w:rFonts w:eastAsia="仿宋_GB2312"/>
                <w:sz w:val="24"/>
              </w:rPr>
              <w:t>50</w:t>
            </w:r>
          </w:p>
        </w:tc>
        <w:tc>
          <w:tcPr>
            <w:tcW w:w="1644" w:type="dxa"/>
            <w:gridSpan w:val="3"/>
            <w:vAlign w:val="center"/>
          </w:tcPr>
          <w:p w:rsidR="00FD35B1" w:rsidRDefault="00FD35B1" w:rsidP="00E53FCA">
            <w:pPr>
              <w:rPr>
                <w:rFonts w:eastAsia="仿宋_GB2312"/>
                <w:sz w:val="24"/>
              </w:rPr>
            </w:pPr>
            <w:r>
              <w:rPr>
                <w:rFonts w:eastAsia="仿宋_GB2312" w:hint="eastAsia"/>
                <w:sz w:val="24"/>
              </w:rPr>
              <w:t>区财政</w:t>
            </w:r>
          </w:p>
        </w:tc>
        <w:tc>
          <w:tcPr>
            <w:tcW w:w="826" w:type="dxa"/>
            <w:vAlign w:val="center"/>
          </w:tcPr>
          <w:p w:rsidR="00FD35B1" w:rsidRDefault="00FD35B1" w:rsidP="00E53FCA">
            <w:pPr>
              <w:rPr>
                <w:rFonts w:eastAsia="仿宋_GB2312"/>
                <w:sz w:val="24"/>
              </w:rPr>
            </w:pPr>
            <w:r>
              <w:rPr>
                <w:rFonts w:eastAsia="仿宋_GB2312"/>
                <w:sz w:val="24"/>
              </w:rPr>
              <w:t>78.14</w:t>
            </w:r>
          </w:p>
        </w:tc>
        <w:tc>
          <w:tcPr>
            <w:tcW w:w="1514" w:type="dxa"/>
            <w:vAlign w:val="center"/>
          </w:tcPr>
          <w:p w:rsidR="00FD35B1" w:rsidRDefault="00FD35B1" w:rsidP="00E53FCA">
            <w:pPr>
              <w:rPr>
                <w:rFonts w:eastAsia="仿宋_GB2312"/>
                <w:sz w:val="24"/>
              </w:rPr>
            </w:pPr>
            <w:r>
              <w:rPr>
                <w:rFonts w:eastAsia="仿宋_GB2312" w:hint="eastAsia"/>
                <w:sz w:val="24"/>
              </w:rPr>
              <w:t>区财政</w:t>
            </w:r>
          </w:p>
        </w:tc>
        <w:tc>
          <w:tcPr>
            <w:tcW w:w="696" w:type="dxa"/>
            <w:vAlign w:val="center"/>
          </w:tcPr>
          <w:p w:rsidR="00FD35B1" w:rsidRDefault="00FD35B1" w:rsidP="00E53FCA">
            <w:pPr>
              <w:jc w:val="center"/>
              <w:rPr>
                <w:rFonts w:eastAsia="仿宋_GB2312"/>
                <w:b/>
                <w:sz w:val="24"/>
              </w:rPr>
            </w:pPr>
          </w:p>
        </w:tc>
      </w:tr>
      <w:tr w:rsidR="00FD35B1" w:rsidTr="005D7A30">
        <w:trPr>
          <w:trHeight w:val="680"/>
          <w:jc w:val="center"/>
        </w:trPr>
        <w:tc>
          <w:tcPr>
            <w:tcW w:w="1662" w:type="dxa"/>
            <w:gridSpan w:val="2"/>
            <w:vAlign w:val="center"/>
          </w:tcPr>
          <w:p w:rsidR="00FD35B1" w:rsidRDefault="00FD35B1" w:rsidP="00E53FCA">
            <w:pPr>
              <w:rPr>
                <w:rFonts w:eastAsia="仿宋_GB2312"/>
                <w:sz w:val="24"/>
              </w:rPr>
            </w:pPr>
            <w:r>
              <w:rPr>
                <w:rFonts w:eastAsia="仿宋_GB2312" w:hint="eastAsia"/>
                <w:sz w:val="24"/>
              </w:rPr>
              <w:t>其它</w:t>
            </w:r>
          </w:p>
        </w:tc>
        <w:tc>
          <w:tcPr>
            <w:tcW w:w="720" w:type="dxa"/>
            <w:gridSpan w:val="2"/>
            <w:vAlign w:val="center"/>
          </w:tcPr>
          <w:p w:rsidR="00FD35B1" w:rsidRDefault="00FD35B1" w:rsidP="00E53FCA">
            <w:pPr>
              <w:rPr>
                <w:rFonts w:eastAsia="仿宋_GB2312"/>
                <w:sz w:val="24"/>
              </w:rPr>
            </w:pPr>
          </w:p>
        </w:tc>
        <w:tc>
          <w:tcPr>
            <w:tcW w:w="1305" w:type="dxa"/>
            <w:vAlign w:val="center"/>
          </w:tcPr>
          <w:p w:rsidR="00FD35B1" w:rsidRDefault="00FD35B1" w:rsidP="00E53FCA">
            <w:pPr>
              <w:rPr>
                <w:rFonts w:eastAsia="仿宋_GB2312"/>
                <w:sz w:val="24"/>
              </w:rPr>
            </w:pPr>
            <w:r>
              <w:rPr>
                <w:rFonts w:eastAsia="仿宋_GB2312" w:hint="eastAsia"/>
                <w:sz w:val="24"/>
              </w:rPr>
              <w:t>其它</w:t>
            </w:r>
          </w:p>
        </w:tc>
        <w:tc>
          <w:tcPr>
            <w:tcW w:w="1215" w:type="dxa"/>
            <w:gridSpan w:val="2"/>
            <w:vAlign w:val="center"/>
          </w:tcPr>
          <w:p w:rsidR="00FD35B1" w:rsidRDefault="00FD35B1" w:rsidP="00E53FCA">
            <w:pPr>
              <w:rPr>
                <w:rFonts w:eastAsia="仿宋_GB2312"/>
                <w:sz w:val="24"/>
              </w:rPr>
            </w:pPr>
          </w:p>
        </w:tc>
        <w:tc>
          <w:tcPr>
            <w:tcW w:w="1644" w:type="dxa"/>
            <w:gridSpan w:val="3"/>
            <w:vAlign w:val="center"/>
          </w:tcPr>
          <w:p w:rsidR="00FD35B1" w:rsidRDefault="00FD35B1" w:rsidP="00E53FCA">
            <w:pPr>
              <w:rPr>
                <w:rFonts w:eastAsia="仿宋_GB2312"/>
                <w:sz w:val="24"/>
              </w:rPr>
            </w:pPr>
            <w:r>
              <w:rPr>
                <w:rFonts w:eastAsia="仿宋_GB2312" w:hint="eastAsia"/>
                <w:sz w:val="24"/>
              </w:rPr>
              <w:t>其它</w:t>
            </w:r>
          </w:p>
        </w:tc>
        <w:tc>
          <w:tcPr>
            <w:tcW w:w="826" w:type="dxa"/>
            <w:vAlign w:val="center"/>
          </w:tcPr>
          <w:p w:rsidR="00FD35B1" w:rsidRDefault="00FD35B1" w:rsidP="00E53FCA">
            <w:pPr>
              <w:rPr>
                <w:rFonts w:eastAsia="仿宋_GB2312"/>
                <w:sz w:val="24"/>
              </w:rPr>
            </w:pPr>
          </w:p>
        </w:tc>
        <w:tc>
          <w:tcPr>
            <w:tcW w:w="1514" w:type="dxa"/>
            <w:vAlign w:val="center"/>
          </w:tcPr>
          <w:p w:rsidR="00FD35B1" w:rsidRDefault="00FD35B1" w:rsidP="00E53FCA">
            <w:pPr>
              <w:rPr>
                <w:rFonts w:eastAsia="仿宋_GB2312"/>
                <w:sz w:val="24"/>
              </w:rPr>
            </w:pPr>
            <w:r>
              <w:rPr>
                <w:rFonts w:eastAsia="仿宋_GB2312" w:hint="eastAsia"/>
                <w:sz w:val="24"/>
              </w:rPr>
              <w:t>其它</w:t>
            </w:r>
          </w:p>
        </w:tc>
        <w:tc>
          <w:tcPr>
            <w:tcW w:w="696" w:type="dxa"/>
            <w:vAlign w:val="center"/>
          </w:tcPr>
          <w:p w:rsidR="00FD35B1" w:rsidRDefault="00FD35B1" w:rsidP="00E53FCA">
            <w:pPr>
              <w:jc w:val="center"/>
              <w:rPr>
                <w:rFonts w:eastAsia="仿宋_GB2312"/>
                <w:b/>
                <w:sz w:val="24"/>
              </w:rPr>
            </w:pPr>
          </w:p>
        </w:tc>
      </w:tr>
      <w:tr w:rsidR="00FD35B1" w:rsidTr="00EA40E6">
        <w:trPr>
          <w:trHeight w:val="748"/>
          <w:jc w:val="center"/>
        </w:trPr>
        <w:tc>
          <w:tcPr>
            <w:tcW w:w="9582" w:type="dxa"/>
            <w:gridSpan w:val="13"/>
            <w:vAlign w:val="center"/>
          </w:tcPr>
          <w:p w:rsidR="00FD35B1" w:rsidRDefault="00FD35B1" w:rsidP="00E53FCA">
            <w:pPr>
              <w:jc w:val="center"/>
              <w:rPr>
                <w:rFonts w:eastAsia="仿宋_GB2312"/>
                <w:b/>
                <w:sz w:val="24"/>
              </w:rPr>
            </w:pPr>
            <w:r>
              <w:rPr>
                <w:rFonts w:eastAsia="仿宋_GB2312" w:hint="eastAsia"/>
                <w:b/>
                <w:sz w:val="24"/>
              </w:rPr>
              <w:t>二、项目支出明细情况</w:t>
            </w:r>
          </w:p>
        </w:tc>
      </w:tr>
      <w:tr w:rsidR="00FD35B1" w:rsidTr="005D7A30">
        <w:trPr>
          <w:trHeight w:val="624"/>
          <w:jc w:val="center"/>
        </w:trPr>
        <w:tc>
          <w:tcPr>
            <w:tcW w:w="2382" w:type="dxa"/>
            <w:gridSpan w:val="4"/>
            <w:vAlign w:val="center"/>
          </w:tcPr>
          <w:p w:rsidR="00FD35B1" w:rsidRDefault="00FD35B1" w:rsidP="00E53FCA">
            <w:pPr>
              <w:spacing w:line="400" w:lineRule="exact"/>
              <w:jc w:val="center"/>
              <w:rPr>
                <w:rFonts w:eastAsia="仿宋_GB2312"/>
                <w:sz w:val="24"/>
              </w:rPr>
            </w:pPr>
            <w:r>
              <w:rPr>
                <w:rFonts w:eastAsia="仿宋_GB2312" w:hint="eastAsia"/>
                <w:sz w:val="24"/>
              </w:rPr>
              <w:t>支出内容</w:t>
            </w:r>
          </w:p>
        </w:tc>
        <w:tc>
          <w:tcPr>
            <w:tcW w:w="1305" w:type="dxa"/>
            <w:vAlign w:val="center"/>
          </w:tcPr>
          <w:p w:rsidR="00FD35B1" w:rsidRDefault="00FD35B1" w:rsidP="00E53FCA">
            <w:pPr>
              <w:jc w:val="center"/>
              <w:rPr>
                <w:rFonts w:eastAsia="仿宋_GB2312"/>
                <w:sz w:val="24"/>
              </w:rPr>
            </w:pPr>
            <w:r>
              <w:rPr>
                <w:rFonts w:eastAsia="仿宋_GB2312" w:hint="eastAsia"/>
                <w:sz w:val="24"/>
              </w:rPr>
              <w:t>实际支出数</w:t>
            </w:r>
          </w:p>
        </w:tc>
        <w:tc>
          <w:tcPr>
            <w:tcW w:w="2859" w:type="dxa"/>
            <w:gridSpan w:val="5"/>
            <w:vAlign w:val="center"/>
          </w:tcPr>
          <w:p w:rsidR="00FD35B1" w:rsidRDefault="00FD35B1" w:rsidP="00E53FCA">
            <w:pPr>
              <w:jc w:val="center"/>
              <w:rPr>
                <w:rFonts w:eastAsia="仿宋_GB2312"/>
                <w:sz w:val="24"/>
              </w:rPr>
            </w:pPr>
            <w:r>
              <w:rPr>
                <w:rFonts w:eastAsia="仿宋_GB2312" w:hint="eastAsia"/>
                <w:sz w:val="24"/>
              </w:rPr>
              <w:t>会计凭证号</w:t>
            </w:r>
          </w:p>
        </w:tc>
        <w:tc>
          <w:tcPr>
            <w:tcW w:w="3036" w:type="dxa"/>
            <w:gridSpan w:val="3"/>
            <w:vAlign w:val="center"/>
          </w:tcPr>
          <w:p w:rsidR="00FD35B1" w:rsidRDefault="00FD35B1" w:rsidP="00E53FCA">
            <w:pPr>
              <w:jc w:val="center"/>
              <w:rPr>
                <w:rFonts w:eastAsia="仿宋_GB2312"/>
                <w:sz w:val="24"/>
              </w:rPr>
            </w:pPr>
            <w:r>
              <w:rPr>
                <w:rFonts w:eastAsia="仿宋_GB2312" w:hint="eastAsia"/>
                <w:sz w:val="24"/>
              </w:rPr>
              <w:t>备注</w:t>
            </w:r>
          </w:p>
        </w:tc>
      </w:tr>
      <w:tr w:rsidR="00FD35B1" w:rsidTr="005D7A30">
        <w:trPr>
          <w:trHeight w:val="624"/>
          <w:jc w:val="center"/>
        </w:trPr>
        <w:tc>
          <w:tcPr>
            <w:tcW w:w="2382" w:type="dxa"/>
            <w:gridSpan w:val="4"/>
            <w:vAlign w:val="center"/>
          </w:tcPr>
          <w:p w:rsidR="00FD35B1" w:rsidRDefault="00FD35B1" w:rsidP="00E53FCA">
            <w:pPr>
              <w:jc w:val="center"/>
              <w:rPr>
                <w:rFonts w:eastAsia="仿宋_GB2312"/>
                <w:sz w:val="24"/>
              </w:rPr>
            </w:pPr>
            <w:r>
              <w:rPr>
                <w:rFonts w:eastAsia="仿宋_GB2312" w:hint="eastAsia"/>
                <w:sz w:val="24"/>
              </w:rPr>
              <w:t>防火宣传抽纸、纸杯</w:t>
            </w:r>
          </w:p>
        </w:tc>
        <w:tc>
          <w:tcPr>
            <w:tcW w:w="1305" w:type="dxa"/>
            <w:vAlign w:val="center"/>
          </w:tcPr>
          <w:p w:rsidR="00FD35B1" w:rsidRDefault="00FD35B1" w:rsidP="00E53FCA">
            <w:pPr>
              <w:jc w:val="center"/>
              <w:rPr>
                <w:rFonts w:eastAsia="仿宋_GB2312"/>
                <w:sz w:val="24"/>
              </w:rPr>
            </w:pPr>
            <w:r>
              <w:rPr>
                <w:rFonts w:eastAsia="仿宋_GB2312"/>
                <w:sz w:val="24"/>
              </w:rPr>
              <w:t>17.66</w:t>
            </w:r>
          </w:p>
        </w:tc>
        <w:tc>
          <w:tcPr>
            <w:tcW w:w="2859" w:type="dxa"/>
            <w:gridSpan w:val="5"/>
            <w:vAlign w:val="center"/>
          </w:tcPr>
          <w:p w:rsidR="00FD35B1" w:rsidRDefault="00FD35B1" w:rsidP="00E53FCA">
            <w:pPr>
              <w:jc w:val="center"/>
              <w:rPr>
                <w:rFonts w:eastAsia="仿宋_GB2312"/>
                <w:sz w:val="24"/>
              </w:rPr>
            </w:pPr>
            <w:r>
              <w:rPr>
                <w:rFonts w:eastAsia="仿宋_GB2312"/>
                <w:sz w:val="24"/>
              </w:rPr>
              <w:t>1/3#</w:t>
            </w:r>
            <w:r>
              <w:rPr>
                <w:rFonts w:eastAsia="仿宋_GB2312" w:hint="eastAsia"/>
                <w:sz w:val="24"/>
              </w:rPr>
              <w:t>、</w:t>
            </w:r>
            <w:r>
              <w:rPr>
                <w:rFonts w:eastAsia="仿宋_GB2312"/>
                <w:sz w:val="24"/>
              </w:rPr>
              <w:t>9/4#</w:t>
            </w:r>
          </w:p>
        </w:tc>
        <w:tc>
          <w:tcPr>
            <w:tcW w:w="3036" w:type="dxa"/>
            <w:gridSpan w:val="3"/>
            <w:vAlign w:val="center"/>
          </w:tcPr>
          <w:p w:rsidR="00FD35B1" w:rsidRDefault="00FD35B1" w:rsidP="00E53FCA">
            <w:pPr>
              <w:jc w:val="center"/>
              <w:rPr>
                <w:rFonts w:eastAsia="仿宋_GB2312"/>
                <w:sz w:val="24"/>
              </w:rPr>
            </w:pPr>
          </w:p>
        </w:tc>
      </w:tr>
      <w:tr w:rsidR="00FD35B1" w:rsidTr="005D7A30">
        <w:trPr>
          <w:trHeight w:val="624"/>
          <w:jc w:val="center"/>
        </w:trPr>
        <w:tc>
          <w:tcPr>
            <w:tcW w:w="2382" w:type="dxa"/>
            <w:gridSpan w:val="4"/>
            <w:vAlign w:val="center"/>
          </w:tcPr>
          <w:p w:rsidR="00FD35B1" w:rsidRDefault="00FD35B1" w:rsidP="00E53FCA">
            <w:pPr>
              <w:jc w:val="center"/>
              <w:rPr>
                <w:rFonts w:eastAsia="仿宋_GB2312"/>
                <w:sz w:val="24"/>
              </w:rPr>
            </w:pPr>
            <w:r>
              <w:rPr>
                <w:rFonts w:eastAsia="仿宋_GB2312" w:hint="eastAsia"/>
                <w:sz w:val="24"/>
              </w:rPr>
              <w:t>防火物资储备库改造</w:t>
            </w:r>
          </w:p>
        </w:tc>
        <w:tc>
          <w:tcPr>
            <w:tcW w:w="1305" w:type="dxa"/>
            <w:vAlign w:val="center"/>
          </w:tcPr>
          <w:p w:rsidR="00FD35B1" w:rsidRDefault="00FD35B1" w:rsidP="00E53FCA">
            <w:pPr>
              <w:jc w:val="center"/>
              <w:rPr>
                <w:rFonts w:eastAsia="仿宋_GB2312"/>
                <w:sz w:val="24"/>
              </w:rPr>
            </w:pPr>
            <w:r>
              <w:rPr>
                <w:rFonts w:eastAsia="仿宋_GB2312"/>
                <w:sz w:val="24"/>
              </w:rPr>
              <w:t>6.964</w:t>
            </w:r>
          </w:p>
        </w:tc>
        <w:tc>
          <w:tcPr>
            <w:tcW w:w="2859" w:type="dxa"/>
            <w:gridSpan w:val="5"/>
            <w:vAlign w:val="center"/>
          </w:tcPr>
          <w:p w:rsidR="00FD35B1" w:rsidRDefault="00FD35B1" w:rsidP="00E53FCA">
            <w:pPr>
              <w:jc w:val="center"/>
              <w:rPr>
                <w:rFonts w:eastAsia="仿宋_GB2312"/>
                <w:sz w:val="24"/>
              </w:rPr>
            </w:pPr>
            <w:r>
              <w:rPr>
                <w:rFonts w:eastAsia="仿宋_GB2312"/>
                <w:sz w:val="24"/>
              </w:rPr>
              <w:t>10/5#</w:t>
            </w:r>
          </w:p>
        </w:tc>
        <w:tc>
          <w:tcPr>
            <w:tcW w:w="3036" w:type="dxa"/>
            <w:gridSpan w:val="3"/>
            <w:vAlign w:val="center"/>
          </w:tcPr>
          <w:p w:rsidR="00FD35B1" w:rsidRDefault="00FD35B1" w:rsidP="00E53FCA">
            <w:pPr>
              <w:jc w:val="center"/>
              <w:rPr>
                <w:rFonts w:eastAsia="仿宋_GB2312"/>
                <w:sz w:val="24"/>
              </w:rPr>
            </w:pPr>
          </w:p>
        </w:tc>
      </w:tr>
      <w:tr w:rsidR="00FD35B1" w:rsidTr="005D7A30">
        <w:trPr>
          <w:trHeight w:val="624"/>
          <w:jc w:val="center"/>
        </w:trPr>
        <w:tc>
          <w:tcPr>
            <w:tcW w:w="2382" w:type="dxa"/>
            <w:gridSpan w:val="4"/>
            <w:vAlign w:val="center"/>
          </w:tcPr>
          <w:p w:rsidR="00FD35B1" w:rsidRDefault="00FD35B1" w:rsidP="00E53FCA">
            <w:pPr>
              <w:jc w:val="center"/>
              <w:rPr>
                <w:rFonts w:eastAsia="仿宋_GB2312"/>
                <w:sz w:val="24"/>
              </w:rPr>
            </w:pPr>
            <w:r>
              <w:rPr>
                <w:rFonts w:eastAsia="仿宋_GB2312" w:hint="eastAsia"/>
                <w:sz w:val="24"/>
              </w:rPr>
              <w:t>森林消防专业对补助、服装、工作经费、疾病预防保险</w:t>
            </w:r>
          </w:p>
        </w:tc>
        <w:tc>
          <w:tcPr>
            <w:tcW w:w="1305" w:type="dxa"/>
            <w:vAlign w:val="center"/>
          </w:tcPr>
          <w:p w:rsidR="00FD35B1" w:rsidRPr="00652B52" w:rsidRDefault="00FD35B1" w:rsidP="00E53FCA">
            <w:pPr>
              <w:jc w:val="center"/>
              <w:rPr>
                <w:rFonts w:eastAsia="仿宋_GB2312"/>
                <w:sz w:val="24"/>
              </w:rPr>
            </w:pPr>
            <w:r>
              <w:rPr>
                <w:rFonts w:eastAsia="仿宋_GB2312"/>
                <w:sz w:val="24"/>
              </w:rPr>
              <w:t>10.74</w:t>
            </w:r>
          </w:p>
        </w:tc>
        <w:tc>
          <w:tcPr>
            <w:tcW w:w="2859" w:type="dxa"/>
            <w:gridSpan w:val="5"/>
            <w:vAlign w:val="center"/>
          </w:tcPr>
          <w:p w:rsidR="00FD35B1" w:rsidRDefault="00FD35B1" w:rsidP="00E53FCA">
            <w:pPr>
              <w:jc w:val="center"/>
              <w:rPr>
                <w:rFonts w:eastAsia="仿宋_GB2312"/>
                <w:sz w:val="24"/>
              </w:rPr>
            </w:pPr>
            <w:r>
              <w:rPr>
                <w:rFonts w:eastAsia="仿宋_GB2312"/>
                <w:sz w:val="24"/>
              </w:rPr>
              <w:t>1/7#</w:t>
            </w:r>
            <w:r>
              <w:rPr>
                <w:rFonts w:eastAsia="仿宋_GB2312" w:hint="eastAsia"/>
                <w:sz w:val="24"/>
              </w:rPr>
              <w:t>、</w:t>
            </w:r>
            <w:r>
              <w:rPr>
                <w:rFonts w:eastAsia="仿宋_GB2312"/>
                <w:sz w:val="24"/>
              </w:rPr>
              <w:t>9#</w:t>
            </w:r>
            <w:r>
              <w:rPr>
                <w:rFonts w:eastAsia="仿宋_GB2312" w:hint="eastAsia"/>
                <w:sz w:val="24"/>
              </w:rPr>
              <w:t>、</w:t>
            </w:r>
            <w:r>
              <w:rPr>
                <w:rFonts w:eastAsia="仿宋_GB2312"/>
                <w:sz w:val="24"/>
              </w:rPr>
              <w:t>11/2#</w:t>
            </w:r>
          </w:p>
        </w:tc>
        <w:tc>
          <w:tcPr>
            <w:tcW w:w="3036" w:type="dxa"/>
            <w:gridSpan w:val="3"/>
            <w:vAlign w:val="center"/>
          </w:tcPr>
          <w:p w:rsidR="00FD35B1" w:rsidRDefault="00FD35B1" w:rsidP="00E53FCA">
            <w:pPr>
              <w:jc w:val="center"/>
              <w:rPr>
                <w:rFonts w:eastAsia="仿宋_GB2312"/>
                <w:sz w:val="24"/>
              </w:rPr>
            </w:pPr>
          </w:p>
        </w:tc>
      </w:tr>
      <w:tr w:rsidR="00FD35B1" w:rsidTr="005D7A30">
        <w:trPr>
          <w:trHeight w:val="624"/>
          <w:jc w:val="center"/>
        </w:trPr>
        <w:tc>
          <w:tcPr>
            <w:tcW w:w="2382" w:type="dxa"/>
            <w:gridSpan w:val="4"/>
            <w:vAlign w:val="center"/>
          </w:tcPr>
          <w:p w:rsidR="00FD35B1" w:rsidRDefault="00FD35B1" w:rsidP="00E53FCA">
            <w:pPr>
              <w:jc w:val="center"/>
              <w:rPr>
                <w:rFonts w:eastAsia="仿宋_GB2312"/>
                <w:sz w:val="24"/>
              </w:rPr>
            </w:pPr>
            <w:r>
              <w:rPr>
                <w:rFonts w:eastAsia="仿宋_GB2312" w:hint="eastAsia"/>
                <w:sz w:val="24"/>
              </w:rPr>
              <w:t>下拨防火工作经费</w:t>
            </w:r>
          </w:p>
        </w:tc>
        <w:tc>
          <w:tcPr>
            <w:tcW w:w="1305" w:type="dxa"/>
            <w:vAlign w:val="center"/>
          </w:tcPr>
          <w:p w:rsidR="00FD35B1" w:rsidRDefault="00FD35B1" w:rsidP="00E53FCA">
            <w:pPr>
              <w:jc w:val="center"/>
              <w:rPr>
                <w:rFonts w:eastAsia="仿宋_GB2312"/>
                <w:sz w:val="24"/>
              </w:rPr>
            </w:pPr>
            <w:r>
              <w:rPr>
                <w:rFonts w:eastAsia="仿宋_GB2312"/>
                <w:sz w:val="24"/>
              </w:rPr>
              <w:t>17.7</w:t>
            </w:r>
          </w:p>
        </w:tc>
        <w:tc>
          <w:tcPr>
            <w:tcW w:w="2859" w:type="dxa"/>
            <w:gridSpan w:val="5"/>
            <w:vAlign w:val="center"/>
          </w:tcPr>
          <w:p w:rsidR="00FD35B1" w:rsidRDefault="00FD35B1" w:rsidP="00E53FCA">
            <w:pPr>
              <w:jc w:val="center"/>
              <w:rPr>
                <w:rFonts w:eastAsia="仿宋_GB2312"/>
                <w:sz w:val="24"/>
              </w:rPr>
            </w:pPr>
            <w:r>
              <w:rPr>
                <w:rFonts w:eastAsia="仿宋_GB2312"/>
                <w:sz w:val="24"/>
              </w:rPr>
              <w:t>1/8#</w:t>
            </w:r>
            <w:r>
              <w:rPr>
                <w:rFonts w:eastAsia="仿宋_GB2312" w:hint="eastAsia"/>
                <w:sz w:val="24"/>
              </w:rPr>
              <w:t>、</w:t>
            </w:r>
            <w:r>
              <w:rPr>
                <w:rFonts w:eastAsia="仿宋_GB2312"/>
                <w:sz w:val="24"/>
              </w:rPr>
              <w:t>2/4#</w:t>
            </w:r>
            <w:r>
              <w:rPr>
                <w:rFonts w:eastAsia="仿宋_GB2312" w:hint="eastAsia"/>
                <w:sz w:val="24"/>
              </w:rPr>
              <w:t>、</w:t>
            </w:r>
            <w:r>
              <w:rPr>
                <w:rFonts w:eastAsia="仿宋_GB2312"/>
                <w:sz w:val="24"/>
              </w:rPr>
              <w:t>9/3#</w:t>
            </w:r>
            <w:r>
              <w:rPr>
                <w:rFonts w:eastAsia="仿宋_GB2312" w:hint="eastAsia"/>
                <w:sz w:val="24"/>
              </w:rPr>
              <w:t>、</w:t>
            </w:r>
            <w:r>
              <w:rPr>
                <w:rFonts w:eastAsia="仿宋_GB2312"/>
                <w:sz w:val="24"/>
              </w:rPr>
              <w:t>10/6#</w:t>
            </w:r>
            <w:r>
              <w:rPr>
                <w:rFonts w:eastAsia="仿宋_GB2312" w:hint="eastAsia"/>
                <w:sz w:val="24"/>
              </w:rPr>
              <w:t>、</w:t>
            </w:r>
            <w:r>
              <w:rPr>
                <w:rFonts w:eastAsia="仿宋_GB2312"/>
                <w:sz w:val="24"/>
              </w:rPr>
              <w:t>11/10#</w:t>
            </w:r>
            <w:r>
              <w:rPr>
                <w:rFonts w:eastAsia="仿宋_GB2312" w:hint="eastAsia"/>
                <w:sz w:val="24"/>
              </w:rPr>
              <w:t>、</w:t>
            </w:r>
            <w:r>
              <w:rPr>
                <w:rFonts w:eastAsia="仿宋_GB2312"/>
                <w:sz w:val="24"/>
              </w:rPr>
              <w:t>12/6#</w:t>
            </w:r>
          </w:p>
        </w:tc>
        <w:tc>
          <w:tcPr>
            <w:tcW w:w="3036" w:type="dxa"/>
            <w:gridSpan w:val="3"/>
            <w:vAlign w:val="center"/>
          </w:tcPr>
          <w:p w:rsidR="00FD35B1" w:rsidRDefault="00FD35B1" w:rsidP="00E53FCA">
            <w:pPr>
              <w:jc w:val="center"/>
              <w:rPr>
                <w:rFonts w:eastAsia="仿宋_GB2312"/>
                <w:sz w:val="24"/>
              </w:rPr>
            </w:pPr>
          </w:p>
        </w:tc>
      </w:tr>
      <w:tr w:rsidR="00FD35B1" w:rsidTr="005D7A30">
        <w:trPr>
          <w:trHeight w:val="624"/>
          <w:jc w:val="center"/>
        </w:trPr>
        <w:tc>
          <w:tcPr>
            <w:tcW w:w="2382" w:type="dxa"/>
            <w:gridSpan w:val="4"/>
            <w:vAlign w:val="center"/>
          </w:tcPr>
          <w:p w:rsidR="00FD35B1" w:rsidRDefault="00FD35B1" w:rsidP="00E53FCA">
            <w:pPr>
              <w:jc w:val="center"/>
              <w:rPr>
                <w:rFonts w:eastAsia="仿宋_GB2312"/>
                <w:sz w:val="24"/>
              </w:rPr>
            </w:pPr>
            <w:r>
              <w:rPr>
                <w:rFonts w:eastAsia="仿宋_GB2312" w:hint="eastAsia"/>
                <w:sz w:val="24"/>
              </w:rPr>
              <w:t>防火宣传材料费</w:t>
            </w:r>
          </w:p>
        </w:tc>
        <w:tc>
          <w:tcPr>
            <w:tcW w:w="1305" w:type="dxa"/>
            <w:vAlign w:val="center"/>
          </w:tcPr>
          <w:p w:rsidR="00FD35B1" w:rsidRDefault="00FD35B1" w:rsidP="00E53FCA">
            <w:pPr>
              <w:jc w:val="center"/>
              <w:rPr>
                <w:rFonts w:eastAsia="仿宋_GB2312"/>
                <w:sz w:val="24"/>
              </w:rPr>
            </w:pPr>
            <w:r>
              <w:rPr>
                <w:rFonts w:eastAsia="仿宋_GB2312"/>
                <w:sz w:val="24"/>
              </w:rPr>
              <w:t>19.56</w:t>
            </w:r>
          </w:p>
        </w:tc>
        <w:tc>
          <w:tcPr>
            <w:tcW w:w="2859" w:type="dxa"/>
            <w:gridSpan w:val="5"/>
            <w:vAlign w:val="center"/>
          </w:tcPr>
          <w:p w:rsidR="00FD35B1" w:rsidRDefault="00FD35B1" w:rsidP="00E53FCA">
            <w:pPr>
              <w:jc w:val="center"/>
              <w:rPr>
                <w:rFonts w:eastAsia="仿宋_GB2312"/>
                <w:sz w:val="24"/>
              </w:rPr>
            </w:pPr>
            <w:r>
              <w:rPr>
                <w:rFonts w:eastAsia="仿宋_GB2312"/>
                <w:sz w:val="24"/>
              </w:rPr>
              <w:t>1/6#</w:t>
            </w:r>
            <w:r>
              <w:rPr>
                <w:rFonts w:eastAsia="仿宋_GB2312" w:hint="eastAsia"/>
                <w:sz w:val="24"/>
              </w:rPr>
              <w:t>、</w:t>
            </w:r>
            <w:r>
              <w:rPr>
                <w:rFonts w:eastAsia="仿宋_GB2312"/>
                <w:sz w:val="24"/>
              </w:rPr>
              <w:t>7#</w:t>
            </w:r>
            <w:r>
              <w:rPr>
                <w:rFonts w:eastAsia="仿宋_GB2312" w:hint="eastAsia"/>
                <w:sz w:val="24"/>
              </w:rPr>
              <w:t>、</w:t>
            </w:r>
            <w:r>
              <w:rPr>
                <w:rFonts w:eastAsia="仿宋_GB2312"/>
                <w:sz w:val="24"/>
              </w:rPr>
              <w:t>2/2#</w:t>
            </w:r>
            <w:r>
              <w:rPr>
                <w:rFonts w:eastAsia="仿宋_GB2312" w:hint="eastAsia"/>
                <w:sz w:val="24"/>
              </w:rPr>
              <w:t>、</w:t>
            </w:r>
            <w:r>
              <w:rPr>
                <w:rFonts w:eastAsia="仿宋_GB2312"/>
                <w:sz w:val="24"/>
              </w:rPr>
              <w:t>11/8#</w:t>
            </w:r>
          </w:p>
        </w:tc>
        <w:tc>
          <w:tcPr>
            <w:tcW w:w="3036" w:type="dxa"/>
            <w:gridSpan w:val="3"/>
            <w:vAlign w:val="center"/>
          </w:tcPr>
          <w:p w:rsidR="00FD35B1" w:rsidRDefault="00FD35B1" w:rsidP="00E53FCA">
            <w:pPr>
              <w:jc w:val="center"/>
              <w:rPr>
                <w:rFonts w:eastAsia="仿宋_GB2312"/>
                <w:sz w:val="24"/>
              </w:rPr>
            </w:pPr>
          </w:p>
        </w:tc>
      </w:tr>
      <w:tr w:rsidR="00FD35B1" w:rsidTr="005D7A30">
        <w:trPr>
          <w:trHeight w:val="624"/>
          <w:jc w:val="center"/>
        </w:trPr>
        <w:tc>
          <w:tcPr>
            <w:tcW w:w="2382" w:type="dxa"/>
            <w:gridSpan w:val="4"/>
            <w:vAlign w:val="center"/>
          </w:tcPr>
          <w:p w:rsidR="00FD35B1" w:rsidRDefault="00FD35B1" w:rsidP="00E53FCA">
            <w:pPr>
              <w:jc w:val="center"/>
              <w:rPr>
                <w:rFonts w:eastAsia="仿宋_GB2312"/>
                <w:sz w:val="24"/>
              </w:rPr>
            </w:pPr>
            <w:r>
              <w:rPr>
                <w:rFonts w:eastAsia="仿宋_GB2312" w:hint="eastAsia"/>
                <w:sz w:val="24"/>
              </w:rPr>
              <w:t>防火救援训练费</w:t>
            </w:r>
          </w:p>
        </w:tc>
        <w:tc>
          <w:tcPr>
            <w:tcW w:w="1305" w:type="dxa"/>
            <w:vAlign w:val="center"/>
          </w:tcPr>
          <w:p w:rsidR="00FD35B1" w:rsidRDefault="00FD35B1" w:rsidP="00E53FCA">
            <w:pPr>
              <w:jc w:val="center"/>
              <w:rPr>
                <w:rFonts w:eastAsia="仿宋_GB2312"/>
                <w:sz w:val="24"/>
              </w:rPr>
            </w:pPr>
            <w:r>
              <w:rPr>
                <w:rFonts w:eastAsia="仿宋_GB2312"/>
                <w:sz w:val="24"/>
              </w:rPr>
              <w:t>0.831</w:t>
            </w:r>
          </w:p>
        </w:tc>
        <w:tc>
          <w:tcPr>
            <w:tcW w:w="2859" w:type="dxa"/>
            <w:gridSpan w:val="5"/>
            <w:vAlign w:val="center"/>
          </w:tcPr>
          <w:p w:rsidR="00FD35B1" w:rsidRDefault="00FD35B1" w:rsidP="00E53FCA">
            <w:pPr>
              <w:jc w:val="center"/>
              <w:rPr>
                <w:rFonts w:eastAsia="仿宋_GB2312"/>
                <w:sz w:val="24"/>
              </w:rPr>
            </w:pPr>
            <w:r>
              <w:rPr>
                <w:rFonts w:eastAsia="仿宋_GB2312"/>
                <w:sz w:val="24"/>
              </w:rPr>
              <w:t>10/9#</w:t>
            </w:r>
            <w:r>
              <w:rPr>
                <w:rFonts w:eastAsia="仿宋_GB2312" w:hint="eastAsia"/>
                <w:sz w:val="24"/>
              </w:rPr>
              <w:t>、</w:t>
            </w:r>
            <w:r>
              <w:rPr>
                <w:rFonts w:eastAsia="仿宋_GB2312"/>
                <w:sz w:val="24"/>
              </w:rPr>
              <w:t>11/8#</w:t>
            </w:r>
          </w:p>
        </w:tc>
        <w:tc>
          <w:tcPr>
            <w:tcW w:w="3036" w:type="dxa"/>
            <w:gridSpan w:val="3"/>
            <w:vAlign w:val="center"/>
          </w:tcPr>
          <w:p w:rsidR="00FD35B1" w:rsidRDefault="00FD35B1" w:rsidP="00E53FCA">
            <w:pPr>
              <w:jc w:val="center"/>
              <w:rPr>
                <w:rFonts w:eastAsia="仿宋_GB2312"/>
                <w:sz w:val="24"/>
              </w:rPr>
            </w:pPr>
          </w:p>
        </w:tc>
      </w:tr>
      <w:tr w:rsidR="00FD35B1" w:rsidTr="005D7A30">
        <w:trPr>
          <w:trHeight w:val="624"/>
          <w:jc w:val="center"/>
        </w:trPr>
        <w:tc>
          <w:tcPr>
            <w:tcW w:w="2382" w:type="dxa"/>
            <w:gridSpan w:val="4"/>
            <w:vAlign w:val="center"/>
          </w:tcPr>
          <w:p w:rsidR="00FD35B1" w:rsidRDefault="00FD35B1" w:rsidP="00E53FCA">
            <w:pPr>
              <w:jc w:val="center"/>
              <w:rPr>
                <w:rFonts w:eastAsia="仿宋_GB2312"/>
                <w:sz w:val="24"/>
              </w:rPr>
            </w:pPr>
            <w:r>
              <w:rPr>
                <w:rFonts w:eastAsia="仿宋_GB2312" w:hint="eastAsia"/>
                <w:sz w:val="24"/>
              </w:rPr>
              <w:t>购置防火物资</w:t>
            </w:r>
          </w:p>
        </w:tc>
        <w:tc>
          <w:tcPr>
            <w:tcW w:w="1305" w:type="dxa"/>
            <w:vAlign w:val="center"/>
          </w:tcPr>
          <w:p w:rsidR="00FD35B1" w:rsidRDefault="00FD35B1" w:rsidP="00E53FCA">
            <w:pPr>
              <w:jc w:val="center"/>
              <w:rPr>
                <w:rFonts w:eastAsia="仿宋_GB2312"/>
                <w:sz w:val="24"/>
              </w:rPr>
            </w:pPr>
            <w:r>
              <w:rPr>
                <w:rFonts w:eastAsia="仿宋_GB2312"/>
                <w:sz w:val="24"/>
              </w:rPr>
              <w:t>4.688</w:t>
            </w:r>
          </w:p>
        </w:tc>
        <w:tc>
          <w:tcPr>
            <w:tcW w:w="2859" w:type="dxa"/>
            <w:gridSpan w:val="5"/>
            <w:vAlign w:val="center"/>
          </w:tcPr>
          <w:p w:rsidR="00FD35B1" w:rsidRDefault="00FD35B1" w:rsidP="00E53FCA">
            <w:pPr>
              <w:jc w:val="center"/>
              <w:rPr>
                <w:rFonts w:eastAsia="仿宋_GB2312"/>
                <w:sz w:val="24"/>
              </w:rPr>
            </w:pPr>
            <w:r>
              <w:rPr>
                <w:rFonts w:eastAsia="仿宋_GB2312"/>
                <w:sz w:val="24"/>
              </w:rPr>
              <w:t>1/9#</w:t>
            </w:r>
          </w:p>
        </w:tc>
        <w:tc>
          <w:tcPr>
            <w:tcW w:w="3036" w:type="dxa"/>
            <w:gridSpan w:val="3"/>
            <w:vAlign w:val="center"/>
          </w:tcPr>
          <w:p w:rsidR="00FD35B1" w:rsidRDefault="00FD35B1" w:rsidP="00E53FCA">
            <w:pPr>
              <w:jc w:val="center"/>
              <w:rPr>
                <w:rFonts w:eastAsia="仿宋_GB2312"/>
                <w:sz w:val="24"/>
              </w:rPr>
            </w:pPr>
          </w:p>
        </w:tc>
      </w:tr>
      <w:tr w:rsidR="00FD35B1" w:rsidTr="005D7A30">
        <w:trPr>
          <w:trHeight w:val="624"/>
          <w:jc w:val="center"/>
        </w:trPr>
        <w:tc>
          <w:tcPr>
            <w:tcW w:w="2382" w:type="dxa"/>
            <w:gridSpan w:val="4"/>
            <w:vAlign w:val="center"/>
          </w:tcPr>
          <w:p w:rsidR="00FD35B1" w:rsidRDefault="00FD35B1" w:rsidP="00E53FCA">
            <w:pPr>
              <w:jc w:val="center"/>
              <w:rPr>
                <w:rFonts w:eastAsia="仿宋_GB2312"/>
                <w:b/>
                <w:sz w:val="24"/>
              </w:rPr>
            </w:pPr>
            <w:r>
              <w:rPr>
                <w:rFonts w:eastAsia="仿宋_GB2312" w:hint="eastAsia"/>
                <w:sz w:val="24"/>
              </w:rPr>
              <w:lastRenderedPageBreak/>
              <w:t>支出合计</w:t>
            </w:r>
          </w:p>
        </w:tc>
        <w:tc>
          <w:tcPr>
            <w:tcW w:w="1305" w:type="dxa"/>
            <w:vAlign w:val="center"/>
          </w:tcPr>
          <w:p w:rsidR="00FD35B1" w:rsidRDefault="00FD35B1" w:rsidP="00376D42">
            <w:pPr>
              <w:jc w:val="center"/>
              <w:rPr>
                <w:rFonts w:eastAsia="仿宋_GB2312"/>
                <w:b/>
                <w:sz w:val="24"/>
              </w:rPr>
            </w:pPr>
            <w:r>
              <w:rPr>
                <w:rFonts w:eastAsia="仿宋_GB2312"/>
                <w:b/>
                <w:sz w:val="24"/>
              </w:rPr>
              <w:t>78.14</w:t>
            </w:r>
          </w:p>
        </w:tc>
        <w:tc>
          <w:tcPr>
            <w:tcW w:w="2859" w:type="dxa"/>
            <w:gridSpan w:val="5"/>
            <w:vAlign w:val="center"/>
          </w:tcPr>
          <w:p w:rsidR="00FD35B1" w:rsidRDefault="00FD35B1" w:rsidP="00E53FCA">
            <w:pPr>
              <w:jc w:val="center"/>
              <w:rPr>
                <w:rFonts w:eastAsia="仿宋_GB2312"/>
                <w:b/>
                <w:sz w:val="24"/>
              </w:rPr>
            </w:pPr>
          </w:p>
        </w:tc>
        <w:tc>
          <w:tcPr>
            <w:tcW w:w="3036" w:type="dxa"/>
            <w:gridSpan w:val="3"/>
            <w:vAlign w:val="center"/>
          </w:tcPr>
          <w:p w:rsidR="00FD35B1" w:rsidRDefault="00FD35B1" w:rsidP="00E53FCA">
            <w:pPr>
              <w:jc w:val="center"/>
              <w:rPr>
                <w:rFonts w:eastAsia="仿宋_GB2312"/>
                <w:b/>
                <w:sz w:val="24"/>
              </w:rPr>
            </w:pPr>
          </w:p>
        </w:tc>
      </w:tr>
      <w:tr w:rsidR="00FD35B1" w:rsidTr="00EA40E6">
        <w:trPr>
          <w:trHeight w:hRule="exact" w:val="781"/>
          <w:jc w:val="center"/>
        </w:trPr>
        <w:tc>
          <w:tcPr>
            <w:tcW w:w="9582" w:type="dxa"/>
            <w:gridSpan w:val="13"/>
            <w:vAlign w:val="center"/>
          </w:tcPr>
          <w:p w:rsidR="00FD35B1" w:rsidRDefault="00FD35B1" w:rsidP="00E53FCA">
            <w:pPr>
              <w:jc w:val="center"/>
              <w:rPr>
                <w:rFonts w:eastAsia="仿宋_GB2312"/>
                <w:b/>
                <w:sz w:val="24"/>
              </w:rPr>
            </w:pPr>
            <w:r>
              <w:rPr>
                <w:rFonts w:eastAsia="仿宋_GB2312" w:hint="eastAsia"/>
                <w:b/>
                <w:sz w:val="24"/>
              </w:rPr>
              <w:t>三、项目绩效自评情况</w:t>
            </w:r>
          </w:p>
        </w:tc>
      </w:tr>
      <w:tr w:rsidR="00FD35B1" w:rsidTr="00EA40E6">
        <w:trPr>
          <w:trHeight w:hRule="exact" w:val="567"/>
          <w:jc w:val="center"/>
        </w:trPr>
        <w:tc>
          <w:tcPr>
            <w:tcW w:w="1473" w:type="dxa"/>
            <w:vMerge w:val="restart"/>
            <w:vAlign w:val="center"/>
          </w:tcPr>
          <w:p w:rsidR="00FD35B1" w:rsidRDefault="00FD35B1" w:rsidP="00E53FCA">
            <w:pPr>
              <w:spacing w:line="400" w:lineRule="exact"/>
              <w:jc w:val="center"/>
              <w:rPr>
                <w:rFonts w:eastAsia="仿宋_GB2312"/>
                <w:sz w:val="24"/>
              </w:rPr>
            </w:pPr>
            <w:r>
              <w:rPr>
                <w:rFonts w:eastAsia="仿宋_GB2312" w:hint="eastAsia"/>
                <w:sz w:val="24"/>
              </w:rPr>
              <w:t>项目绩效定性目标及实施计划完成情况</w:t>
            </w:r>
          </w:p>
        </w:tc>
        <w:tc>
          <w:tcPr>
            <w:tcW w:w="5073" w:type="dxa"/>
            <w:gridSpan w:val="9"/>
            <w:vAlign w:val="center"/>
          </w:tcPr>
          <w:p w:rsidR="00FD35B1" w:rsidRDefault="00FD35B1" w:rsidP="00E53FCA">
            <w:pPr>
              <w:spacing w:line="400" w:lineRule="exact"/>
              <w:jc w:val="center"/>
              <w:rPr>
                <w:rFonts w:eastAsia="仿宋_GB2312"/>
                <w:sz w:val="24"/>
              </w:rPr>
            </w:pPr>
            <w:r>
              <w:rPr>
                <w:rFonts w:eastAsia="仿宋_GB2312" w:hint="eastAsia"/>
                <w:sz w:val="24"/>
              </w:rPr>
              <w:t>预</w:t>
            </w:r>
            <w:r>
              <w:rPr>
                <w:rFonts w:eastAsia="仿宋_GB2312"/>
                <w:sz w:val="24"/>
              </w:rPr>
              <w:t xml:space="preserve">  </w:t>
            </w:r>
            <w:r>
              <w:rPr>
                <w:rFonts w:eastAsia="仿宋_GB2312" w:hint="eastAsia"/>
                <w:sz w:val="24"/>
              </w:rPr>
              <w:t>期</w:t>
            </w:r>
            <w:r>
              <w:rPr>
                <w:rFonts w:eastAsia="仿宋_GB2312"/>
                <w:sz w:val="24"/>
              </w:rPr>
              <w:t xml:space="preserve"> </w:t>
            </w:r>
            <w:r>
              <w:rPr>
                <w:rFonts w:eastAsia="仿宋_GB2312" w:hint="eastAsia"/>
                <w:sz w:val="24"/>
              </w:rPr>
              <w:t>目</w:t>
            </w:r>
            <w:r>
              <w:rPr>
                <w:rFonts w:eastAsia="仿宋_GB2312"/>
                <w:sz w:val="24"/>
              </w:rPr>
              <w:t xml:space="preserve"> </w:t>
            </w:r>
            <w:r>
              <w:rPr>
                <w:rFonts w:eastAsia="仿宋_GB2312" w:hint="eastAsia"/>
                <w:sz w:val="24"/>
              </w:rPr>
              <w:t>标</w:t>
            </w:r>
          </w:p>
        </w:tc>
        <w:tc>
          <w:tcPr>
            <w:tcW w:w="3036" w:type="dxa"/>
            <w:gridSpan w:val="3"/>
            <w:vAlign w:val="center"/>
          </w:tcPr>
          <w:p w:rsidR="00FD35B1" w:rsidRDefault="00FD35B1" w:rsidP="00E53FCA">
            <w:pPr>
              <w:spacing w:line="400" w:lineRule="exact"/>
              <w:jc w:val="center"/>
              <w:rPr>
                <w:rFonts w:eastAsia="仿宋_GB2312"/>
                <w:sz w:val="24"/>
              </w:rPr>
            </w:pPr>
            <w:r>
              <w:rPr>
                <w:rFonts w:eastAsia="仿宋_GB2312" w:hint="eastAsia"/>
                <w:sz w:val="24"/>
              </w:rPr>
              <w:t>实际完成</w:t>
            </w:r>
          </w:p>
        </w:tc>
      </w:tr>
      <w:tr w:rsidR="00FD35B1" w:rsidTr="00EA40E6">
        <w:trPr>
          <w:trHeight w:val="1599"/>
          <w:jc w:val="center"/>
        </w:trPr>
        <w:tc>
          <w:tcPr>
            <w:tcW w:w="1473" w:type="dxa"/>
            <w:vMerge/>
            <w:vAlign w:val="center"/>
          </w:tcPr>
          <w:p w:rsidR="00FD35B1" w:rsidRDefault="00FD35B1" w:rsidP="00E53FCA">
            <w:pPr>
              <w:jc w:val="center"/>
              <w:rPr>
                <w:rFonts w:eastAsia="仿宋_GB2312"/>
                <w:b/>
                <w:sz w:val="24"/>
              </w:rPr>
            </w:pPr>
          </w:p>
        </w:tc>
        <w:tc>
          <w:tcPr>
            <w:tcW w:w="5073" w:type="dxa"/>
            <w:gridSpan w:val="9"/>
            <w:vAlign w:val="center"/>
          </w:tcPr>
          <w:p w:rsidR="00FD35B1" w:rsidRPr="00F32770" w:rsidRDefault="00FD35B1" w:rsidP="00E53FCA">
            <w:pPr>
              <w:jc w:val="center"/>
              <w:rPr>
                <w:rFonts w:eastAsia="仿宋_GB2312"/>
                <w:sz w:val="24"/>
              </w:rPr>
            </w:pPr>
            <w:r w:rsidRPr="00F32770">
              <w:rPr>
                <w:rFonts w:eastAsia="仿宋_GB2312" w:hint="eastAsia"/>
                <w:sz w:val="24"/>
              </w:rPr>
              <w:t>森林火灾受害率低于千分一，不发生较大以上等级（含特大）森林火灾，无人员伤亡事故发生。</w:t>
            </w:r>
          </w:p>
        </w:tc>
        <w:tc>
          <w:tcPr>
            <w:tcW w:w="3036" w:type="dxa"/>
            <w:gridSpan w:val="3"/>
            <w:vAlign w:val="center"/>
          </w:tcPr>
          <w:p w:rsidR="00FD35B1" w:rsidRPr="00F32770" w:rsidRDefault="00FD35B1" w:rsidP="00442527">
            <w:pPr>
              <w:spacing w:line="400" w:lineRule="exact"/>
              <w:jc w:val="center"/>
              <w:rPr>
                <w:rFonts w:eastAsia="仿宋_GB2312"/>
                <w:sz w:val="24"/>
              </w:rPr>
            </w:pPr>
            <w:r w:rsidRPr="00F32770">
              <w:rPr>
                <w:rFonts w:eastAsia="仿宋_GB2312" w:hint="eastAsia"/>
                <w:sz w:val="24"/>
              </w:rPr>
              <w:t>森林火灾受害率</w:t>
            </w:r>
            <w:r w:rsidR="00442527">
              <w:rPr>
                <w:rFonts w:eastAsia="仿宋_GB2312" w:hint="eastAsia"/>
                <w:sz w:val="24"/>
              </w:rPr>
              <w:t>控制在</w:t>
            </w:r>
            <w:r w:rsidRPr="00F32770">
              <w:rPr>
                <w:rFonts w:eastAsia="仿宋_GB2312" w:hint="eastAsia"/>
                <w:sz w:val="24"/>
              </w:rPr>
              <w:t>千分一</w:t>
            </w:r>
            <w:r w:rsidR="00442527">
              <w:rPr>
                <w:rFonts w:eastAsia="仿宋_GB2312" w:hint="eastAsia"/>
                <w:sz w:val="24"/>
              </w:rPr>
              <w:t>内</w:t>
            </w:r>
            <w:r w:rsidRPr="00F32770">
              <w:rPr>
                <w:rFonts w:eastAsia="仿宋_GB2312" w:hint="eastAsia"/>
                <w:sz w:val="24"/>
              </w:rPr>
              <w:t>，</w:t>
            </w:r>
            <w:r w:rsidR="00442527">
              <w:rPr>
                <w:rFonts w:eastAsia="仿宋_GB2312" w:hint="eastAsia"/>
                <w:sz w:val="24"/>
              </w:rPr>
              <w:t>没有</w:t>
            </w:r>
            <w:r w:rsidRPr="00F32770">
              <w:rPr>
                <w:rFonts w:eastAsia="仿宋_GB2312" w:hint="eastAsia"/>
                <w:sz w:val="24"/>
              </w:rPr>
              <w:t>发生较大以上等级（含特大）森林火灾，无人员伤亡事故发生。</w:t>
            </w:r>
          </w:p>
        </w:tc>
      </w:tr>
      <w:tr w:rsidR="00FD35B1" w:rsidTr="005D7A30">
        <w:trPr>
          <w:trHeight w:hRule="exact" w:val="792"/>
          <w:jc w:val="center"/>
        </w:trPr>
        <w:tc>
          <w:tcPr>
            <w:tcW w:w="1473" w:type="dxa"/>
            <w:vMerge w:val="restart"/>
            <w:vAlign w:val="center"/>
          </w:tcPr>
          <w:p w:rsidR="00FD35B1" w:rsidRDefault="00FD35B1" w:rsidP="00E53FCA">
            <w:pPr>
              <w:jc w:val="center"/>
              <w:rPr>
                <w:rFonts w:eastAsia="仿宋_GB2312"/>
                <w:sz w:val="24"/>
              </w:rPr>
            </w:pPr>
            <w:r>
              <w:rPr>
                <w:rFonts w:eastAsia="仿宋_GB2312" w:hint="eastAsia"/>
                <w:sz w:val="24"/>
              </w:rPr>
              <w:t>项目绩效定量目标（指标）及完成情况</w:t>
            </w:r>
          </w:p>
        </w:tc>
        <w:tc>
          <w:tcPr>
            <w:tcW w:w="909" w:type="dxa"/>
            <w:gridSpan w:val="3"/>
            <w:vAlign w:val="center"/>
          </w:tcPr>
          <w:p w:rsidR="00FD35B1" w:rsidRDefault="00FD35B1" w:rsidP="00E53FCA">
            <w:pPr>
              <w:jc w:val="center"/>
              <w:rPr>
                <w:rFonts w:eastAsia="仿宋_GB2312"/>
                <w:sz w:val="24"/>
              </w:rPr>
            </w:pPr>
            <w:r>
              <w:rPr>
                <w:rFonts w:eastAsia="仿宋_GB2312" w:hint="eastAsia"/>
                <w:sz w:val="24"/>
              </w:rPr>
              <w:t>一级指标</w:t>
            </w:r>
          </w:p>
        </w:tc>
        <w:tc>
          <w:tcPr>
            <w:tcW w:w="1305" w:type="dxa"/>
            <w:vAlign w:val="center"/>
          </w:tcPr>
          <w:p w:rsidR="00FD35B1" w:rsidRDefault="00FD35B1" w:rsidP="00E53FCA">
            <w:pPr>
              <w:spacing w:line="360" w:lineRule="exact"/>
              <w:jc w:val="center"/>
              <w:rPr>
                <w:rFonts w:eastAsia="仿宋_GB2312"/>
                <w:sz w:val="24"/>
              </w:rPr>
            </w:pPr>
            <w:r>
              <w:rPr>
                <w:rFonts w:eastAsia="仿宋_GB2312" w:hint="eastAsia"/>
                <w:sz w:val="24"/>
              </w:rPr>
              <w:t>二级指标</w:t>
            </w:r>
          </w:p>
        </w:tc>
        <w:tc>
          <w:tcPr>
            <w:tcW w:w="1777" w:type="dxa"/>
            <w:gridSpan w:val="3"/>
            <w:vAlign w:val="center"/>
          </w:tcPr>
          <w:p w:rsidR="00FD35B1" w:rsidRDefault="00FD35B1" w:rsidP="00E53FCA">
            <w:pPr>
              <w:spacing w:line="360" w:lineRule="exact"/>
              <w:jc w:val="center"/>
              <w:rPr>
                <w:rFonts w:eastAsia="仿宋_GB2312"/>
                <w:sz w:val="24"/>
              </w:rPr>
            </w:pPr>
            <w:r>
              <w:rPr>
                <w:rFonts w:eastAsia="仿宋_GB2312" w:hint="eastAsia"/>
                <w:sz w:val="24"/>
              </w:rPr>
              <w:t>指标内容</w:t>
            </w:r>
          </w:p>
        </w:tc>
        <w:tc>
          <w:tcPr>
            <w:tcW w:w="1082" w:type="dxa"/>
            <w:gridSpan w:val="2"/>
            <w:vAlign w:val="center"/>
          </w:tcPr>
          <w:p w:rsidR="00FD35B1" w:rsidRDefault="00FD35B1" w:rsidP="00E53FCA">
            <w:pPr>
              <w:spacing w:line="360" w:lineRule="exact"/>
              <w:jc w:val="center"/>
              <w:rPr>
                <w:rFonts w:eastAsia="仿宋_GB2312"/>
                <w:sz w:val="24"/>
              </w:rPr>
            </w:pPr>
            <w:r>
              <w:rPr>
                <w:rFonts w:eastAsia="仿宋_GB2312" w:hint="eastAsia"/>
                <w:sz w:val="24"/>
              </w:rPr>
              <w:t>指标（目标）值</w:t>
            </w:r>
          </w:p>
        </w:tc>
        <w:tc>
          <w:tcPr>
            <w:tcW w:w="3036" w:type="dxa"/>
            <w:gridSpan w:val="3"/>
            <w:vAlign w:val="center"/>
          </w:tcPr>
          <w:p w:rsidR="00FD35B1" w:rsidRDefault="00FD35B1" w:rsidP="00E53FCA">
            <w:pPr>
              <w:jc w:val="center"/>
              <w:rPr>
                <w:rFonts w:eastAsia="仿宋_GB2312"/>
                <w:sz w:val="24"/>
              </w:rPr>
            </w:pPr>
            <w:r>
              <w:rPr>
                <w:rFonts w:eastAsia="仿宋_GB2312" w:hint="eastAsia"/>
                <w:sz w:val="24"/>
              </w:rPr>
              <w:t>实际完成值</w:t>
            </w:r>
          </w:p>
        </w:tc>
      </w:tr>
      <w:tr w:rsidR="0095762B" w:rsidTr="005D7A30">
        <w:trPr>
          <w:trHeight w:val="1068"/>
          <w:jc w:val="center"/>
        </w:trPr>
        <w:tc>
          <w:tcPr>
            <w:tcW w:w="1473" w:type="dxa"/>
            <w:vMerge/>
            <w:vAlign w:val="center"/>
          </w:tcPr>
          <w:p w:rsidR="0095762B" w:rsidRDefault="0095762B" w:rsidP="00E53FCA">
            <w:pPr>
              <w:jc w:val="center"/>
              <w:rPr>
                <w:rFonts w:eastAsia="仿宋_GB2312"/>
                <w:sz w:val="24"/>
              </w:rPr>
            </w:pPr>
          </w:p>
        </w:tc>
        <w:tc>
          <w:tcPr>
            <w:tcW w:w="909" w:type="dxa"/>
            <w:gridSpan w:val="3"/>
            <w:vMerge w:val="restart"/>
            <w:vAlign w:val="center"/>
          </w:tcPr>
          <w:p w:rsidR="0095762B" w:rsidRDefault="0095762B" w:rsidP="00E53FCA">
            <w:pPr>
              <w:jc w:val="center"/>
              <w:rPr>
                <w:rFonts w:eastAsia="仿宋_GB2312"/>
                <w:sz w:val="24"/>
              </w:rPr>
            </w:pPr>
            <w:r>
              <w:rPr>
                <w:rFonts w:eastAsia="仿宋_GB2312" w:hint="eastAsia"/>
                <w:sz w:val="24"/>
              </w:rPr>
              <w:t>项目产出指标</w:t>
            </w:r>
          </w:p>
        </w:tc>
        <w:tc>
          <w:tcPr>
            <w:tcW w:w="1305" w:type="dxa"/>
            <w:vAlign w:val="center"/>
          </w:tcPr>
          <w:p w:rsidR="0095762B" w:rsidRDefault="0095762B" w:rsidP="00E53FCA">
            <w:pPr>
              <w:spacing w:line="360" w:lineRule="exact"/>
              <w:jc w:val="center"/>
              <w:rPr>
                <w:rFonts w:eastAsia="仿宋_GB2312"/>
                <w:sz w:val="24"/>
              </w:rPr>
            </w:pPr>
            <w:r>
              <w:rPr>
                <w:rFonts w:eastAsia="仿宋_GB2312" w:hint="eastAsia"/>
                <w:sz w:val="24"/>
              </w:rPr>
              <w:t>数量指标</w:t>
            </w:r>
          </w:p>
        </w:tc>
        <w:tc>
          <w:tcPr>
            <w:tcW w:w="1777" w:type="dxa"/>
            <w:gridSpan w:val="3"/>
            <w:vAlign w:val="center"/>
          </w:tcPr>
          <w:p w:rsidR="0095762B" w:rsidRDefault="005D7A30" w:rsidP="00E53FCA">
            <w:pPr>
              <w:spacing w:line="360" w:lineRule="exact"/>
              <w:jc w:val="center"/>
              <w:rPr>
                <w:rFonts w:eastAsia="仿宋_GB2312"/>
                <w:sz w:val="24"/>
              </w:rPr>
            </w:pPr>
            <w:r>
              <w:rPr>
                <w:rFonts w:eastAsia="仿宋_GB2312" w:hint="eastAsia"/>
                <w:sz w:val="24"/>
              </w:rPr>
              <w:t>1</w:t>
            </w:r>
            <w:r>
              <w:rPr>
                <w:rFonts w:eastAsia="仿宋_GB2312" w:hint="eastAsia"/>
                <w:sz w:val="24"/>
              </w:rPr>
              <w:t>、</w:t>
            </w:r>
            <w:r w:rsidRPr="005D7A30">
              <w:rPr>
                <w:rFonts w:eastAsia="仿宋_GB2312" w:hint="eastAsia"/>
                <w:sz w:val="24"/>
              </w:rPr>
              <w:t>森林防火宣传：建设大中小型宣传牌</w:t>
            </w:r>
            <w:r w:rsidRPr="005D7A30">
              <w:rPr>
                <w:rFonts w:eastAsia="仿宋_GB2312" w:hint="eastAsia"/>
                <w:sz w:val="24"/>
              </w:rPr>
              <w:t>30</w:t>
            </w:r>
            <w:r w:rsidRPr="005D7A30">
              <w:rPr>
                <w:rFonts w:eastAsia="仿宋_GB2312" w:hint="eastAsia"/>
                <w:sz w:val="24"/>
              </w:rPr>
              <w:t>块；制作森林防火宣传抽纸盒</w:t>
            </w:r>
            <w:r w:rsidRPr="005D7A30">
              <w:rPr>
                <w:rFonts w:eastAsia="仿宋_GB2312" w:hint="eastAsia"/>
                <w:sz w:val="24"/>
              </w:rPr>
              <w:t>10000</w:t>
            </w:r>
            <w:r w:rsidRPr="005D7A30">
              <w:rPr>
                <w:rFonts w:eastAsia="仿宋_GB2312" w:hint="eastAsia"/>
                <w:sz w:val="24"/>
              </w:rPr>
              <w:t>盒；印刷各类宣传资料</w:t>
            </w:r>
            <w:r w:rsidRPr="005D7A30">
              <w:rPr>
                <w:rFonts w:eastAsia="仿宋_GB2312" w:hint="eastAsia"/>
                <w:sz w:val="24"/>
              </w:rPr>
              <w:t>5</w:t>
            </w:r>
            <w:r w:rsidRPr="005D7A30">
              <w:rPr>
                <w:rFonts w:eastAsia="仿宋_GB2312" w:hint="eastAsia"/>
                <w:sz w:val="24"/>
              </w:rPr>
              <w:t>万份</w:t>
            </w:r>
            <w:r>
              <w:rPr>
                <w:rFonts w:eastAsia="仿宋_GB2312" w:hint="eastAsia"/>
                <w:sz w:val="24"/>
              </w:rPr>
              <w:t>；</w:t>
            </w:r>
            <w:r>
              <w:rPr>
                <w:rFonts w:eastAsia="仿宋_GB2312" w:hint="eastAsia"/>
                <w:sz w:val="24"/>
              </w:rPr>
              <w:t>2</w:t>
            </w:r>
            <w:r>
              <w:rPr>
                <w:rFonts w:eastAsia="仿宋_GB2312" w:hint="eastAsia"/>
                <w:sz w:val="24"/>
              </w:rPr>
              <w:t>、</w:t>
            </w:r>
            <w:r w:rsidR="008806F5">
              <w:rPr>
                <w:rFonts w:eastAsia="仿宋_GB2312" w:hint="eastAsia"/>
                <w:sz w:val="24"/>
              </w:rPr>
              <w:t>完成两支队伍建设；</w:t>
            </w:r>
            <w:r w:rsidR="008806F5">
              <w:rPr>
                <w:rFonts w:eastAsia="仿宋_GB2312" w:hint="eastAsia"/>
                <w:sz w:val="24"/>
              </w:rPr>
              <w:t>3</w:t>
            </w:r>
            <w:r w:rsidR="008806F5">
              <w:rPr>
                <w:rFonts w:eastAsia="仿宋_GB2312" w:hint="eastAsia"/>
                <w:sz w:val="24"/>
              </w:rPr>
              <w:t>、防火物资储备库改造及设备更新。</w:t>
            </w:r>
          </w:p>
        </w:tc>
        <w:tc>
          <w:tcPr>
            <w:tcW w:w="1082" w:type="dxa"/>
            <w:gridSpan w:val="2"/>
            <w:vAlign w:val="center"/>
          </w:tcPr>
          <w:p w:rsidR="0095762B" w:rsidRPr="008806F5" w:rsidRDefault="008806F5" w:rsidP="00E53FCA">
            <w:pPr>
              <w:jc w:val="center"/>
              <w:rPr>
                <w:rFonts w:eastAsia="仿宋_GB2312"/>
                <w:sz w:val="24"/>
              </w:rPr>
            </w:pPr>
            <w:r>
              <w:rPr>
                <w:rFonts w:eastAsia="仿宋_GB2312" w:hint="eastAsia"/>
                <w:sz w:val="24"/>
              </w:rPr>
              <w:t>100%</w:t>
            </w:r>
          </w:p>
        </w:tc>
        <w:tc>
          <w:tcPr>
            <w:tcW w:w="3036" w:type="dxa"/>
            <w:gridSpan w:val="3"/>
            <w:vAlign w:val="center"/>
          </w:tcPr>
          <w:p w:rsidR="0095762B" w:rsidRDefault="008806F5" w:rsidP="00E53FCA">
            <w:pPr>
              <w:jc w:val="center"/>
              <w:rPr>
                <w:rFonts w:eastAsia="仿宋_GB2312"/>
                <w:sz w:val="24"/>
              </w:rPr>
            </w:pPr>
            <w:r>
              <w:rPr>
                <w:rFonts w:eastAsia="仿宋_GB2312" w:hint="eastAsia"/>
                <w:sz w:val="24"/>
              </w:rPr>
              <w:t>100%</w:t>
            </w:r>
          </w:p>
        </w:tc>
      </w:tr>
      <w:tr w:rsidR="008E58D5" w:rsidTr="005D7A30">
        <w:trPr>
          <w:trHeight w:val="1068"/>
          <w:jc w:val="center"/>
        </w:trPr>
        <w:tc>
          <w:tcPr>
            <w:tcW w:w="1473" w:type="dxa"/>
            <w:vMerge/>
            <w:vAlign w:val="center"/>
          </w:tcPr>
          <w:p w:rsidR="008E58D5" w:rsidRDefault="008E58D5" w:rsidP="00E53FCA">
            <w:pPr>
              <w:jc w:val="center"/>
              <w:rPr>
                <w:rFonts w:eastAsia="仿宋_GB2312"/>
                <w:sz w:val="24"/>
              </w:rPr>
            </w:pPr>
          </w:p>
        </w:tc>
        <w:tc>
          <w:tcPr>
            <w:tcW w:w="909" w:type="dxa"/>
            <w:gridSpan w:val="3"/>
            <w:vMerge/>
            <w:vAlign w:val="center"/>
          </w:tcPr>
          <w:p w:rsidR="008E58D5" w:rsidRDefault="008E58D5" w:rsidP="00E53FCA">
            <w:pPr>
              <w:jc w:val="center"/>
              <w:rPr>
                <w:rFonts w:eastAsia="仿宋_GB2312"/>
                <w:sz w:val="24"/>
              </w:rPr>
            </w:pPr>
          </w:p>
        </w:tc>
        <w:tc>
          <w:tcPr>
            <w:tcW w:w="1305" w:type="dxa"/>
            <w:vAlign w:val="center"/>
          </w:tcPr>
          <w:p w:rsidR="008E58D5" w:rsidRDefault="008E58D5" w:rsidP="00E53FCA">
            <w:pPr>
              <w:spacing w:line="360" w:lineRule="exact"/>
              <w:jc w:val="center"/>
              <w:rPr>
                <w:rFonts w:eastAsia="仿宋_GB2312"/>
                <w:sz w:val="24"/>
              </w:rPr>
            </w:pPr>
            <w:r>
              <w:rPr>
                <w:rFonts w:eastAsia="仿宋_GB2312" w:hint="eastAsia"/>
                <w:sz w:val="24"/>
              </w:rPr>
              <w:t>质量指标</w:t>
            </w:r>
          </w:p>
        </w:tc>
        <w:tc>
          <w:tcPr>
            <w:tcW w:w="1777" w:type="dxa"/>
            <w:gridSpan w:val="3"/>
            <w:vAlign w:val="center"/>
          </w:tcPr>
          <w:p w:rsidR="008E58D5" w:rsidRDefault="008E58D5" w:rsidP="00E53FCA">
            <w:pPr>
              <w:spacing w:line="360" w:lineRule="exact"/>
              <w:jc w:val="center"/>
              <w:rPr>
                <w:rFonts w:eastAsia="仿宋_GB2312"/>
                <w:sz w:val="24"/>
              </w:rPr>
            </w:pPr>
            <w:r>
              <w:rPr>
                <w:rFonts w:eastAsia="仿宋_GB2312" w:hint="eastAsia"/>
                <w:sz w:val="24"/>
              </w:rPr>
              <w:t>控制森林火灾的受害率</w:t>
            </w:r>
          </w:p>
        </w:tc>
        <w:tc>
          <w:tcPr>
            <w:tcW w:w="1082" w:type="dxa"/>
            <w:gridSpan w:val="2"/>
            <w:vAlign w:val="center"/>
          </w:tcPr>
          <w:p w:rsidR="008E58D5" w:rsidRDefault="008E58D5" w:rsidP="004053F0">
            <w:pPr>
              <w:jc w:val="center"/>
              <w:rPr>
                <w:rFonts w:eastAsia="仿宋_GB2312"/>
                <w:sz w:val="24"/>
              </w:rPr>
            </w:pPr>
            <w:r>
              <w:rPr>
                <w:rFonts w:eastAsia="仿宋_GB2312" w:hint="eastAsia"/>
                <w:sz w:val="24"/>
              </w:rPr>
              <w:t>100%</w:t>
            </w:r>
          </w:p>
        </w:tc>
        <w:tc>
          <w:tcPr>
            <w:tcW w:w="3036" w:type="dxa"/>
            <w:gridSpan w:val="3"/>
            <w:vAlign w:val="center"/>
          </w:tcPr>
          <w:p w:rsidR="008E58D5" w:rsidRDefault="008E58D5" w:rsidP="004053F0">
            <w:pPr>
              <w:jc w:val="center"/>
              <w:rPr>
                <w:rFonts w:eastAsia="仿宋_GB2312"/>
                <w:sz w:val="24"/>
              </w:rPr>
            </w:pPr>
            <w:r>
              <w:rPr>
                <w:rFonts w:eastAsia="仿宋_GB2312" w:hint="eastAsia"/>
                <w:sz w:val="24"/>
              </w:rPr>
              <w:t>100%</w:t>
            </w:r>
          </w:p>
        </w:tc>
      </w:tr>
      <w:tr w:rsidR="0095762B" w:rsidTr="005D7A30">
        <w:trPr>
          <w:trHeight w:val="1068"/>
          <w:jc w:val="center"/>
        </w:trPr>
        <w:tc>
          <w:tcPr>
            <w:tcW w:w="1473" w:type="dxa"/>
            <w:vMerge/>
            <w:vAlign w:val="center"/>
          </w:tcPr>
          <w:p w:rsidR="0095762B" w:rsidRDefault="0095762B" w:rsidP="00E53FCA">
            <w:pPr>
              <w:jc w:val="center"/>
              <w:rPr>
                <w:rFonts w:eastAsia="仿宋_GB2312"/>
                <w:sz w:val="24"/>
              </w:rPr>
            </w:pPr>
          </w:p>
        </w:tc>
        <w:tc>
          <w:tcPr>
            <w:tcW w:w="909" w:type="dxa"/>
            <w:gridSpan w:val="3"/>
            <w:vMerge/>
            <w:vAlign w:val="center"/>
          </w:tcPr>
          <w:p w:rsidR="0095762B" w:rsidRDefault="0095762B" w:rsidP="00E53FCA">
            <w:pPr>
              <w:jc w:val="center"/>
              <w:rPr>
                <w:rFonts w:eastAsia="仿宋_GB2312"/>
                <w:sz w:val="24"/>
              </w:rPr>
            </w:pPr>
          </w:p>
        </w:tc>
        <w:tc>
          <w:tcPr>
            <w:tcW w:w="1305" w:type="dxa"/>
            <w:vAlign w:val="center"/>
          </w:tcPr>
          <w:p w:rsidR="0095762B" w:rsidRDefault="0095762B" w:rsidP="00E53FCA">
            <w:pPr>
              <w:spacing w:line="360" w:lineRule="exact"/>
              <w:jc w:val="center"/>
              <w:rPr>
                <w:rFonts w:eastAsia="仿宋_GB2312"/>
                <w:sz w:val="24"/>
              </w:rPr>
            </w:pPr>
            <w:r>
              <w:rPr>
                <w:rFonts w:eastAsia="仿宋_GB2312" w:hint="eastAsia"/>
                <w:sz w:val="24"/>
              </w:rPr>
              <w:t>时效指标</w:t>
            </w:r>
          </w:p>
        </w:tc>
        <w:tc>
          <w:tcPr>
            <w:tcW w:w="1777" w:type="dxa"/>
            <w:gridSpan w:val="3"/>
            <w:vAlign w:val="center"/>
          </w:tcPr>
          <w:p w:rsidR="0095762B" w:rsidRDefault="0090017B" w:rsidP="00E53FCA">
            <w:pPr>
              <w:spacing w:line="360" w:lineRule="exact"/>
              <w:jc w:val="center"/>
              <w:rPr>
                <w:rFonts w:eastAsia="仿宋_GB2312"/>
                <w:sz w:val="24"/>
              </w:rPr>
            </w:pPr>
            <w:r>
              <w:rPr>
                <w:rFonts w:eastAsia="仿宋_GB2312" w:hint="eastAsia"/>
                <w:sz w:val="24"/>
              </w:rPr>
              <w:t>全年预防</w:t>
            </w:r>
          </w:p>
        </w:tc>
        <w:tc>
          <w:tcPr>
            <w:tcW w:w="1082" w:type="dxa"/>
            <w:gridSpan w:val="2"/>
            <w:vAlign w:val="center"/>
          </w:tcPr>
          <w:p w:rsidR="0095762B" w:rsidRDefault="0090017B" w:rsidP="00E53FCA">
            <w:pPr>
              <w:jc w:val="center"/>
              <w:rPr>
                <w:rFonts w:eastAsia="仿宋_GB2312"/>
                <w:sz w:val="24"/>
              </w:rPr>
            </w:pPr>
            <w:r>
              <w:rPr>
                <w:rFonts w:eastAsia="仿宋_GB2312" w:hint="eastAsia"/>
                <w:sz w:val="24"/>
              </w:rPr>
              <w:t>100%</w:t>
            </w:r>
          </w:p>
        </w:tc>
        <w:tc>
          <w:tcPr>
            <w:tcW w:w="3036" w:type="dxa"/>
            <w:gridSpan w:val="3"/>
            <w:vAlign w:val="center"/>
          </w:tcPr>
          <w:p w:rsidR="0095762B" w:rsidRDefault="0090017B" w:rsidP="00E53FCA">
            <w:pPr>
              <w:jc w:val="center"/>
              <w:rPr>
                <w:rFonts w:eastAsia="仿宋_GB2312"/>
                <w:sz w:val="24"/>
              </w:rPr>
            </w:pPr>
            <w:r>
              <w:rPr>
                <w:rFonts w:eastAsia="仿宋_GB2312" w:hint="eastAsia"/>
                <w:sz w:val="24"/>
              </w:rPr>
              <w:t>100%</w:t>
            </w:r>
          </w:p>
        </w:tc>
      </w:tr>
      <w:tr w:rsidR="0090017B" w:rsidTr="005D7A30">
        <w:trPr>
          <w:trHeight w:val="1068"/>
          <w:jc w:val="center"/>
        </w:trPr>
        <w:tc>
          <w:tcPr>
            <w:tcW w:w="1473" w:type="dxa"/>
            <w:vMerge/>
            <w:vAlign w:val="center"/>
          </w:tcPr>
          <w:p w:rsidR="0090017B" w:rsidRDefault="0090017B" w:rsidP="00E53FCA">
            <w:pPr>
              <w:jc w:val="center"/>
              <w:rPr>
                <w:rFonts w:eastAsia="仿宋_GB2312"/>
                <w:sz w:val="24"/>
              </w:rPr>
            </w:pPr>
          </w:p>
        </w:tc>
        <w:tc>
          <w:tcPr>
            <w:tcW w:w="909" w:type="dxa"/>
            <w:gridSpan w:val="3"/>
            <w:vMerge/>
            <w:vAlign w:val="center"/>
          </w:tcPr>
          <w:p w:rsidR="0090017B" w:rsidRDefault="0090017B" w:rsidP="00E53FCA">
            <w:pPr>
              <w:jc w:val="center"/>
              <w:rPr>
                <w:rFonts w:eastAsia="仿宋_GB2312"/>
                <w:sz w:val="24"/>
              </w:rPr>
            </w:pPr>
          </w:p>
        </w:tc>
        <w:tc>
          <w:tcPr>
            <w:tcW w:w="1305" w:type="dxa"/>
            <w:vAlign w:val="center"/>
          </w:tcPr>
          <w:p w:rsidR="0090017B" w:rsidRDefault="0090017B" w:rsidP="00E53FCA">
            <w:pPr>
              <w:spacing w:line="360" w:lineRule="exact"/>
              <w:jc w:val="center"/>
              <w:rPr>
                <w:rFonts w:eastAsia="仿宋_GB2312"/>
                <w:sz w:val="24"/>
              </w:rPr>
            </w:pPr>
            <w:r>
              <w:rPr>
                <w:rFonts w:eastAsia="仿宋_GB2312" w:hint="eastAsia"/>
                <w:sz w:val="24"/>
              </w:rPr>
              <w:t>成本指标</w:t>
            </w:r>
          </w:p>
        </w:tc>
        <w:tc>
          <w:tcPr>
            <w:tcW w:w="1777" w:type="dxa"/>
            <w:gridSpan w:val="3"/>
            <w:vAlign w:val="center"/>
          </w:tcPr>
          <w:p w:rsidR="0090017B" w:rsidRDefault="0090017B" w:rsidP="00E53FCA">
            <w:pPr>
              <w:spacing w:line="360" w:lineRule="exact"/>
              <w:jc w:val="center"/>
              <w:rPr>
                <w:rFonts w:eastAsia="仿宋_GB2312"/>
                <w:sz w:val="24"/>
              </w:rPr>
            </w:pPr>
            <w:r>
              <w:rPr>
                <w:rFonts w:eastAsia="仿宋_GB2312" w:hint="eastAsia"/>
                <w:sz w:val="24"/>
              </w:rPr>
              <w:t>投入资金</w:t>
            </w:r>
            <w:r>
              <w:rPr>
                <w:rFonts w:eastAsia="仿宋_GB2312" w:hint="eastAsia"/>
                <w:sz w:val="24"/>
              </w:rPr>
              <w:t>78.14</w:t>
            </w:r>
            <w:r>
              <w:rPr>
                <w:rFonts w:eastAsia="仿宋_GB2312" w:hint="eastAsia"/>
                <w:sz w:val="24"/>
              </w:rPr>
              <w:t>万元</w:t>
            </w:r>
          </w:p>
        </w:tc>
        <w:tc>
          <w:tcPr>
            <w:tcW w:w="1082" w:type="dxa"/>
            <w:gridSpan w:val="2"/>
            <w:vAlign w:val="center"/>
          </w:tcPr>
          <w:p w:rsidR="0090017B" w:rsidRDefault="0090017B" w:rsidP="004053F0">
            <w:pPr>
              <w:jc w:val="center"/>
              <w:rPr>
                <w:rFonts w:eastAsia="仿宋_GB2312"/>
                <w:sz w:val="24"/>
              </w:rPr>
            </w:pPr>
            <w:r>
              <w:rPr>
                <w:rFonts w:eastAsia="仿宋_GB2312" w:hint="eastAsia"/>
                <w:sz w:val="24"/>
              </w:rPr>
              <w:t>100%</w:t>
            </w:r>
          </w:p>
        </w:tc>
        <w:tc>
          <w:tcPr>
            <w:tcW w:w="3036" w:type="dxa"/>
            <w:gridSpan w:val="3"/>
            <w:vAlign w:val="center"/>
          </w:tcPr>
          <w:p w:rsidR="0090017B" w:rsidRDefault="0090017B" w:rsidP="004053F0">
            <w:pPr>
              <w:jc w:val="center"/>
              <w:rPr>
                <w:rFonts w:eastAsia="仿宋_GB2312"/>
                <w:sz w:val="24"/>
              </w:rPr>
            </w:pPr>
            <w:r>
              <w:rPr>
                <w:rFonts w:eastAsia="仿宋_GB2312" w:hint="eastAsia"/>
                <w:sz w:val="24"/>
              </w:rPr>
              <w:t>100%</w:t>
            </w:r>
          </w:p>
        </w:tc>
      </w:tr>
      <w:tr w:rsidR="0095762B" w:rsidTr="005D7A30">
        <w:trPr>
          <w:trHeight w:val="1068"/>
          <w:jc w:val="center"/>
        </w:trPr>
        <w:tc>
          <w:tcPr>
            <w:tcW w:w="1473" w:type="dxa"/>
            <w:vMerge/>
            <w:vAlign w:val="center"/>
          </w:tcPr>
          <w:p w:rsidR="0095762B" w:rsidRDefault="0095762B" w:rsidP="00E53FCA">
            <w:pPr>
              <w:jc w:val="center"/>
              <w:rPr>
                <w:rFonts w:eastAsia="仿宋_GB2312"/>
                <w:sz w:val="24"/>
              </w:rPr>
            </w:pPr>
          </w:p>
        </w:tc>
        <w:tc>
          <w:tcPr>
            <w:tcW w:w="909" w:type="dxa"/>
            <w:gridSpan w:val="3"/>
            <w:vMerge w:val="restart"/>
            <w:vAlign w:val="center"/>
          </w:tcPr>
          <w:p w:rsidR="0095762B" w:rsidRDefault="0095762B" w:rsidP="00E53FCA">
            <w:pPr>
              <w:jc w:val="center"/>
              <w:rPr>
                <w:rFonts w:eastAsia="仿宋_GB2312"/>
                <w:sz w:val="24"/>
              </w:rPr>
            </w:pPr>
            <w:r>
              <w:rPr>
                <w:rFonts w:eastAsia="仿宋_GB2312" w:hint="eastAsia"/>
                <w:sz w:val="24"/>
              </w:rPr>
              <w:t>项目效益指标</w:t>
            </w:r>
          </w:p>
        </w:tc>
        <w:tc>
          <w:tcPr>
            <w:tcW w:w="1305" w:type="dxa"/>
            <w:vAlign w:val="center"/>
          </w:tcPr>
          <w:p w:rsidR="0095762B" w:rsidRDefault="0095762B" w:rsidP="00E53FCA">
            <w:pPr>
              <w:spacing w:line="360" w:lineRule="exact"/>
              <w:jc w:val="center"/>
              <w:rPr>
                <w:rFonts w:eastAsia="仿宋_GB2312"/>
                <w:sz w:val="24"/>
              </w:rPr>
            </w:pPr>
            <w:r>
              <w:rPr>
                <w:rFonts w:eastAsia="仿宋_GB2312" w:hint="eastAsia"/>
                <w:sz w:val="24"/>
              </w:rPr>
              <w:t>经济效益</w:t>
            </w:r>
          </w:p>
          <w:p w:rsidR="0095762B" w:rsidRDefault="0095762B" w:rsidP="00E53FCA">
            <w:pPr>
              <w:spacing w:line="360" w:lineRule="exact"/>
              <w:jc w:val="center"/>
              <w:rPr>
                <w:rFonts w:eastAsia="仿宋_GB2312"/>
                <w:sz w:val="24"/>
              </w:rPr>
            </w:pPr>
            <w:r>
              <w:rPr>
                <w:rFonts w:eastAsia="仿宋_GB2312" w:hint="eastAsia"/>
                <w:sz w:val="24"/>
              </w:rPr>
              <w:t>指标</w:t>
            </w:r>
          </w:p>
        </w:tc>
        <w:tc>
          <w:tcPr>
            <w:tcW w:w="1777" w:type="dxa"/>
            <w:gridSpan w:val="3"/>
            <w:vAlign w:val="center"/>
          </w:tcPr>
          <w:p w:rsidR="0095762B" w:rsidRDefault="0011329B" w:rsidP="00E53FCA">
            <w:pPr>
              <w:spacing w:line="360" w:lineRule="exact"/>
              <w:jc w:val="center"/>
              <w:rPr>
                <w:rFonts w:eastAsia="仿宋_GB2312"/>
                <w:sz w:val="24"/>
              </w:rPr>
            </w:pPr>
            <w:r>
              <w:rPr>
                <w:rFonts w:eastAsia="仿宋_GB2312" w:hint="eastAsia"/>
                <w:sz w:val="24"/>
              </w:rPr>
              <w:t>加强预防</w:t>
            </w:r>
            <w:r w:rsidR="00F75A1D">
              <w:rPr>
                <w:rFonts w:eastAsia="仿宋_GB2312" w:hint="eastAsia"/>
                <w:sz w:val="24"/>
              </w:rPr>
              <w:t>使森林资源得到有效保护</w:t>
            </w:r>
          </w:p>
        </w:tc>
        <w:tc>
          <w:tcPr>
            <w:tcW w:w="1082" w:type="dxa"/>
            <w:gridSpan w:val="2"/>
            <w:vAlign w:val="center"/>
          </w:tcPr>
          <w:p w:rsidR="0095762B" w:rsidRPr="00F75A1D" w:rsidRDefault="00F75A1D" w:rsidP="00E53FCA">
            <w:pPr>
              <w:jc w:val="center"/>
              <w:rPr>
                <w:rFonts w:eastAsia="仿宋_GB2312"/>
                <w:sz w:val="24"/>
              </w:rPr>
            </w:pPr>
            <w:r>
              <w:rPr>
                <w:rFonts w:eastAsia="仿宋_GB2312" w:hint="eastAsia"/>
                <w:sz w:val="24"/>
              </w:rPr>
              <w:t>效益明显</w:t>
            </w:r>
          </w:p>
        </w:tc>
        <w:tc>
          <w:tcPr>
            <w:tcW w:w="3036" w:type="dxa"/>
            <w:gridSpan w:val="3"/>
            <w:vAlign w:val="center"/>
          </w:tcPr>
          <w:p w:rsidR="0095762B" w:rsidRDefault="00F75A1D" w:rsidP="00E53FCA">
            <w:pPr>
              <w:jc w:val="center"/>
              <w:rPr>
                <w:rFonts w:eastAsia="仿宋_GB2312"/>
                <w:sz w:val="24"/>
              </w:rPr>
            </w:pPr>
            <w:r>
              <w:rPr>
                <w:rFonts w:eastAsia="仿宋_GB2312" w:hint="eastAsia"/>
                <w:sz w:val="24"/>
              </w:rPr>
              <w:t>效益明显</w:t>
            </w:r>
          </w:p>
        </w:tc>
      </w:tr>
      <w:tr w:rsidR="005E0DE8" w:rsidTr="005D7A30">
        <w:trPr>
          <w:trHeight w:val="1068"/>
          <w:jc w:val="center"/>
        </w:trPr>
        <w:tc>
          <w:tcPr>
            <w:tcW w:w="1473" w:type="dxa"/>
            <w:vMerge/>
            <w:vAlign w:val="center"/>
          </w:tcPr>
          <w:p w:rsidR="005E0DE8" w:rsidRDefault="005E0DE8" w:rsidP="00E53FCA">
            <w:pPr>
              <w:jc w:val="center"/>
              <w:rPr>
                <w:rFonts w:eastAsia="仿宋_GB2312"/>
                <w:sz w:val="24"/>
              </w:rPr>
            </w:pPr>
          </w:p>
        </w:tc>
        <w:tc>
          <w:tcPr>
            <w:tcW w:w="909" w:type="dxa"/>
            <w:gridSpan w:val="3"/>
            <w:vMerge/>
            <w:vAlign w:val="center"/>
          </w:tcPr>
          <w:p w:rsidR="005E0DE8" w:rsidRDefault="005E0DE8" w:rsidP="00E53FCA">
            <w:pPr>
              <w:jc w:val="center"/>
              <w:rPr>
                <w:rFonts w:eastAsia="仿宋_GB2312"/>
                <w:sz w:val="24"/>
              </w:rPr>
            </w:pPr>
          </w:p>
        </w:tc>
        <w:tc>
          <w:tcPr>
            <w:tcW w:w="1305" w:type="dxa"/>
            <w:vAlign w:val="center"/>
          </w:tcPr>
          <w:p w:rsidR="005E0DE8" w:rsidRDefault="005E0DE8" w:rsidP="00E53FCA">
            <w:pPr>
              <w:spacing w:line="360" w:lineRule="exact"/>
              <w:jc w:val="center"/>
              <w:rPr>
                <w:rFonts w:eastAsia="仿宋_GB2312"/>
                <w:sz w:val="24"/>
              </w:rPr>
            </w:pPr>
            <w:r>
              <w:rPr>
                <w:rFonts w:eastAsia="仿宋_GB2312" w:hint="eastAsia"/>
                <w:sz w:val="24"/>
              </w:rPr>
              <w:t>社会效益</w:t>
            </w:r>
          </w:p>
          <w:p w:rsidR="005E0DE8" w:rsidRDefault="005E0DE8" w:rsidP="00E53FCA">
            <w:pPr>
              <w:spacing w:line="360" w:lineRule="exact"/>
              <w:jc w:val="center"/>
              <w:rPr>
                <w:rFonts w:eastAsia="仿宋_GB2312"/>
                <w:sz w:val="24"/>
              </w:rPr>
            </w:pPr>
            <w:r>
              <w:rPr>
                <w:rFonts w:eastAsia="仿宋_GB2312" w:hint="eastAsia"/>
                <w:sz w:val="24"/>
              </w:rPr>
              <w:t>指标</w:t>
            </w:r>
          </w:p>
        </w:tc>
        <w:tc>
          <w:tcPr>
            <w:tcW w:w="1777" w:type="dxa"/>
            <w:gridSpan w:val="3"/>
            <w:vAlign w:val="center"/>
          </w:tcPr>
          <w:p w:rsidR="005E0DE8" w:rsidRPr="00341FF5" w:rsidRDefault="005E0DE8" w:rsidP="00E53FCA">
            <w:pPr>
              <w:spacing w:line="360" w:lineRule="exact"/>
              <w:jc w:val="center"/>
              <w:rPr>
                <w:rFonts w:eastAsia="仿宋_GB2312"/>
                <w:sz w:val="24"/>
              </w:rPr>
            </w:pPr>
            <w:r>
              <w:rPr>
                <w:rFonts w:ascii="仿宋_GB2312" w:eastAsia="仿宋_GB2312" w:hAnsiTheme="majorEastAsia" w:cs="Arial" w:hint="eastAsia"/>
                <w:color w:val="333333"/>
                <w:sz w:val="24"/>
              </w:rPr>
              <w:t>森林</w:t>
            </w:r>
            <w:r w:rsidRPr="00341FF5">
              <w:rPr>
                <w:rFonts w:ascii="仿宋_GB2312" w:eastAsia="仿宋_GB2312" w:hAnsiTheme="majorEastAsia" w:cs="Arial" w:hint="eastAsia"/>
                <w:color w:val="333333"/>
                <w:sz w:val="24"/>
              </w:rPr>
              <w:t>蓄积量逐年增长,覆盖率稳定</w:t>
            </w:r>
            <w:r>
              <w:rPr>
                <w:rFonts w:eastAsia="仿宋_GB2312" w:hint="eastAsia"/>
                <w:sz w:val="24"/>
              </w:rPr>
              <w:t>。</w:t>
            </w:r>
          </w:p>
        </w:tc>
        <w:tc>
          <w:tcPr>
            <w:tcW w:w="1082" w:type="dxa"/>
            <w:gridSpan w:val="2"/>
            <w:vAlign w:val="center"/>
          </w:tcPr>
          <w:p w:rsidR="005E0DE8" w:rsidRPr="00F75A1D" w:rsidRDefault="005E0DE8" w:rsidP="004053F0">
            <w:pPr>
              <w:jc w:val="center"/>
              <w:rPr>
                <w:rFonts w:eastAsia="仿宋_GB2312"/>
                <w:sz w:val="24"/>
              </w:rPr>
            </w:pPr>
            <w:r>
              <w:rPr>
                <w:rFonts w:eastAsia="仿宋_GB2312" w:hint="eastAsia"/>
                <w:sz w:val="24"/>
              </w:rPr>
              <w:t>效益明显</w:t>
            </w:r>
          </w:p>
        </w:tc>
        <w:tc>
          <w:tcPr>
            <w:tcW w:w="3036" w:type="dxa"/>
            <w:gridSpan w:val="3"/>
            <w:vAlign w:val="center"/>
          </w:tcPr>
          <w:p w:rsidR="005E0DE8" w:rsidRDefault="005E0DE8" w:rsidP="004053F0">
            <w:pPr>
              <w:jc w:val="center"/>
              <w:rPr>
                <w:rFonts w:eastAsia="仿宋_GB2312"/>
                <w:sz w:val="24"/>
              </w:rPr>
            </w:pPr>
            <w:r>
              <w:rPr>
                <w:rFonts w:eastAsia="仿宋_GB2312" w:hint="eastAsia"/>
                <w:sz w:val="24"/>
              </w:rPr>
              <w:t>效益明显</w:t>
            </w:r>
          </w:p>
        </w:tc>
      </w:tr>
      <w:tr w:rsidR="0095762B" w:rsidTr="005D7A30">
        <w:trPr>
          <w:trHeight w:val="1068"/>
          <w:jc w:val="center"/>
        </w:trPr>
        <w:tc>
          <w:tcPr>
            <w:tcW w:w="1473" w:type="dxa"/>
            <w:vMerge/>
            <w:vAlign w:val="center"/>
          </w:tcPr>
          <w:p w:rsidR="0095762B" w:rsidRDefault="0095762B" w:rsidP="00E53FCA">
            <w:pPr>
              <w:jc w:val="center"/>
              <w:rPr>
                <w:rFonts w:eastAsia="仿宋_GB2312"/>
                <w:sz w:val="24"/>
              </w:rPr>
            </w:pPr>
          </w:p>
        </w:tc>
        <w:tc>
          <w:tcPr>
            <w:tcW w:w="909" w:type="dxa"/>
            <w:gridSpan w:val="3"/>
            <w:vMerge/>
            <w:vAlign w:val="center"/>
          </w:tcPr>
          <w:p w:rsidR="0095762B" w:rsidRDefault="0095762B" w:rsidP="00E53FCA">
            <w:pPr>
              <w:jc w:val="center"/>
              <w:rPr>
                <w:rFonts w:eastAsia="仿宋_GB2312"/>
                <w:sz w:val="24"/>
              </w:rPr>
            </w:pPr>
          </w:p>
        </w:tc>
        <w:tc>
          <w:tcPr>
            <w:tcW w:w="1305" w:type="dxa"/>
            <w:vAlign w:val="center"/>
          </w:tcPr>
          <w:p w:rsidR="0095762B" w:rsidRDefault="0095762B" w:rsidP="00E53FCA">
            <w:pPr>
              <w:spacing w:line="360" w:lineRule="exact"/>
              <w:jc w:val="center"/>
              <w:rPr>
                <w:rFonts w:eastAsia="仿宋_GB2312"/>
                <w:sz w:val="24"/>
              </w:rPr>
            </w:pPr>
            <w:r>
              <w:rPr>
                <w:rFonts w:eastAsia="仿宋_GB2312" w:hint="eastAsia"/>
                <w:sz w:val="24"/>
              </w:rPr>
              <w:t>生态效益</w:t>
            </w:r>
          </w:p>
          <w:p w:rsidR="0095762B" w:rsidRDefault="0095762B" w:rsidP="00E53FCA">
            <w:pPr>
              <w:spacing w:line="360" w:lineRule="exact"/>
              <w:jc w:val="center"/>
              <w:rPr>
                <w:rFonts w:eastAsia="仿宋_GB2312"/>
                <w:sz w:val="24"/>
              </w:rPr>
            </w:pPr>
            <w:r>
              <w:rPr>
                <w:rFonts w:eastAsia="仿宋_GB2312" w:hint="eastAsia"/>
                <w:sz w:val="24"/>
              </w:rPr>
              <w:t>指标</w:t>
            </w:r>
          </w:p>
        </w:tc>
        <w:tc>
          <w:tcPr>
            <w:tcW w:w="1777" w:type="dxa"/>
            <w:gridSpan w:val="3"/>
            <w:vAlign w:val="center"/>
          </w:tcPr>
          <w:p w:rsidR="0095762B" w:rsidRDefault="005E0DE8" w:rsidP="00E53FCA">
            <w:pPr>
              <w:spacing w:line="360" w:lineRule="exact"/>
              <w:jc w:val="center"/>
              <w:rPr>
                <w:rFonts w:eastAsia="仿宋_GB2312"/>
                <w:sz w:val="24"/>
              </w:rPr>
            </w:pPr>
            <w:r>
              <w:rPr>
                <w:rFonts w:eastAsia="仿宋_GB2312" w:hint="eastAsia"/>
                <w:sz w:val="24"/>
              </w:rPr>
              <w:t>保护生态环境，增加森林覆盖率</w:t>
            </w:r>
          </w:p>
        </w:tc>
        <w:tc>
          <w:tcPr>
            <w:tcW w:w="1082" w:type="dxa"/>
            <w:gridSpan w:val="2"/>
            <w:vAlign w:val="center"/>
          </w:tcPr>
          <w:p w:rsidR="0095762B" w:rsidRDefault="005E0DE8" w:rsidP="00E53FCA">
            <w:pPr>
              <w:jc w:val="center"/>
              <w:rPr>
                <w:rFonts w:eastAsia="仿宋_GB2312"/>
                <w:sz w:val="24"/>
              </w:rPr>
            </w:pPr>
            <w:r>
              <w:rPr>
                <w:rFonts w:eastAsia="仿宋_GB2312" w:hint="eastAsia"/>
                <w:sz w:val="24"/>
              </w:rPr>
              <w:t>不断加强</w:t>
            </w:r>
          </w:p>
        </w:tc>
        <w:tc>
          <w:tcPr>
            <w:tcW w:w="3036" w:type="dxa"/>
            <w:gridSpan w:val="3"/>
            <w:vAlign w:val="center"/>
          </w:tcPr>
          <w:p w:rsidR="0095762B" w:rsidRDefault="005E0DE8" w:rsidP="00E53FCA">
            <w:pPr>
              <w:jc w:val="center"/>
              <w:rPr>
                <w:rFonts w:eastAsia="仿宋_GB2312"/>
                <w:sz w:val="24"/>
              </w:rPr>
            </w:pPr>
            <w:r>
              <w:rPr>
                <w:rFonts w:eastAsia="仿宋_GB2312" w:hint="eastAsia"/>
                <w:sz w:val="24"/>
              </w:rPr>
              <w:t>不断加强</w:t>
            </w:r>
          </w:p>
        </w:tc>
      </w:tr>
      <w:tr w:rsidR="0095762B" w:rsidTr="005D7A30">
        <w:trPr>
          <w:trHeight w:val="1068"/>
          <w:jc w:val="center"/>
        </w:trPr>
        <w:tc>
          <w:tcPr>
            <w:tcW w:w="1473" w:type="dxa"/>
            <w:vMerge/>
            <w:vAlign w:val="center"/>
          </w:tcPr>
          <w:p w:rsidR="0095762B" w:rsidRDefault="0095762B" w:rsidP="00E53FCA">
            <w:pPr>
              <w:jc w:val="center"/>
              <w:rPr>
                <w:rFonts w:eastAsia="仿宋_GB2312"/>
                <w:sz w:val="24"/>
              </w:rPr>
            </w:pPr>
          </w:p>
        </w:tc>
        <w:tc>
          <w:tcPr>
            <w:tcW w:w="909" w:type="dxa"/>
            <w:gridSpan w:val="3"/>
            <w:vMerge/>
            <w:vAlign w:val="center"/>
          </w:tcPr>
          <w:p w:rsidR="0095762B" w:rsidRDefault="0095762B" w:rsidP="00E53FCA">
            <w:pPr>
              <w:jc w:val="center"/>
              <w:rPr>
                <w:rFonts w:eastAsia="仿宋_GB2312"/>
                <w:sz w:val="24"/>
              </w:rPr>
            </w:pPr>
          </w:p>
        </w:tc>
        <w:tc>
          <w:tcPr>
            <w:tcW w:w="1305" w:type="dxa"/>
            <w:vAlign w:val="center"/>
          </w:tcPr>
          <w:p w:rsidR="0095762B" w:rsidRDefault="0095762B" w:rsidP="00E53FCA">
            <w:pPr>
              <w:spacing w:line="360" w:lineRule="exact"/>
              <w:jc w:val="center"/>
              <w:rPr>
                <w:rFonts w:eastAsia="仿宋_GB2312"/>
                <w:sz w:val="24"/>
              </w:rPr>
            </w:pPr>
            <w:r>
              <w:rPr>
                <w:rFonts w:eastAsia="仿宋_GB2312" w:hint="eastAsia"/>
                <w:sz w:val="24"/>
              </w:rPr>
              <w:t>服务对象满意度指标</w:t>
            </w:r>
          </w:p>
        </w:tc>
        <w:tc>
          <w:tcPr>
            <w:tcW w:w="1777" w:type="dxa"/>
            <w:gridSpan w:val="3"/>
            <w:vAlign w:val="center"/>
          </w:tcPr>
          <w:p w:rsidR="0095762B" w:rsidRDefault="005E0DE8" w:rsidP="00E53FCA">
            <w:pPr>
              <w:spacing w:line="360" w:lineRule="exact"/>
              <w:jc w:val="center"/>
              <w:rPr>
                <w:rFonts w:eastAsia="仿宋_GB2312"/>
                <w:sz w:val="24"/>
              </w:rPr>
            </w:pPr>
            <w:r>
              <w:rPr>
                <w:rFonts w:eastAsia="仿宋_GB2312" w:hint="eastAsia"/>
                <w:sz w:val="24"/>
              </w:rPr>
              <w:t>社会公众比较满意</w:t>
            </w:r>
          </w:p>
        </w:tc>
        <w:tc>
          <w:tcPr>
            <w:tcW w:w="1082" w:type="dxa"/>
            <w:gridSpan w:val="2"/>
            <w:vAlign w:val="center"/>
          </w:tcPr>
          <w:p w:rsidR="0095762B" w:rsidRDefault="005E0DE8" w:rsidP="00E53FCA">
            <w:pPr>
              <w:jc w:val="center"/>
              <w:rPr>
                <w:rFonts w:eastAsia="仿宋_GB2312"/>
                <w:sz w:val="24"/>
              </w:rPr>
            </w:pPr>
            <w:r>
              <w:rPr>
                <w:rFonts w:eastAsia="仿宋_GB2312" w:hint="eastAsia"/>
                <w:sz w:val="24"/>
              </w:rPr>
              <w:t>100%</w:t>
            </w:r>
          </w:p>
        </w:tc>
        <w:tc>
          <w:tcPr>
            <w:tcW w:w="3036" w:type="dxa"/>
            <w:gridSpan w:val="3"/>
            <w:vAlign w:val="center"/>
          </w:tcPr>
          <w:p w:rsidR="0095762B" w:rsidRDefault="005E0DE8" w:rsidP="00E53FCA">
            <w:pPr>
              <w:jc w:val="center"/>
              <w:rPr>
                <w:rFonts w:eastAsia="仿宋_GB2312"/>
                <w:sz w:val="24"/>
              </w:rPr>
            </w:pPr>
            <w:r>
              <w:rPr>
                <w:rFonts w:eastAsia="仿宋_GB2312" w:hint="eastAsia"/>
                <w:sz w:val="24"/>
              </w:rPr>
              <w:t>100%</w:t>
            </w:r>
          </w:p>
        </w:tc>
      </w:tr>
      <w:tr w:rsidR="00FD35B1" w:rsidTr="00EA40E6">
        <w:trPr>
          <w:trHeight w:hRule="exact" w:val="539"/>
          <w:jc w:val="center"/>
        </w:trPr>
        <w:tc>
          <w:tcPr>
            <w:tcW w:w="2382" w:type="dxa"/>
            <w:gridSpan w:val="4"/>
            <w:vAlign w:val="center"/>
          </w:tcPr>
          <w:p w:rsidR="00FD35B1" w:rsidRDefault="00FD35B1" w:rsidP="00E53FCA">
            <w:pPr>
              <w:jc w:val="center"/>
              <w:rPr>
                <w:rFonts w:eastAsia="仿宋_GB2312"/>
                <w:sz w:val="24"/>
              </w:rPr>
            </w:pPr>
            <w:r>
              <w:rPr>
                <w:rFonts w:eastAsia="仿宋_GB2312" w:hint="eastAsia"/>
                <w:bCs/>
                <w:sz w:val="24"/>
              </w:rPr>
              <w:t>绩效自评综合得分</w:t>
            </w:r>
          </w:p>
        </w:tc>
        <w:tc>
          <w:tcPr>
            <w:tcW w:w="7200" w:type="dxa"/>
            <w:gridSpan w:val="9"/>
            <w:vAlign w:val="center"/>
          </w:tcPr>
          <w:p w:rsidR="00FD35B1" w:rsidRDefault="00C023B8" w:rsidP="00E53FCA">
            <w:pPr>
              <w:rPr>
                <w:rFonts w:eastAsia="仿宋_GB2312"/>
                <w:sz w:val="24"/>
              </w:rPr>
            </w:pPr>
            <w:r>
              <w:rPr>
                <w:rFonts w:eastAsia="仿宋_GB2312" w:hint="eastAsia"/>
                <w:sz w:val="24"/>
              </w:rPr>
              <w:t>96</w:t>
            </w:r>
          </w:p>
        </w:tc>
      </w:tr>
      <w:tr w:rsidR="00FD35B1" w:rsidTr="00EA40E6">
        <w:trPr>
          <w:trHeight w:hRule="exact" w:val="539"/>
          <w:jc w:val="center"/>
        </w:trPr>
        <w:tc>
          <w:tcPr>
            <w:tcW w:w="2382" w:type="dxa"/>
            <w:gridSpan w:val="4"/>
            <w:vAlign w:val="center"/>
          </w:tcPr>
          <w:p w:rsidR="00FD35B1" w:rsidRDefault="00FD35B1" w:rsidP="00E53FCA">
            <w:pPr>
              <w:jc w:val="center"/>
              <w:rPr>
                <w:rFonts w:eastAsia="仿宋_GB2312"/>
                <w:bCs/>
                <w:sz w:val="24"/>
              </w:rPr>
            </w:pPr>
            <w:r>
              <w:rPr>
                <w:rFonts w:eastAsia="仿宋_GB2312" w:hint="eastAsia"/>
                <w:bCs/>
                <w:sz w:val="24"/>
              </w:rPr>
              <w:t>评价等次</w:t>
            </w:r>
          </w:p>
        </w:tc>
        <w:tc>
          <w:tcPr>
            <w:tcW w:w="7200" w:type="dxa"/>
            <w:gridSpan w:val="9"/>
            <w:vAlign w:val="center"/>
          </w:tcPr>
          <w:p w:rsidR="00FD35B1" w:rsidRDefault="00C023B8" w:rsidP="00E53FCA">
            <w:pPr>
              <w:rPr>
                <w:rFonts w:eastAsia="仿宋_GB2312"/>
                <w:sz w:val="24"/>
              </w:rPr>
            </w:pPr>
            <w:r>
              <w:rPr>
                <w:rFonts w:eastAsia="仿宋_GB2312" w:hint="eastAsia"/>
                <w:sz w:val="24"/>
              </w:rPr>
              <w:t>优</w:t>
            </w:r>
          </w:p>
        </w:tc>
      </w:tr>
      <w:tr w:rsidR="00FD35B1" w:rsidTr="00EA40E6">
        <w:trPr>
          <w:trHeight w:hRule="exact" w:val="680"/>
          <w:jc w:val="center"/>
        </w:trPr>
        <w:tc>
          <w:tcPr>
            <w:tcW w:w="9582" w:type="dxa"/>
            <w:gridSpan w:val="13"/>
            <w:vAlign w:val="center"/>
          </w:tcPr>
          <w:p w:rsidR="00FD35B1" w:rsidRDefault="00FD35B1" w:rsidP="00E53FCA">
            <w:pPr>
              <w:jc w:val="center"/>
              <w:rPr>
                <w:rFonts w:eastAsia="仿宋_GB2312"/>
                <w:b/>
                <w:sz w:val="24"/>
              </w:rPr>
            </w:pPr>
            <w:r>
              <w:rPr>
                <w:rFonts w:eastAsia="仿宋_GB2312" w:hint="eastAsia"/>
                <w:b/>
                <w:sz w:val="24"/>
              </w:rPr>
              <w:t>四、评价人员</w:t>
            </w:r>
          </w:p>
        </w:tc>
      </w:tr>
      <w:tr w:rsidR="00FD35B1" w:rsidTr="00EA40E6">
        <w:trPr>
          <w:trHeight w:hRule="exact" w:val="567"/>
          <w:jc w:val="center"/>
        </w:trPr>
        <w:tc>
          <w:tcPr>
            <w:tcW w:w="2264" w:type="dxa"/>
            <w:gridSpan w:val="3"/>
            <w:vAlign w:val="center"/>
          </w:tcPr>
          <w:p w:rsidR="00FD35B1" w:rsidRDefault="00FD35B1" w:rsidP="00E53FCA">
            <w:pPr>
              <w:jc w:val="center"/>
              <w:rPr>
                <w:rFonts w:eastAsia="仿宋_GB2312"/>
                <w:sz w:val="24"/>
              </w:rPr>
            </w:pPr>
            <w:r>
              <w:rPr>
                <w:rFonts w:eastAsia="仿宋_GB2312" w:hint="eastAsia"/>
                <w:sz w:val="24"/>
              </w:rPr>
              <w:t>姓名</w:t>
            </w:r>
          </w:p>
        </w:tc>
        <w:tc>
          <w:tcPr>
            <w:tcW w:w="2332" w:type="dxa"/>
            <w:gridSpan w:val="3"/>
            <w:vAlign w:val="center"/>
          </w:tcPr>
          <w:p w:rsidR="00FD35B1" w:rsidRDefault="00FD35B1" w:rsidP="00E53FCA">
            <w:pPr>
              <w:jc w:val="center"/>
              <w:rPr>
                <w:rFonts w:eastAsia="仿宋_GB2312"/>
                <w:sz w:val="24"/>
              </w:rPr>
            </w:pPr>
            <w:r>
              <w:rPr>
                <w:rFonts w:eastAsia="仿宋_GB2312" w:hint="eastAsia"/>
                <w:sz w:val="24"/>
              </w:rPr>
              <w:t>职称</w:t>
            </w:r>
            <w:r>
              <w:rPr>
                <w:rFonts w:eastAsia="仿宋_GB2312"/>
                <w:sz w:val="24"/>
              </w:rPr>
              <w:t>/</w:t>
            </w:r>
            <w:r>
              <w:rPr>
                <w:rFonts w:eastAsia="仿宋_GB2312" w:hint="eastAsia"/>
                <w:sz w:val="24"/>
              </w:rPr>
              <w:t>职务</w:t>
            </w:r>
          </w:p>
        </w:tc>
        <w:tc>
          <w:tcPr>
            <w:tcW w:w="1950" w:type="dxa"/>
            <w:gridSpan w:val="4"/>
            <w:vAlign w:val="center"/>
          </w:tcPr>
          <w:p w:rsidR="00FD35B1" w:rsidRDefault="00FD35B1" w:rsidP="00E53FCA">
            <w:pPr>
              <w:jc w:val="center"/>
              <w:rPr>
                <w:rFonts w:eastAsia="仿宋_GB2312"/>
                <w:sz w:val="24"/>
              </w:rPr>
            </w:pPr>
            <w:r>
              <w:rPr>
                <w:rFonts w:eastAsia="仿宋_GB2312" w:hint="eastAsia"/>
                <w:sz w:val="24"/>
              </w:rPr>
              <w:t>单</w:t>
            </w:r>
            <w:r>
              <w:rPr>
                <w:rFonts w:eastAsia="仿宋_GB2312"/>
                <w:sz w:val="24"/>
              </w:rPr>
              <w:t xml:space="preserve">  </w:t>
            </w:r>
            <w:r>
              <w:rPr>
                <w:rFonts w:eastAsia="仿宋_GB2312" w:hint="eastAsia"/>
                <w:sz w:val="24"/>
              </w:rPr>
              <w:t>位</w:t>
            </w:r>
          </w:p>
        </w:tc>
        <w:tc>
          <w:tcPr>
            <w:tcW w:w="3036" w:type="dxa"/>
            <w:gridSpan w:val="3"/>
            <w:vAlign w:val="center"/>
          </w:tcPr>
          <w:p w:rsidR="00FD35B1" w:rsidRDefault="00FD35B1" w:rsidP="00E53FCA">
            <w:pPr>
              <w:jc w:val="center"/>
              <w:rPr>
                <w:rFonts w:eastAsia="仿宋_GB2312"/>
                <w:sz w:val="24"/>
              </w:rPr>
            </w:pPr>
            <w:r>
              <w:rPr>
                <w:rFonts w:eastAsia="仿宋_GB2312" w:hint="eastAsia"/>
                <w:sz w:val="24"/>
              </w:rPr>
              <w:t>签字</w:t>
            </w:r>
          </w:p>
        </w:tc>
      </w:tr>
      <w:tr w:rsidR="00FD35B1" w:rsidTr="00EA40E6">
        <w:trPr>
          <w:trHeight w:hRule="exact" w:val="567"/>
          <w:jc w:val="center"/>
        </w:trPr>
        <w:tc>
          <w:tcPr>
            <w:tcW w:w="2264" w:type="dxa"/>
            <w:gridSpan w:val="3"/>
            <w:vAlign w:val="center"/>
          </w:tcPr>
          <w:p w:rsidR="00FD35B1" w:rsidRDefault="00FD35B1" w:rsidP="00E53FCA">
            <w:pPr>
              <w:rPr>
                <w:rFonts w:eastAsia="仿宋_GB2312"/>
                <w:sz w:val="24"/>
              </w:rPr>
            </w:pPr>
            <w:r>
              <w:rPr>
                <w:rFonts w:eastAsia="仿宋_GB2312" w:hint="eastAsia"/>
                <w:sz w:val="24"/>
              </w:rPr>
              <w:t>张勇</w:t>
            </w:r>
          </w:p>
        </w:tc>
        <w:tc>
          <w:tcPr>
            <w:tcW w:w="2332" w:type="dxa"/>
            <w:gridSpan w:val="3"/>
            <w:vAlign w:val="center"/>
          </w:tcPr>
          <w:p w:rsidR="00FD35B1" w:rsidRDefault="00FD35B1" w:rsidP="00E53FCA">
            <w:pPr>
              <w:rPr>
                <w:rFonts w:eastAsia="仿宋_GB2312"/>
                <w:sz w:val="24"/>
              </w:rPr>
            </w:pPr>
            <w:r>
              <w:rPr>
                <w:rFonts w:eastAsia="仿宋_GB2312" w:hint="eastAsia"/>
                <w:sz w:val="24"/>
              </w:rPr>
              <w:t>防火办主任</w:t>
            </w:r>
          </w:p>
        </w:tc>
        <w:tc>
          <w:tcPr>
            <w:tcW w:w="1950" w:type="dxa"/>
            <w:gridSpan w:val="4"/>
            <w:vAlign w:val="center"/>
          </w:tcPr>
          <w:p w:rsidR="00FD35B1" w:rsidRDefault="00FD35B1" w:rsidP="00E53FCA">
            <w:pPr>
              <w:rPr>
                <w:rFonts w:eastAsia="仿宋_GB2312"/>
                <w:sz w:val="24"/>
              </w:rPr>
            </w:pPr>
          </w:p>
        </w:tc>
        <w:tc>
          <w:tcPr>
            <w:tcW w:w="3036" w:type="dxa"/>
            <w:gridSpan w:val="3"/>
            <w:vAlign w:val="center"/>
          </w:tcPr>
          <w:p w:rsidR="00FD35B1" w:rsidRDefault="00FD35B1" w:rsidP="00E53FCA">
            <w:pPr>
              <w:rPr>
                <w:rFonts w:eastAsia="仿宋_GB2312"/>
                <w:sz w:val="24"/>
              </w:rPr>
            </w:pPr>
          </w:p>
        </w:tc>
      </w:tr>
      <w:tr w:rsidR="00FD35B1" w:rsidTr="00EA40E6">
        <w:trPr>
          <w:trHeight w:hRule="exact" w:val="567"/>
          <w:jc w:val="center"/>
        </w:trPr>
        <w:tc>
          <w:tcPr>
            <w:tcW w:w="2264" w:type="dxa"/>
            <w:gridSpan w:val="3"/>
            <w:vAlign w:val="center"/>
          </w:tcPr>
          <w:p w:rsidR="00FD35B1" w:rsidRDefault="00FD35B1" w:rsidP="00E53FCA">
            <w:pPr>
              <w:rPr>
                <w:rFonts w:eastAsia="仿宋_GB2312"/>
                <w:sz w:val="24"/>
              </w:rPr>
            </w:pPr>
            <w:r>
              <w:rPr>
                <w:rFonts w:eastAsia="仿宋_GB2312" w:hint="eastAsia"/>
                <w:sz w:val="24"/>
              </w:rPr>
              <w:t>李纯丽</w:t>
            </w:r>
          </w:p>
        </w:tc>
        <w:tc>
          <w:tcPr>
            <w:tcW w:w="2332" w:type="dxa"/>
            <w:gridSpan w:val="3"/>
            <w:vAlign w:val="center"/>
          </w:tcPr>
          <w:p w:rsidR="00FD35B1" w:rsidRDefault="00FD35B1" w:rsidP="00E53FCA">
            <w:pPr>
              <w:rPr>
                <w:rFonts w:eastAsia="仿宋_GB2312"/>
                <w:sz w:val="24"/>
              </w:rPr>
            </w:pPr>
            <w:r>
              <w:rPr>
                <w:rFonts w:eastAsia="仿宋_GB2312" w:hint="eastAsia"/>
                <w:sz w:val="24"/>
              </w:rPr>
              <w:t>计财股长</w:t>
            </w:r>
          </w:p>
        </w:tc>
        <w:tc>
          <w:tcPr>
            <w:tcW w:w="1950" w:type="dxa"/>
            <w:gridSpan w:val="4"/>
            <w:vAlign w:val="center"/>
          </w:tcPr>
          <w:p w:rsidR="00FD35B1" w:rsidRDefault="00FD35B1" w:rsidP="00E53FCA">
            <w:pPr>
              <w:rPr>
                <w:rFonts w:eastAsia="仿宋_GB2312"/>
                <w:sz w:val="24"/>
              </w:rPr>
            </w:pPr>
          </w:p>
        </w:tc>
        <w:tc>
          <w:tcPr>
            <w:tcW w:w="3036" w:type="dxa"/>
            <w:gridSpan w:val="3"/>
            <w:vAlign w:val="center"/>
          </w:tcPr>
          <w:p w:rsidR="00FD35B1" w:rsidRDefault="00FD35B1" w:rsidP="00E53FCA">
            <w:pPr>
              <w:rPr>
                <w:rFonts w:eastAsia="仿宋_GB2312"/>
                <w:sz w:val="24"/>
              </w:rPr>
            </w:pPr>
          </w:p>
        </w:tc>
      </w:tr>
      <w:tr w:rsidR="00FD35B1" w:rsidTr="00EA40E6">
        <w:trPr>
          <w:trHeight w:hRule="exact" w:val="567"/>
          <w:jc w:val="center"/>
        </w:trPr>
        <w:tc>
          <w:tcPr>
            <w:tcW w:w="2264" w:type="dxa"/>
            <w:gridSpan w:val="3"/>
            <w:vAlign w:val="center"/>
          </w:tcPr>
          <w:p w:rsidR="00FD35B1" w:rsidRDefault="00FD35B1" w:rsidP="00E53FCA">
            <w:pPr>
              <w:rPr>
                <w:rFonts w:eastAsia="仿宋_GB2312"/>
                <w:sz w:val="24"/>
              </w:rPr>
            </w:pPr>
            <w:r>
              <w:rPr>
                <w:rFonts w:eastAsia="仿宋_GB2312" w:hint="eastAsia"/>
                <w:sz w:val="24"/>
              </w:rPr>
              <w:t>杨作霖</w:t>
            </w:r>
          </w:p>
        </w:tc>
        <w:tc>
          <w:tcPr>
            <w:tcW w:w="2332" w:type="dxa"/>
            <w:gridSpan w:val="3"/>
            <w:vAlign w:val="center"/>
          </w:tcPr>
          <w:p w:rsidR="00FD35B1" w:rsidRDefault="00FD35B1" w:rsidP="00E53FCA">
            <w:pPr>
              <w:rPr>
                <w:rFonts w:eastAsia="仿宋_GB2312"/>
                <w:sz w:val="24"/>
              </w:rPr>
            </w:pPr>
            <w:r>
              <w:rPr>
                <w:rFonts w:eastAsia="仿宋_GB2312" w:hint="eastAsia"/>
                <w:sz w:val="24"/>
              </w:rPr>
              <w:t>纪检监察室主任</w:t>
            </w:r>
          </w:p>
        </w:tc>
        <w:tc>
          <w:tcPr>
            <w:tcW w:w="1950" w:type="dxa"/>
            <w:gridSpan w:val="4"/>
            <w:vAlign w:val="center"/>
          </w:tcPr>
          <w:p w:rsidR="00FD35B1" w:rsidRDefault="00FD35B1" w:rsidP="00E53FCA">
            <w:pPr>
              <w:rPr>
                <w:rFonts w:eastAsia="仿宋_GB2312"/>
                <w:sz w:val="24"/>
              </w:rPr>
            </w:pPr>
          </w:p>
        </w:tc>
        <w:tc>
          <w:tcPr>
            <w:tcW w:w="3036" w:type="dxa"/>
            <w:gridSpan w:val="3"/>
            <w:vAlign w:val="center"/>
          </w:tcPr>
          <w:p w:rsidR="00FD35B1" w:rsidRDefault="00FD35B1" w:rsidP="00E53FCA">
            <w:pPr>
              <w:rPr>
                <w:rFonts w:eastAsia="仿宋_GB2312"/>
                <w:sz w:val="24"/>
              </w:rPr>
            </w:pPr>
          </w:p>
        </w:tc>
      </w:tr>
      <w:tr w:rsidR="00FD35B1" w:rsidTr="00EA40E6">
        <w:trPr>
          <w:trHeight w:hRule="exact" w:val="2552"/>
          <w:jc w:val="center"/>
        </w:trPr>
        <w:tc>
          <w:tcPr>
            <w:tcW w:w="9582" w:type="dxa"/>
            <w:gridSpan w:val="13"/>
            <w:vAlign w:val="center"/>
          </w:tcPr>
          <w:p w:rsidR="00FD35B1" w:rsidRDefault="00FD35B1" w:rsidP="00E53FCA">
            <w:pPr>
              <w:spacing w:line="440" w:lineRule="exact"/>
              <w:rPr>
                <w:rFonts w:eastAsia="仿宋_GB2312"/>
                <w:sz w:val="24"/>
              </w:rPr>
            </w:pPr>
            <w:r>
              <w:rPr>
                <w:rFonts w:eastAsia="仿宋_GB2312" w:hint="eastAsia"/>
                <w:sz w:val="24"/>
              </w:rPr>
              <w:t>评价组组长（签字）：</w:t>
            </w:r>
            <w:r>
              <w:rPr>
                <w:rFonts w:eastAsia="仿宋_GB2312"/>
                <w:sz w:val="24"/>
              </w:rPr>
              <w:t xml:space="preserve">         </w:t>
            </w:r>
          </w:p>
          <w:p w:rsidR="00FD35B1" w:rsidRDefault="00FD35B1" w:rsidP="00E53FCA">
            <w:pPr>
              <w:spacing w:line="440" w:lineRule="exact"/>
              <w:rPr>
                <w:rFonts w:eastAsia="仿宋_GB2312"/>
                <w:sz w:val="24"/>
              </w:rPr>
            </w:pPr>
          </w:p>
          <w:p w:rsidR="00FD35B1" w:rsidRDefault="00FD35B1" w:rsidP="00E53FCA">
            <w:pPr>
              <w:spacing w:line="440" w:lineRule="exact"/>
              <w:rPr>
                <w:rFonts w:eastAsia="仿宋_GB2312"/>
                <w:sz w:val="24"/>
              </w:rPr>
            </w:pPr>
          </w:p>
          <w:p w:rsidR="00FD35B1" w:rsidRDefault="00FD35B1" w:rsidP="00E53FCA">
            <w:pPr>
              <w:spacing w:line="440" w:lineRule="exact"/>
              <w:rPr>
                <w:rFonts w:eastAsia="仿宋_GB2312"/>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r w:rsidR="00FD35B1" w:rsidTr="00C81AD2">
        <w:trPr>
          <w:trHeight w:hRule="exact" w:val="2327"/>
          <w:jc w:val="center"/>
        </w:trPr>
        <w:tc>
          <w:tcPr>
            <w:tcW w:w="9582" w:type="dxa"/>
            <w:gridSpan w:val="13"/>
          </w:tcPr>
          <w:p w:rsidR="00FD35B1" w:rsidRDefault="00FD35B1" w:rsidP="00E53FCA">
            <w:pPr>
              <w:spacing w:line="440" w:lineRule="exact"/>
              <w:rPr>
                <w:rFonts w:eastAsia="仿宋_GB2312"/>
                <w:sz w:val="24"/>
              </w:rPr>
            </w:pPr>
            <w:r>
              <w:rPr>
                <w:rFonts w:eastAsia="仿宋_GB2312" w:hint="eastAsia"/>
                <w:sz w:val="24"/>
              </w:rPr>
              <w:t>项目单位意见：</w:t>
            </w:r>
          </w:p>
          <w:p w:rsidR="00FD35B1" w:rsidRDefault="00FD35B1" w:rsidP="00E53FCA">
            <w:pPr>
              <w:spacing w:line="440" w:lineRule="exact"/>
              <w:rPr>
                <w:rFonts w:eastAsia="仿宋_GB2312"/>
                <w:sz w:val="24"/>
              </w:rPr>
            </w:pPr>
          </w:p>
          <w:p w:rsidR="00FD35B1" w:rsidRDefault="00FD35B1" w:rsidP="00E53FCA">
            <w:pPr>
              <w:spacing w:line="440" w:lineRule="exact"/>
              <w:rPr>
                <w:rFonts w:eastAsia="仿宋_GB2312"/>
                <w:sz w:val="24"/>
              </w:rPr>
            </w:pPr>
          </w:p>
          <w:p w:rsidR="00FD35B1" w:rsidRDefault="00FD35B1" w:rsidP="00E53FCA">
            <w:pPr>
              <w:spacing w:line="440" w:lineRule="exact"/>
              <w:rPr>
                <w:rFonts w:eastAsia="仿宋_GB2312"/>
                <w:sz w:val="24"/>
              </w:rPr>
            </w:pPr>
            <w:r>
              <w:rPr>
                <w:rFonts w:eastAsia="仿宋_GB2312"/>
                <w:sz w:val="24"/>
              </w:rPr>
              <w:t xml:space="preserve">                                                </w:t>
            </w:r>
            <w:r>
              <w:rPr>
                <w:rFonts w:eastAsia="仿宋_GB2312" w:hint="eastAsia"/>
                <w:sz w:val="24"/>
              </w:rPr>
              <w:t>项目单位负责人（签章）：</w:t>
            </w:r>
          </w:p>
          <w:p w:rsidR="00FD35B1" w:rsidRDefault="00FD35B1" w:rsidP="00E53FCA">
            <w:pPr>
              <w:spacing w:line="440" w:lineRule="exact"/>
              <w:rPr>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r w:rsidR="00FD35B1" w:rsidTr="00EA40E6">
        <w:trPr>
          <w:trHeight w:hRule="exact" w:val="2552"/>
          <w:jc w:val="center"/>
        </w:trPr>
        <w:tc>
          <w:tcPr>
            <w:tcW w:w="9582" w:type="dxa"/>
            <w:gridSpan w:val="13"/>
          </w:tcPr>
          <w:p w:rsidR="00FD35B1" w:rsidRDefault="00FD35B1" w:rsidP="00E53FCA">
            <w:pPr>
              <w:spacing w:line="440" w:lineRule="exact"/>
              <w:rPr>
                <w:rFonts w:eastAsia="仿宋_GB2312"/>
                <w:sz w:val="24"/>
              </w:rPr>
            </w:pPr>
            <w:r>
              <w:rPr>
                <w:rFonts w:eastAsia="仿宋_GB2312" w:hint="eastAsia"/>
                <w:sz w:val="24"/>
              </w:rPr>
              <w:lastRenderedPageBreak/>
              <w:t>主管部门意见：</w:t>
            </w:r>
          </w:p>
          <w:p w:rsidR="00FD35B1" w:rsidRDefault="00FD35B1" w:rsidP="00E53FCA">
            <w:pPr>
              <w:spacing w:line="440" w:lineRule="exact"/>
              <w:rPr>
                <w:rFonts w:eastAsia="仿宋_GB2312"/>
                <w:sz w:val="24"/>
              </w:rPr>
            </w:pPr>
          </w:p>
          <w:p w:rsidR="00FD35B1" w:rsidRDefault="00FD35B1" w:rsidP="00E53FCA">
            <w:pPr>
              <w:spacing w:line="440" w:lineRule="exact"/>
              <w:rPr>
                <w:rFonts w:eastAsia="仿宋_GB2312"/>
                <w:sz w:val="24"/>
              </w:rPr>
            </w:pPr>
          </w:p>
          <w:p w:rsidR="00FD35B1" w:rsidRDefault="00FD35B1" w:rsidP="00E53FCA">
            <w:pPr>
              <w:spacing w:line="440" w:lineRule="exact"/>
              <w:rPr>
                <w:rFonts w:eastAsia="仿宋_GB2312"/>
                <w:sz w:val="24"/>
              </w:rPr>
            </w:pPr>
            <w:r>
              <w:rPr>
                <w:rFonts w:eastAsia="仿宋_GB2312"/>
                <w:sz w:val="24"/>
              </w:rPr>
              <w:t xml:space="preserve">                                                </w:t>
            </w:r>
            <w:r>
              <w:rPr>
                <w:rFonts w:eastAsia="仿宋_GB2312" w:hint="eastAsia"/>
                <w:sz w:val="24"/>
              </w:rPr>
              <w:t>主管部门负责人（签章）：</w:t>
            </w:r>
          </w:p>
          <w:p w:rsidR="00FD35B1" w:rsidRDefault="00FD35B1" w:rsidP="00E53FCA">
            <w:pPr>
              <w:spacing w:line="440" w:lineRule="exact"/>
              <w:rPr>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r w:rsidR="00FD35B1" w:rsidTr="00EA40E6">
        <w:trPr>
          <w:trHeight w:hRule="exact" w:val="2552"/>
          <w:jc w:val="center"/>
        </w:trPr>
        <w:tc>
          <w:tcPr>
            <w:tcW w:w="9582" w:type="dxa"/>
            <w:gridSpan w:val="13"/>
          </w:tcPr>
          <w:p w:rsidR="00FD35B1" w:rsidRDefault="00FD35B1" w:rsidP="00E53FCA">
            <w:pPr>
              <w:spacing w:line="440" w:lineRule="exact"/>
              <w:rPr>
                <w:rFonts w:eastAsia="仿宋_GB2312"/>
                <w:sz w:val="24"/>
              </w:rPr>
            </w:pPr>
            <w:r>
              <w:rPr>
                <w:rFonts w:eastAsia="仿宋_GB2312" w:hint="eastAsia"/>
                <w:sz w:val="24"/>
              </w:rPr>
              <w:t>财政部门归口业务股室意见：</w:t>
            </w:r>
          </w:p>
          <w:p w:rsidR="00FD35B1" w:rsidRDefault="00FD35B1" w:rsidP="00E53FCA">
            <w:pPr>
              <w:spacing w:line="440" w:lineRule="exact"/>
              <w:rPr>
                <w:rFonts w:eastAsia="仿宋_GB2312"/>
                <w:sz w:val="24"/>
              </w:rPr>
            </w:pPr>
          </w:p>
          <w:p w:rsidR="00FD35B1" w:rsidRDefault="00FD35B1" w:rsidP="00E53FCA">
            <w:pPr>
              <w:spacing w:line="440" w:lineRule="exact"/>
              <w:rPr>
                <w:rFonts w:eastAsia="仿宋_GB2312"/>
                <w:sz w:val="24"/>
              </w:rPr>
            </w:pPr>
          </w:p>
          <w:p w:rsidR="00FD35B1" w:rsidRDefault="00FD35B1" w:rsidP="00E53FCA">
            <w:pPr>
              <w:spacing w:line="440" w:lineRule="exact"/>
              <w:rPr>
                <w:rFonts w:eastAsia="仿宋_GB2312"/>
                <w:sz w:val="24"/>
              </w:rPr>
            </w:pPr>
            <w:r>
              <w:rPr>
                <w:rFonts w:eastAsia="仿宋_GB2312"/>
                <w:sz w:val="24"/>
              </w:rPr>
              <w:t xml:space="preserve">                                     </w:t>
            </w:r>
            <w:r>
              <w:rPr>
                <w:rFonts w:eastAsia="仿宋_GB2312" w:hint="eastAsia"/>
                <w:sz w:val="24"/>
              </w:rPr>
              <w:t>财政部门归口业务股室负责人（签章）：</w:t>
            </w:r>
          </w:p>
          <w:p w:rsidR="00FD35B1" w:rsidRDefault="00FD35B1" w:rsidP="00E53FCA">
            <w:pPr>
              <w:spacing w:line="440" w:lineRule="exact"/>
              <w:rPr>
                <w:rFonts w:eastAsia="仿宋_GB2312"/>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FD35B1" w:rsidRDefault="00FD35B1" w:rsidP="00FD35B1">
      <w:pPr>
        <w:rPr>
          <w:rFonts w:eastAsia="仿宋_GB2312" w:cs="仿宋_GB2312"/>
          <w:bCs/>
          <w:sz w:val="28"/>
          <w:szCs w:val="28"/>
        </w:rPr>
      </w:pPr>
      <w:r>
        <w:rPr>
          <w:rFonts w:eastAsia="仿宋_GB2312" w:cs="仿宋_GB2312" w:hint="eastAsia"/>
          <w:bCs/>
          <w:sz w:val="28"/>
          <w:szCs w:val="28"/>
        </w:rPr>
        <w:t>填报人（签名）：</w:t>
      </w:r>
      <w:r w:rsidR="008931DF">
        <w:rPr>
          <w:rFonts w:eastAsia="仿宋_GB2312" w:cs="仿宋_GB2312"/>
          <w:bCs/>
          <w:sz w:val="28"/>
          <w:szCs w:val="28"/>
        </w:rPr>
        <w:t xml:space="preserve"> </w:t>
      </w:r>
      <w:r w:rsidR="008931DF">
        <w:rPr>
          <w:rFonts w:eastAsia="仿宋_GB2312" w:cs="仿宋_GB2312" w:hint="eastAsia"/>
          <w:bCs/>
          <w:sz w:val="28"/>
          <w:szCs w:val="28"/>
        </w:rPr>
        <w:t>李纯丽</w:t>
      </w:r>
      <w:r w:rsidR="008931DF">
        <w:rPr>
          <w:rFonts w:eastAsia="仿宋_GB2312" w:cs="仿宋_GB2312"/>
          <w:bCs/>
          <w:sz w:val="28"/>
          <w:szCs w:val="28"/>
        </w:rPr>
        <w:t xml:space="preserve">              </w:t>
      </w:r>
      <w:r>
        <w:rPr>
          <w:rFonts w:eastAsia="仿宋_GB2312" w:cs="仿宋_GB2312"/>
          <w:bCs/>
          <w:sz w:val="28"/>
          <w:szCs w:val="28"/>
        </w:rPr>
        <w:t xml:space="preserve"> </w:t>
      </w:r>
      <w:r>
        <w:rPr>
          <w:rFonts w:eastAsia="仿宋_GB2312" w:cs="仿宋_GB2312" w:hint="eastAsia"/>
          <w:bCs/>
          <w:sz w:val="28"/>
          <w:szCs w:val="28"/>
        </w:rPr>
        <w:t>联系电话：</w:t>
      </w:r>
      <w:r w:rsidR="008931DF">
        <w:rPr>
          <w:rFonts w:eastAsia="仿宋_GB2312" w:cs="仿宋_GB2312" w:hint="eastAsia"/>
          <w:bCs/>
          <w:sz w:val="28"/>
          <w:szCs w:val="28"/>
        </w:rPr>
        <w:t>3252696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69"/>
      </w:tblGrid>
      <w:tr w:rsidR="00FD35B1" w:rsidTr="00E53FCA">
        <w:trPr>
          <w:trHeight w:val="12998"/>
          <w:jc w:val="center"/>
        </w:trPr>
        <w:tc>
          <w:tcPr>
            <w:tcW w:w="9369" w:type="dxa"/>
          </w:tcPr>
          <w:p w:rsidR="00FD35B1" w:rsidRDefault="00FD35B1" w:rsidP="00E53FCA">
            <w:pPr>
              <w:jc w:val="center"/>
              <w:rPr>
                <w:rFonts w:eastAsia="仿宋_GB2312"/>
                <w:b/>
                <w:bCs/>
                <w:sz w:val="28"/>
                <w:szCs w:val="28"/>
              </w:rPr>
            </w:pPr>
            <w:r>
              <w:rPr>
                <w:rFonts w:eastAsia="仿宋_GB2312" w:hint="eastAsia"/>
                <w:b/>
                <w:bCs/>
                <w:sz w:val="28"/>
                <w:szCs w:val="28"/>
              </w:rPr>
              <w:lastRenderedPageBreak/>
              <w:t>五、评价报告综述（文字部分）</w:t>
            </w:r>
          </w:p>
          <w:p w:rsidR="00FD35B1" w:rsidRDefault="00FD35B1" w:rsidP="00E53FCA">
            <w:pPr>
              <w:spacing w:line="440" w:lineRule="exact"/>
              <w:ind w:firstLineChars="200" w:firstLine="640"/>
              <w:rPr>
                <w:rFonts w:eastAsia="仿宋_GB2312"/>
                <w:sz w:val="32"/>
                <w:szCs w:val="32"/>
              </w:rPr>
            </w:pPr>
          </w:p>
          <w:p w:rsidR="00FD35B1" w:rsidRPr="00163894" w:rsidRDefault="00163894" w:rsidP="00163894">
            <w:pPr>
              <w:tabs>
                <w:tab w:val="left" w:pos="3960"/>
              </w:tabs>
              <w:ind w:firstLineChars="200" w:firstLine="480"/>
              <w:rPr>
                <w:rFonts w:asciiTheme="majorEastAsia" w:eastAsiaTheme="majorEastAsia" w:hAnsiTheme="majorEastAsia"/>
                <w:sz w:val="24"/>
              </w:rPr>
            </w:pPr>
            <w:r w:rsidRPr="00163894">
              <w:rPr>
                <w:rFonts w:asciiTheme="majorEastAsia" w:eastAsiaTheme="majorEastAsia" w:hAnsiTheme="majorEastAsia" w:hint="eastAsia"/>
                <w:sz w:val="24"/>
              </w:rPr>
              <w:t>一、项目基本概况。</w:t>
            </w:r>
            <w:r w:rsidRPr="00163894">
              <w:rPr>
                <w:rFonts w:asciiTheme="majorEastAsia" w:eastAsiaTheme="majorEastAsia" w:hAnsiTheme="majorEastAsia" w:hint="eastAsia"/>
                <w:color w:val="333333"/>
                <w:sz w:val="24"/>
                <w:shd w:val="clear" w:color="auto" w:fill="FBFDFE"/>
              </w:rPr>
              <w:t>森林防火项目是切实保护全区森林资源，提升林业生态，是深入实施生态战略，努力建设美丽云溪的举措。</w:t>
            </w:r>
            <w:r w:rsidRPr="00163894">
              <w:rPr>
                <w:rFonts w:ascii="宋体" w:hAnsi="宋体" w:hint="eastAsia"/>
                <w:sz w:val="24"/>
              </w:rPr>
              <w:t>云溪区森林防火指挥部认真贯彻执行《森林法》、《森林防火条例》等法律法规及省、市森林防火工作会议精神，坚持“预防为主、积极消灭”的森林防火方针，开展一系列工作，领导更加重视，责任制进一步细化，基层基础进一步夯实，</w:t>
            </w:r>
            <w:r w:rsidRPr="00163894">
              <w:rPr>
                <w:rFonts w:ascii="宋体" w:hAnsi="宋体" w:hint="eastAsia"/>
                <w:kern w:val="0"/>
                <w:sz w:val="24"/>
              </w:rPr>
              <w:t>全区</w:t>
            </w:r>
            <w:r w:rsidRPr="00163894">
              <w:rPr>
                <w:rFonts w:ascii="宋体" w:hAnsi="宋体" w:hint="eastAsia"/>
                <w:color w:val="000000"/>
                <w:sz w:val="24"/>
              </w:rPr>
              <w:t>发生2起森林火灾，森林受害面积0.246公顷，行政处罚2人，未造成活立木蓄积损失和直接经济损失，未出现人员伤亡事故。</w:t>
            </w:r>
            <w:r w:rsidRPr="00163894">
              <w:rPr>
                <w:rFonts w:asciiTheme="majorEastAsia" w:eastAsiaTheme="majorEastAsia" w:hAnsiTheme="majorEastAsia" w:hint="eastAsia"/>
                <w:color w:val="333333"/>
                <w:sz w:val="24"/>
                <w:shd w:val="clear" w:color="auto" w:fill="FBFDFE"/>
              </w:rPr>
              <w:t>区林业局严格按照区人民政府</w:t>
            </w:r>
            <w:r w:rsidRPr="00662426">
              <w:rPr>
                <w:rFonts w:asciiTheme="majorEastAsia" w:eastAsiaTheme="majorEastAsia" w:hAnsiTheme="majorEastAsia" w:hint="eastAsia"/>
                <w:color w:val="000000" w:themeColor="text1"/>
                <w:sz w:val="24"/>
                <w:shd w:val="clear" w:color="auto" w:fill="FBFDFE"/>
              </w:rPr>
              <w:t>《</w:t>
            </w:r>
            <w:r w:rsidR="00662426" w:rsidRPr="00662426">
              <w:rPr>
                <w:rFonts w:asciiTheme="majorEastAsia" w:eastAsiaTheme="majorEastAsia" w:hAnsiTheme="majorEastAsia" w:hint="eastAsia"/>
                <w:color w:val="000000" w:themeColor="text1"/>
                <w:sz w:val="24"/>
                <w:shd w:val="clear" w:color="auto" w:fill="FBFDFE"/>
              </w:rPr>
              <w:t>关于全面开展2019年财政绩效评价工作</w:t>
            </w:r>
            <w:r w:rsidRPr="00662426">
              <w:rPr>
                <w:rFonts w:asciiTheme="majorEastAsia" w:eastAsiaTheme="majorEastAsia" w:hAnsiTheme="majorEastAsia" w:hint="eastAsia"/>
                <w:color w:val="000000" w:themeColor="text1"/>
                <w:sz w:val="24"/>
                <w:shd w:val="clear" w:color="auto" w:fill="FBFDFE"/>
              </w:rPr>
              <w:t>的通知》要求，规范财务管理，建立健全林业专项经费使用管理绩效评价机制，切实保障了经费使用的</w:t>
            </w:r>
            <w:r w:rsidRPr="00163894">
              <w:rPr>
                <w:rFonts w:asciiTheme="majorEastAsia" w:eastAsiaTheme="majorEastAsia" w:hAnsiTheme="majorEastAsia" w:hint="eastAsia"/>
                <w:color w:val="333333"/>
                <w:sz w:val="24"/>
                <w:shd w:val="clear" w:color="auto" w:fill="FBFDFE"/>
              </w:rPr>
              <w:t>效益。</w:t>
            </w:r>
          </w:p>
          <w:p w:rsidR="00FD35B1" w:rsidRPr="00163894" w:rsidRDefault="00163894" w:rsidP="00163894">
            <w:pPr>
              <w:ind w:firstLineChars="200" w:firstLine="480"/>
              <w:rPr>
                <w:rFonts w:asciiTheme="majorEastAsia" w:eastAsiaTheme="majorEastAsia" w:hAnsiTheme="majorEastAsia"/>
                <w:sz w:val="24"/>
              </w:rPr>
            </w:pPr>
            <w:r w:rsidRPr="00163894">
              <w:rPr>
                <w:rFonts w:asciiTheme="majorEastAsia" w:eastAsiaTheme="majorEastAsia" w:hAnsiTheme="majorEastAsia" w:hint="eastAsia"/>
                <w:sz w:val="24"/>
              </w:rPr>
              <w:t>二、</w:t>
            </w:r>
            <w:r w:rsidR="00FD35B1" w:rsidRPr="00163894">
              <w:rPr>
                <w:rFonts w:asciiTheme="majorEastAsia" w:eastAsiaTheme="majorEastAsia" w:hAnsiTheme="majorEastAsia" w:hint="eastAsia"/>
                <w:sz w:val="24"/>
              </w:rPr>
              <w:t>项目资金使用及管理情况</w:t>
            </w:r>
            <w:r w:rsidRPr="00163894">
              <w:rPr>
                <w:rFonts w:asciiTheme="majorEastAsia" w:eastAsiaTheme="majorEastAsia" w:hAnsiTheme="majorEastAsia" w:hint="eastAsia"/>
                <w:sz w:val="24"/>
              </w:rPr>
              <w:t>。</w:t>
            </w:r>
            <w:r w:rsidRPr="00163894">
              <w:rPr>
                <w:rFonts w:asciiTheme="majorEastAsia" w:eastAsiaTheme="majorEastAsia" w:hAnsiTheme="majorEastAsia" w:hint="eastAsia"/>
                <w:color w:val="333333"/>
                <w:sz w:val="24"/>
                <w:shd w:val="clear" w:color="auto" w:fill="FBFDFE"/>
              </w:rPr>
              <w:t>2018年度，森林防火预算资金总额为50万元。项目内容: 森林防火宣传、森林防火物资储备、森林防火专业队伍建设、护林员队伍建设。项目资金在2018年已全部到位，全年资金到位率为100%</w:t>
            </w:r>
            <w:r w:rsidR="00614E1C">
              <w:rPr>
                <w:rFonts w:asciiTheme="majorEastAsia" w:eastAsiaTheme="majorEastAsia" w:hAnsiTheme="majorEastAsia" w:hint="eastAsia"/>
                <w:color w:val="333333"/>
                <w:sz w:val="24"/>
                <w:shd w:val="clear" w:color="auto" w:fill="FBFDFE"/>
              </w:rPr>
              <w:t>。区林业局为进一步夯实基层基础，另外支付各类</w:t>
            </w:r>
            <w:r w:rsidRPr="00163894">
              <w:rPr>
                <w:rFonts w:asciiTheme="majorEastAsia" w:eastAsiaTheme="majorEastAsia" w:hAnsiTheme="majorEastAsia" w:hint="eastAsia"/>
                <w:color w:val="333333"/>
                <w:sz w:val="24"/>
                <w:shd w:val="clear" w:color="auto" w:fill="FBFDFE"/>
              </w:rPr>
              <w:t>经费28</w:t>
            </w:r>
            <w:r w:rsidR="00614E1C">
              <w:rPr>
                <w:rFonts w:asciiTheme="majorEastAsia" w:eastAsiaTheme="majorEastAsia" w:hAnsiTheme="majorEastAsia" w:hint="eastAsia"/>
                <w:color w:val="333333"/>
                <w:sz w:val="24"/>
                <w:shd w:val="clear" w:color="auto" w:fill="FBFDFE"/>
              </w:rPr>
              <w:t>万元，实际支出</w:t>
            </w:r>
            <w:r w:rsidRPr="00163894">
              <w:rPr>
                <w:rFonts w:asciiTheme="majorEastAsia" w:eastAsiaTheme="majorEastAsia" w:hAnsiTheme="majorEastAsia" w:hint="eastAsia"/>
                <w:color w:val="333333"/>
                <w:sz w:val="24"/>
                <w:shd w:val="clear" w:color="auto" w:fill="FBFDFE"/>
              </w:rPr>
              <w:t>共78万元。</w:t>
            </w:r>
          </w:p>
          <w:p w:rsidR="00FD35B1" w:rsidRPr="00163894" w:rsidRDefault="00163894" w:rsidP="00163894">
            <w:pPr>
              <w:ind w:firstLineChars="200" w:firstLine="480"/>
              <w:rPr>
                <w:rFonts w:asciiTheme="majorEastAsia" w:eastAsiaTheme="majorEastAsia" w:hAnsiTheme="majorEastAsia"/>
                <w:sz w:val="24"/>
              </w:rPr>
            </w:pPr>
            <w:r w:rsidRPr="00163894">
              <w:rPr>
                <w:rFonts w:asciiTheme="majorEastAsia" w:eastAsiaTheme="majorEastAsia" w:hAnsiTheme="majorEastAsia" w:hint="eastAsia"/>
                <w:sz w:val="24"/>
              </w:rPr>
              <w:t>三、</w:t>
            </w:r>
            <w:r w:rsidR="00FD35B1" w:rsidRPr="00163894">
              <w:rPr>
                <w:rFonts w:asciiTheme="majorEastAsia" w:eastAsiaTheme="majorEastAsia" w:hAnsiTheme="majorEastAsia" w:hint="eastAsia"/>
                <w:sz w:val="24"/>
              </w:rPr>
              <w:t>项目组织实施情况</w:t>
            </w:r>
            <w:r w:rsidRPr="00163894">
              <w:rPr>
                <w:rFonts w:asciiTheme="majorEastAsia" w:eastAsiaTheme="majorEastAsia" w:hAnsiTheme="majorEastAsia" w:hint="eastAsia"/>
                <w:sz w:val="24"/>
              </w:rPr>
              <w:t>。上述专项资金主要用于森林资源保护与管理（森林防火）支出。包括森林防火宣传支出37.22万元（印制宣传纸杯、抽纸盒、制作大中小型宣传牌等）、防火物资储备库改造6.964万元、购置森林防火物资4.688万元、森林消防专业对补助、服装、工作经费、疾病预防保险10.74万元、开展森林防火应急演练费0.831万元、下拨重点行政村森林防火工作经费17.7万元。</w:t>
            </w:r>
          </w:p>
          <w:p w:rsidR="00FD35B1" w:rsidRPr="00163894" w:rsidRDefault="00163894" w:rsidP="00163894">
            <w:pPr>
              <w:pStyle w:val="a6"/>
              <w:shd w:val="clear" w:color="auto" w:fill="FBFDFE"/>
              <w:spacing w:before="0" w:beforeAutospacing="0" w:after="0" w:afterAutospacing="0"/>
              <w:ind w:firstLine="420"/>
              <w:rPr>
                <w:rFonts w:asciiTheme="majorEastAsia" w:eastAsiaTheme="majorEastAsia" w:hAnsiTheme="majorEastAsia"/>
                <w:color w:val="333333"/>
              </w:rPr>
            </w:pPr>
            <w:r w:rsidRPr="00163894">
              <w:rPr>
                <w:rFonts w:asciiTheme="majorEastAsia" w:eastAsiaTheme="majorEastAsia" w:hAnsiTheme="majorEastAsia" w:hint="eastAsia"/>
              </w:rPr>
              <w:t>四、</w:t>
            </w:r>
            <w:r w:rsidR="00FD35B1" w:rsidRPr="00163894">
              <w:rPr>
                <w:rFonts w:asciiTheme="majorEastAsia" w:eastAsiaTheme="majorEastAsia" w:hAnsiTheme="majorEastAsia" w:hint="eastAsia"/>
              </w:rPr>
              <w:t>综合评价情况及评价结论</w:t>
            </w:r>
            <w:r w:rsidRPr="00163894">
              <w:rPr>
                <w:rFonts w:asciiTheme="majorEastAsia" w:eastAsiaTheme="majorEastAsia" w:hAnsiTheme="majorEastAsia" w:hint="eastAsia"/>
              </w:rPr>
              <w:t>.</w:t>
            </w:r>
            <w:r w:rsidRPr="00163894">
              <w:rPr>
                <w:rFonts w:asciiTheme="majorEastAsia" w:eastAsiaTheme="majorEastAsia" w:hAnsiTheme="majorEastAsia" w:hint="eastAsia"/>
                <w:color w:val="333333"/>
              </w:rPr>
              <w:t xml:space="preserve"> 我局高度重视绩效评价工作，通过听取汇报、调阅核实相关资料等方式，对森林防火工作成效进行了检查、核实，认为2018年度森林资源保护与管理费(森林防火)项目政策科学、合理、可行，项目实际运行规范有效，项目实施达到预期绩效目标。项目计划投入资金50万元，实际到位支出78万元。我单位按照上级要求，严格进行项目管理，责任落实到位，监督管理力度到位，资金使用符合国家财经法规和财务管理制度以及有关专项资金管理办法的规定，资金使用审批规范，手续完整。做到专款专用，防止资金挤占，挪用现象的发生。对照绩效评价评分标准，对2018年森林防火项目进行了评价和打分，并根据评分计算方法，最终得出该项目的绩效评价总体得分为</w:t>
            </w:r>
            <w:r w:rsidR="00B12C7B">
              <w:rPr>
                <w:rFonts w:asciiTheme="majorEastAsia" w:eastAsiaTheme="majorEastAsia" w:hAnsiTheme="majorEastAsia" w:hint="eastAsia"/>
                <w:color w:val="FF0000"/>
              </w:rPr>
              <w:t>96</w:t>
            </w:r>
            <w:r w:rsidRPr="00163894">
              <w:rPr>
                <w:rFonts w:asciiTheme="majorEastAsia" w:eastAsiaTheme="majorEastAsia" w:hAnsiTheme="majorEastAsia" w:hint="eastAsia"/>
                <w:color w:val="333333"/>
              </w:rPr>
              <w:t>分。</w:t>
            </w:r>
          </w:p>
          <w:p w:rsidR="00FD35B1" w:rsidRPr="00163894" w:rsidRDefault="00163894" w:rsidP="00163894">
            <w:pPr>
              <w:ind w:firstLineChars="200" w:firstLine="480"/>
              <w:rPr>
                <w:rFonts w:asciiTheme="majorEastAsia" w:eastAsiaTheme="majorEastAsia" w:hAnsiTheme="majorEastAsia"/>
                <w:sz w:val="24"/>
              </w:rPr>
            </w:pPr>
            <w:r w:rsidRPr="00163894">
              <w:rPr>
                <w:rFonts w:asciiTheme="majorEastAsia" w:eastAsiaTheme="majorEastAsia" w:hAnsiTheme="majorEastAsia" w:hint="eastAsia"/>
                <w:sz w:val="24"/>
              </w:rPr>
              <w:t>五、</w:t>
            </w:r>
            <w:r w:rsidR="00FD35B1" w:rsidRPr="00163894">
              <w:rPr>
                <w:rFonts w:asciiTheme="majorEastAsia" w:eastAsiaTheme="majorEastAsia" w:hAnsiTheme="majorEastAsia" w:hint="eastAsia"/>
                <w:sz w:val="24"/>
              </w:rPr>
              <w:t>项目主要绩效情况分析</w:t>
            </w:r>
            <w:r w:rsidRPr="00163894">
              <w:rPr>
                <w:rFonts w:asciiTheme="majorEastAsia" w:eastAsiaTheme="majorEastAsia" w:hAnsiTheme="majorEastAsia" w:hint="eastAsia"/>
                <w:sz w:val="24"/>
              </w:rPr>
              <w:t>。（1）</w:t>
            </w:r>
            <w:r w:rsidRPr="00163894">
              <w:rPr>
                <w:rFonts w:asciiTheme="majorEastAsia" w:eastAsiaTheme="majorEastAsia" w:hAnsiTheme="majorEastAsia" w:cs="Arial"/>
                <w:color w:val="333333"/>
                <w:sz w:val="24"/>
              </w:rPr>
              <w:t>201</w:t>
            </w:r>
            <w:r w:rsidRPr="00163894">
              <w:rPr>
                <w:rFonts w:asciiTheme="majorEastAsia" w:eastAsiaTheme="majorEastAsia" w:hAnsiTheme="majorEastAsia" w:cs="Arial" w:hint="eastAsia"/>
                <w:color w:val="333333"/>
                <w:sz w:val="24"/>
              </w:rPr>
              <w:t>8</w:t>
            </w:r>
            <w:r w:rsidRPr="00163894">
              <w:rPr>
                <w:rFonts w:asciiTheme="majorEastAsia" w:eastAsiaTheme="majorEastAsia" w:hAnsiTheme="majorEastAsia" w:cs="Arial"/>
                <w:color w:val="333333"/>
                <w:sz w:val="24"/>
              </w:rPr>
              <w:t>年度专项资金绩效目标是完成防火物资储备更新</w:t>
            </w:r>
            <w:r w:rsidRPr="00163894">
              <w:rPr>
                <w:rFonts w:asciiTheme="majorEastAsia" w:eastAsiaTheme="majorEastAsia" w:hAnsiTheme="majorEastAsia" w:cs="Arial" w:hint="eastAsia"/>
                <w:color w:val="333333"/>
                <w:sz w:val="24"/>
              </w:rPr>
              <w:t>10万元</w:t>
            </w:r>
            <w:r w:rsidRPr="00163894">
              <w:rPr>
                <w:rFonts w:asciiTheme="majorEastAsia" w:eastAsiaTheme="majorEastAsia" w:hAnsiTheme="majorEastAsia" w:cs="Arial"/>
                <w:color w:val="333333"/>
                <w:sz w:val="24"/>
              </w:rPr>
              <w:t>，森林防火工作经费50万元。实际完成防火物资储备</w:t>
            </w:r>
            <w:r w:rsidRPr="00163894">
              <w:rPr>
                <w:rFonts w:asciiTheme="majorEastAsia" w:eastAsiaTheme="majorEastAsia" w:hAnsiTheme="majorEastAsia" w:cs="Arial" w:hint="eastAsia"/>
                <w:color w:val="333333"/>
                <w:sz w:val="24"/>
              </w:rPr>
              <w:t>库改造6.964万元，购置</w:t>
            </w:r>
            <w:r w:rsidRPr="00163894">
              <w:rPr>
                <w:rFonts w:asciiTheme="majorEastAsia" w:eastAsiaTheme="majorEastAsia" w:hAnsiTheme="majorEastAsia" w:hint="eastAsia"/>
                <w:sz w:val="24"/>
              </w:rPr>
              <w:t>森林防火物资4.688万元</w:t>
            </w:r>
            <w:r w:rsidRPr="00163894">
              <w:rPr>
                <w:rFonts w:asciiTheme="majorEastAsia" w:eastAsiaTheme="majorEastAsia" w:hAnsiTheme="majorEastAsia" w:cs="Arial"/>
                <w:color w:val="333333"/>
                <w:sz w:val="24"/>
              </w:rPr>
              <w:t>，森林防火宣传资料印刷费用</w:t>
            </w:r>
            <w:r w:rsidRPr="00163894">
              <w:rPr>
                <w:rFonts w:asciiTheme="majorEastAsia" w:eastAsiaTheme="majorEastAsia" w:hAnsiTheme="majorEastAsia" w:cs="Arial" w:hint="eastAsia"/>
                <w:color w:val="333333"/>
                <w:sz w:val="24"/>
              </w:rPr>
              <w:t>37.22</w:t>
            </w:r>
            <w:r w:rsidRPr="00163894">
              <w:rPr>
                <w:rFonts w:asciiTheme="majorEastAsia" w:eastAsiaTheme="majorEastAsia" w:hAnsiTheme="majorEastAsia" w:cs="Arial"/>
                <w:color w:val="333333"/>
                <w:sz w:val="24"/>
              </w:rPr>
              <w:t>万元。 （2）</w:t>
            </w:r>
            <w:r w:rsidRPr="00163894">
              <w:rPr>
                <w:rFonts w:asciiTheme="majorEastAsia" w:eastAsiaTheme="majorEastAsia" w:hAnsiTheme="majorEastAsia" w:cs="Arial" w:hint="eastAsia"/>
                <w:color w:val="333333"/>
                <w:sz w:val="24"/>
              </w:rPr>
              <w:t>成功组建区级森林消防专业队，并配备必要的灭火装备、服装。</w:t>
            </w:r>
            <w:r w:rsidRPr="00163894">
              <w:rPr>
                <w:rFonts w:asciiTheme="majorEastAsia" w:eastAsiaTheme="majorEastAsia" w:hAnsiTheme="majorEastAsia" w:cs="Arial"/>
                <w:color w:val="333333"/>
                <w:sz w:val="24"/>
              </w:rPr>
              <w:t>所有采购物资均按国家标准采购防火物资和防火设备</w:t>
            </w:r>
            <w:r w:rsidRPr="00163894">
              <w:rPr>
                <w:rFonts w:asciiTheme="majorEastAsia" w:eastAsiaTheme="majorEastAsia" w:hAnsiTheme="majorEastAsia" w:cs="Arial" w:hint="eastAsia"/>
                <w:color w:val="333333"/>
                <w:sz w:val="24"/>
              </w:rPr>
              <w:t>，并实行询价购买程序</w:t>
            </w:r>
            <w:r w:rsidRPr="00163894">
              <w:rPr>
                <w:rFonts w:asciiTheme="majorEastAsia" w:eastAsiaTheme="majorEastAsia" w:hAnsiTheme="majorEastAsia" w:cs="Arial"/>
                <w:color w:val="333333"/>
                <w:sz w:val="24"/>
              </w:rPr>
              <w:t>。 （3）当年完成对所有扑火专业队和</w:t>
            </w:r>
            <w:r w:rsidRPr="00163894">
              <w:rPr>
                <w:rFonts w:asciiTheme="majorEastAsia" w:eastAsiaTheme="majorEastAsia" w:hAnsiTheme="majorEastAsia" w:cs="Arial" w:hint="eastAsia"/>
                <w:color w:val="333333"/>
                <w:sz w:val="24"/>
              </w:rPr>
              <w:t>区镇应急队伍</w:t>
            </w:r>
            <w:r w:rsidRPr="00163894">
              <w:rPr>
                <w:rFonts w:asciiTheme="majorEastAsia" w:eastAsiaTheme="majorEastAsia" w:hAnsiTheme="majorEastAsia" w:cs="Arial"/>
                <w:color w:val="333333"/>
                <w:sz w:val="24"/>
              </w:rPr>
              <w:t>的业务培训，同时在</w:t>
            </w:r>
            <w:r w:rsidRPr="00163894">
              <w:rPr>
                <w:rFonts w:asciiTheme="majorEastAsia" w:eastAsiaTheme="majorEastAsia" w:hAnsiTheme="majorEastAsia" w:cs="Arial" w:hint="eastAsia"/>
                <w:color w:val="333333"/>
                <w:sz w:val="24"/>
              </w:rPr>
              <w:t>10</w:t>
            </w:r>
            <w:r w:rsidRPr="00163894">
              <w:rPr>
                <w:rFonts w:asciiTheme="majorEastAsia" w:eastAsiaTheme="majorEastAsia" w:hAnsiTheme="majorEastAsia" w:cs="Arial"/>
                <w:color w:val="333333"/>
                <w:sz w:val="24"/>
              </w:rPr>
              <w:t>月组织全</w:t>
            </w:r>
            <w:r w:rsidRPr="00163894">
              <w:rPr>
                <w:rFonts w:asciiTheme="majorEastAsia" w:eastAsiaTheme="majorEastAsia" w:hAnsiTheme="majorEastAsia" w:cs="Arial" w:hint="eastAsia"/>
                <w:color w:val="333333"/>
                <w:sz w:val="24"/>
              </w:rPr>
              <w:t>区森林防火演练培训及护林员培训</w:t>
            </w:r>
            <w:r w:rsidRPr="00163894">
              <w:rPr>
                <w:rFonts w:asciiTheme="majorEastAsia" w:eastAsiaTheme="majorEastAsia" w:hAnsiTheme="majorEastAsia" w:cs="Arial"/>
                <w:color w:val="333333"/>
                <w:sz w:val="24"/>
              </w:rPr>
              <w:t>。 （4）全年</w:t>
            </w:r>
            <w:r w:rsidRPr="00163894">
              <w:rPr>
                <w:rFonts w:ascii="宋体" w:hAnsi="宋体" w:hint="eastAsia"/>
                <w:color w:val="000000"/>
                <w:sz w:val="24"/>
              </w:rPr>
              <w:t>发生2起森林火灾，森林受害面积0.246公顷，</w:t>
            </w:r>
            <w:r w:rsidRPr="00163894">
              <w:rPr>
                <w:rFonts w:asciiTheme="majorEastAsia" w:eastAsiaTheme="majorEastAsia" w:hAnsiTheme="majorEastAsia" w:cs="Arial"/>
                <w:color w:val="333333"/>
                <w:sz w:val="24"/>
              </w:rPr>
              <w:t>森林受害率实现了省定指标1‰以下的目标。</w:t>
            </w:r>
            <w:r w:rsidRPr="00163894">
              <w:rPr>
                <w:rFonts w:ascii="宋体" w:hAnsi="宋体" w:hint="eastAsia"/>
                <w:color w:val="000000"/>
                <w:sz w:val="24"/>
              </w:rPr>
              <w:t>未造成活立木蓄积损失和直接经济损失，未出现人员伤亡事故</w:t>
            </w:r>
            <w:r w:rsidRPr="00163894">
              <w:rPr>
                <w:rFonts w:asciiTheme="majorEastAsia" w:eastAsiaTheme="majorEastAsia" w:hAnsiTheme="majorEastAsia" w:hint="eastAsia"/>
                <w:color w:val="000000"/>
                <w:sz w:val="24"/>
              </w:rPr>
              <w:t>。</w:t>
            </w:r>
            <w:r w:rsidRPr="00163894">
              <w:rPr>
                <w:rFonts w:asciiTheme="majorEastAsia" w:eastAsiaTheme="majorEastAsia" w:hAnsiTheme="majorEastAsia" w:cs="Arial"/>
                <w:color w:val="333333"/>
                <w:sz w:val="24"/>
              </w:rPr>
              <w:t>201</w:t>
            </w:r>
            <w:r w:rsidRPr="00163894">
              <w:rPr>
                <w:rFonts w:asciiTheme="majorEastAsia" w:eastAsiaTheme="majorEastAsia" w:hAnsiTheme="majorEastAsia" w:cs="Arial" w:hint="eastAsia"/>
                <w:color w:val="333333"/>
                <w:sz w:val="24"/>
              </w:rPr>
              <w:t>9</w:t>
            </w:r>
            <w:r w:rsidRPr="00163894">
              <w:rPr>
                <w:rFonts w:asciiTheme="majorEastAsia" w:eastAsiaTheme="majorEastAsia" w:hAnsiTheme="majorEastAsia" w:cs="Arial"/>
                <w:color w:val="333333"/>
                <w:sz w:val="24"/>
              </w:rPr>
              <w:t>年3月，</w:t>
            </w:r>
            <w:r w:rsidRPr="00163894">
              <w:rPr>
                <w:rFonts w:asciiTheme="majorEastAsia" w:eastAsiaTheme="majorEastAsia" w:hAnsiTheme="majorEastAsia" w:cs="Arial" w:hint="eastAsia"/>
                <w:color w:val="333333"/>
                <w:sz w:val="24"/>
              </w:rPr>
              <w:t>云溪区继续荣获全市森林防火工作目标考核优胜单位，连续七年荣获这一先进称号</w:t>
            </w:r>
            <w:r w:rsidRPr="00163894">
              <w:rPr>
                <w:rFonts w:asciiTheme="majorEastAsia" w:eastAsiaTheme="majorEastAsia" w:hAnsiTheme="majorEastAsia" w:cs="Arial"/>
                <w:color w:val="333333"/>
                <w:sz w:val="24"/>
              </w:rPr>
              <w:t>。 （5）通过对森林火灾的预防和控制使我</w:t>
            </w:r>
            <w:r w:rsidRPr="00163894">
              <w:rPr>
                <w:rFonts w:asciiTheme="majorEastAsia" w:eastAsiaTheme="majorEastAsia" w:hAnsiTheme="majorEastAsia" w:cs="Arial" w:hint="eastAsia"/>
                <w:color w:val="333333"/>
                <w:sz w:val="24"/>
              </w:rPr>
              <w:t>区</w:t>
            </w:r>
            <w:r w:rsidRPr="00163894">
              <w:rPr>
                <w:rFonts w:asciiTheme="majorEastAsia" w:eastAsiaTheme="majorEastAsia" w:hAnsiTheme="majorEastAsia" w:cs="Arial"/>
                <w:color w:val="333333"/>
                <w:sz w:val="24"/>
              </w:rPr>
              <w:t>森林的林分质量不断提高，森林植被更茂盛。森林蓄积量逐年增长,森林覆盖率稳定在</w:t>
            </w:r>
            <w:r w:rsidRPr="00163894">
              <w:rPr>
                <w:rFonts w:asciiTheme="majorEastAsia" w:eastAsiaTheme="majorEastAsia" w:hAnsiTheme="majorEastAsia" w:cs="Arial" w:hint="eastAsia"/>
                <w:color w:val="333333"/>
                <w:sz w:val="24"/>
              </w:rPr>
              <w:t>38.8</w:t>
            </w:r>
            <w:r w:rsidRPr="00163894">
              <w:rPr>
                <w:rFonts w:asciiTheme="majorEastAsia" w:eastAsiaTheme="majorEastAsia" w:hAnsiTheme="majorEastAsia" w:cs="Arial"/>
                <w:color w:val="333333"/>
                <w:sz w:val="24"/>
              </w:rPr>
              <w:t>%以上。森林面积的逐年增长,城市空气质量好,生态环境优美。 根据定量及定性分析，我局森林防火综合绩效评价评分为9</w:t>
            </w:r>
            <w:r w:rsidR="00B12C7B">
              <w:rPr>
                <w:rFonts w:asciiTheme="majorEastAsia" w:eastAsiaTheme="majorEastAsia" w:hAnsiTheme="majorEastAsia" w:cs="Arial" w:hint="eastAsia"/>
                <w:color w:val="333333"/>
                <w:sz w:val="24"/>
              </w:rPr>
              <w:t>6</w:t>
            </w:r>
            <w:r w:rsidRPr="00163894">
              <w:rPr>
                <w:rFonts w:asciiTheme="majorEastAsia" w:eastAsiaTheme="majorEastAsia" w:hAnsiTheme="majorEastAsia" w:cs="Arial"/>
                <w:color w:val="333333"/>
                <w:sz w:val="24"/>
              </w:rPr>
              <w:t>分，达到A级。</w:t>
            </w:r>
          </w:p>
          <w:p w:rsidR="00163894" w:rsidRPr="00163894" w:rsidRDefault="00163894" w:rsidP="00163894">
            <w:pPr>
              <w:ind w:firstLineChars="200" w:firstLine="480"/>
              <w:rPr>
                <w:rFonts w:asciiTheme="majorEastAsia" w:eastAsiaTheme="majorEastAsia" w:hAnsiTheme="majorEastAsia"/>
                <w:sz w:val="24"/>
              </w:rPr>
            </w:pPr>
            <w:r w:rsidRPr="00163894">
              <w:rPr>
                <w:rFonts w:asciiTheme="majorEastAsia" w:eastAsiaTheme="majorEastAsia" w:hAnsiTheme="majorEastAsia" w:hint="eastAsia"/>
                <w:sz w:val="24"/>
              </w:rPr>
              <w:t>六、</w:t>
            </w:r>
            <w:r w:rsidR="00FD35B1" w:rsidRPr="00163894">
              <w:rPr>
                <w:rFonts w:asciiTheme="majorEastAsia" w:eastAsiaTheme="majorEastAsia" w:hAnsiTheme="majorEastAsia" w:hint="eastAsia"/>
                <w:sz w:val="24"/>
              </w:rPr>
              <w:t>主要经验及做法、存在问题和建议</w:t>
            </w:r>
            <w:r w:rsidRPr="00163894">
              <w:rPr>
                <w:rFonts w:asciiTheme="majorEastAsia" w:eastAsiaTheme="majorEastAsia" w:hAnsiTheme="majorEastAsia" w:hint="eastAsia"/>
                <w:sz w:val="24"/>
              </w:rPr>
              <w:t>。</w:t>
            </w:r>
          </w:p>
          <w:p w:rsidR="00163894" w:rsidRPr="00163894" w:rsidRDefault="00163894" w:rsidP="00163894">
            <w:pPr>
              <w:ind w:firstLineChars="200" w:firstLine="480"/>
              <w:rPr>
                <w:rFonts w:asciiTheme="majorEastAsia" w:eastAsiaTheme="majorEastAsia" w:hAnsiTheme="majorEastAsia" w:cs="Arial"/>
                <w:color w:val="333333"/>
                <w:sz w:val="24"/>
              </w:rPr>
            </w:pPr>
            <w:r w:rsidRPr="00163894">
              <w:rPr>
                <w:rFonts w:asciiTheme="majorEastAsia" w:eastAsiaTheme="majorEastAsia" w:hAnsiTheme="majorEastAsia" w:cs="Arial"/>
                <w:color w:val="333333"/>
                <w:sz w:val="24"/>
              </w:rPr>
              <w:lastRenderedPageBreak/>
              <w:t>（1）领导重视，资金有保障。按年度森林防火责任书的要求，</w:t>
            </w:r>
            <w:r w:rsidRPr="00163894">
              <w:rPr>
                <w:rFonts w:asciiTheme="majorEastAsia" w:eastAsiaTheme="majorEastAsia" w:hAnsiTheme="majorEastAsia" w:cs="Arial" w:hint="eastAsia"/>
                <w:color w:val="333333"/>
                <w:sz w:val="24"/>
              </w:rPr>
              <w:t>区</w:t>
            </w:r>
            <w:r w:rsidRPr="00163894">
              <w:rPr>
                <w:rFonts w:asciiTheme="majorEastAsia" w:eastAsiaTheme="majorEastAsia" w:hAnsiTheme="majorEastAsia" w:cs="Arial"/>
                <w:color w:val="333333"/>
                <w:sz w:val="24"/>
              </w:rPr>
              <w:t xml:space="preserve">森防指领导积极与财政沟通，将森林防火储备物资经费纳入本级财政年度预算，建立起了财政常年稳固投入的经费保障模式，确保了森林防火储备物资经费充足。 </w:t>
            </w:r>
          </w:p>
          <w:p w:rsidR="00163894" w:rsidRPr="00163894" w:rsidRDefault="00163894" w:rsidP="00163894">
            <w:pPr>
              <w:ind w:firstLineChars="200" w:firstLine="480"/>
              <w:rPr>
                <w:rFonts w:asciiTheme="majorEastAsia" w:eastAsiaTheme="majorEastAsia" w:hAnsiTheme="majorEastAsia" w:cs="Arial"/>
                <w:color w:val="333333"/>
                <w:sz w:val="24"/>
              </w:rPr>
            </w:pPr>
            <w:r w:rsidRPr="00163894">
              <w:rPr>
                <w:rFonts w:asciiTheme="majorEastAsia" w:eastAsiaTheme="majorEastAsia" w:hAnsiTheme="majorEastAsia" w:cs="Arial"/>
                <w:color w:val="333333"/>
                <w:sz w:val="24"/>
              </w:rPr>
              <w:t>（2）规范物资采购程序，严格使用专项资金。对财政安排的专项资金，我们首先做到专款专用，专人专帐管理。对每一批物资的采购进行政府招投标程序，对防火物资入库管理工作做到专库、专管、专用、专人管理，各类帐目财务监督明晰，制度规范。</w:t>
            </w:r>
          </w:p>
          <w:p w:rsidR="00FD35B1" w:rsidRPr="00163894" w:rsidRDefault="00163894" w:rsidP="00163894">
            <w:pPr>
              <w:ind w:firstLineChars="200" w:firstLine="480"/>
              <w:rPr>
                <w:rFonts w:asciiTheme="majorEastAsia" w:eastAsiaTheme="majorEastAsia" w:hAnsiTheme="majorEastAsia"/>
                <w:sz w:val="24"/>
              </w:rPr>
            </w:pPr>
            <w:r w:rsidRPr="00163894">
              <w:rPr>
                <w:rFonts w:asciiTheme="majorEastAsia" w:eastAsiaTheme="majorEastAsia" w:hAnsiTheme="majorEastAsia" w:cs="Arial" w:hint="eastAsia"/>
                <w:color w:val="333333"/>
                <w:sz w:val="24"/>
              </w:rPr>
              <w:t>（3）</w:t>
            </w:r>
            <w:r w:rsidRPr="00163894">
              <w:rPr>
                <w:rFonts w:asciiTheme="majorEastAsia" w:eastAsiaTheme="majorEastAsia" w:hAnsiTheme="majorEastAsia" w:cs="楷体_GB2312" w:hint="eastAsia"/>
                <w:color w:val="000000"/>
                <w:sz w:val="24"/>
              </w:rPr>
              <w:t>云溪区是中南地区最大石油化工基地，属于全国一类火险区，森林防火形势十分严峻</w:t>
            </w:r>
            <w:r w:rsidRPr="00163894">
              <w:rPr>
                <w:rFonts w:asciiTheme="majorEastAsia" w:eastAsiaTheme="majorEastAsia" w:hAnsiTheme="majorEastAsia" w:cs="Arial" w:hint="eastAsia"/>
                <w:color w:val="333333"/>
                <w:sz w:val="24"/>
              </w:rPr>
              <w:t>。但是当前</w:t>
            </w:r>
            <w:r w:rsidRPr="00163894">
              <w:rPr>
                <w:rFonts w:asciiTheme="majorEastAsia" w:eastAsiaTheme="majorEastAsia" w:hAnsiTheme="majorEastAsia" w:cs="Arial"/>
                <w:color w:val="333333"/>
                <w:sz w:val="24"/>
              </w:rPr>
              <w:t>森林防火手段落后，护林防火基础设施不够健全，信息化水平严重不足，面对扑救大型森林大火和应对紧急突发性事件时，指挥调度方面能力不强。目前全</w:t>
            </w:r>
            <w:r w:rsidRPr="00163894">
              <w:rPr>
                <w:rFonts w:asciiTheme="majorEastAsia" w:eastAsiaTheme="majorEastAsia" w:hAnsiTheme="majorEastAsia" w:cs="Arial" w:hint="eastAsia"/>
                <w:color w:val="333333"/>
                <w:sz w:val="24"/>
              </w:rPr>
              <w:t>区</w:t>
            </w:r>
            <w:r w:rsidRPr="00163894">
              <w:rPr>
                <w:rFonts w:asciiTheme="majorEastAsia" w:eastAsiaTheme="majorEastAsia" w:hAnsiTheme="majorEastAsia" w:cs="Arial"/>
                <w:color w:val="333333"/>
                <w:sz w:val="24"/>
              </w:rPr>
              <w:t>专业全面的信息化设备和系统</w:t>
            </w:r>
            <w:r w:rsidRPr="00163894">
              <w:rPr>
                <w:rFonts w:asciiTheme="majorEastAsia" w:eastAsiaTheme="majorEastAsia" w:hAnsiTheme="majorEastAsia" w:cs="Arial" w:hint="eastAsia"/>
                <w:color w:val="333333"/>
                <w:sz w:val="24"/>
              </w:rPr>
              <w:t>缺乏</w:t>
            </w:r>
            <w:r w:rsidRPr="00163894">
              <w:rPr>
                <w:rFonts w:asciiTheme="majorEastAsia" w:eastAsiaTheme="majorEastAsia" w:hAnsiTheme="majorEastAsia" w:cs="Arial"/>
                <w:color w:val="333333"/>
                <w:sz w:val="24"/>
              </w:rPr>
              <w:t>，</w:t>
            </w:r>
            <w:r w:rsidRPr="00163894">
              <w:rPr>
                <w:rFonts w:asciiTheme="majorEastAsia" w:eastAsiaTheme="majorEastAsia" w:hAnsiTheme="majorEastAsia" w:cs="Arial" w:hint="eastAsia"/>
                <w:color w:val="333333"/>
                <w:sz w:val="24"/>
              </w:rPr>
              <w:t>特别是长岭、岳化两厂以及清溪森林公园内均未建立专门的</w:t>
            </w:r>
            <w:r w:rsidR="00D15CCC">
              <w:rPr>
                <w:rFonts w:asciiTheme="majorEastAsia" w:eastAsiaTheme="majorEastAsia" w:hAnsiTheme="majorEastAsia" w:cs="Arial" w:hint="eastAsia"/>
                <w:color w:val="333333"/>
                <w:sz w:val="24"/>
              </w:rPr>
              <w:t>瞭</w:t>
            </w:r>
            <w:r w:rsidRPr="00163894">
              <w:rPr>
                <w:rFonts w:asciiTheme="majorEastAsia" w:eastAsiaTheme="majorEastAsia" w:hAnsiTheme="majorEastAsia" w:cs="Arial" w:hint="eastAsia"/>
                <w:color w:val="333333"/>
                <w:sz w:val="24"/>
              </w:rPr>
              <w:t>望设施和视频监控设施。同时</w:t>
            </w:r>
            <w:r w:rsidRPr="00163894">
              <w:rPr>
                <w:rFonts w:asciiTheme="majorEastAsia" w:eastAsiaTheme="majorEastAsia" w:hAnsiTheme="majorEastAsia" w:cs="Arial"/>
                <w:color w:val="333333"/>
                <w:sz w:val="24"/>
              </w:rPr>
              <w:t>随着一系列国家重点森林生态工程的实施，林地面积逐年加大，森林防火形势非常严峻。因此建议财政能在森林防火信息化建设上增加投入</w:t>
            </w:r>
            <w:r w:rsidRPr="00163894">
              <w:rPr>
                <w:rFonts w:asciiTheme="majorEastAsia" w:eastAsiaTheme="majorEastAsia" w:hAnsiTheme="majorEastAsia" w:cs="Arial" w:hint="eastAsia"/>
                <w:color w:val="333333"/>
                <w:sz w:val="24"/>
              </w:rPr>
              <w:t>。</w:t>
            </w:r>
          </w:p>
          <w:p w:rsidR="00FD35B1" w:rsidRPr="00163894" w:rsidRDefault="00FD35B1" w:rsidP="00163894">
            <w:pPr>
              <w:ind w:firstLineChars="200" w:firstLine="480"/>
              <w:rPr>
                <w:rFonts w:asciiTheme="majorEastAsia" w:eastAsiaTheme="majorEastAsia" w:hAnsiTheme="majorEastAsia"/>
                <w:sz w:val="24"/>
              </w:rPr>
            </w:pPr>
          </w:p>
          <w:p w:rsidR="00FD35B1" w:rsidRDefault="00FD35B1" w:rsidP="00E53FCA">
            <w:pPr>
              <w:rPr>
                <w:rFonts w:eastAsia="楷体_GB2312"/>
                <w:bCs/>
                <w:sz w:val="28"/>
                <w:szCs w:val="28"/>
              </w:rPr>
            </w:pPr>
          </w:p>
        </w:tc>
      </w:tr>
    </w:tbl>
    <w:p w:rsidR="00FD35B1" w:rsidRDefault="00FD35B1" w:rsidP="00FD35B1">
      <w:pPr>
        <w:rPr>
          <w:rFonts w:ascii="黑体" w:eastAsia="黑体" w:hAnsi="黑体"/>
          <w:sz w:val="32"/>
          <w:szCs w:val="32"/>
        </w:rPr>
      </w:pPr>
    </w:p>
    <w:p w:rsidR="00FD35B1" w:rsidRDefault="00FD35B1" w:rsidP="00FD35B1">
      <w:r>
        <w:rPr>
          <w:rFonts w:ascii="黑体" w:eastAsia="黑体" w:hAnsi="黑体"/>
          <w:sz w:val="32"/>
          <w:szCs w:val="32"/>
        </w:rPr>
        <w:br w:type="page"/>
      </w:r>
      <w:r>
        <w:lastRenderedPageBreak/>
        <w:t xml:space="preserve"> </w:t>
      </w:r>
    </w:p>
    <w:p w:rsidR="00FD35B1" w:rsidRDefault="00FD35B1" w:rsidP="00662426">
      <w:pPr>
        <w:spacing w:beforeLines="50" w:line="56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4-2</w:t>
      </w:r>
    </w:p>
    <w:p w:rsidR="00FD35B1" w:rsidRDefault="00FD35B1" w:rsidP="00662426">
      <w:pPr>
        <w:spacing w:beforeLines="60" w:afterLines="60" w:line="560" w:lineRule="exact"/>
        <w:jc w:val="center"/>
        <w:rPr>
          <w:rFonts w:ascii="方正小标宋简体" w:eastAsia="方正小标宋简体"/>
          <w:sz w:val="38"/>
          <w:szCs w:val="38"/>
        </w:rPr>
      </w:pPr>
      <w:r>
        <w:rPr>
          <w:rFonts w:ascii="方正小标宋简体" w:eastAsia="方正小标宋简体" w:hint="eastAsia"/>
          <w:sz w:val="38"/>
          <w:szCs w:val="38"/>
        </w:rPr>
        <w:t>项目支出绩效评价指标体系（参考样表）</w:t>
      </w:r>
    </w:p>
    <w:tbl>
      <w:tblPr>
        <w:tblW w:w="0" w:type="auto"/>
        <w:jc w:val="center"/>
        <w:tblLayout w:type="fixed"/>
        <w:tblLook w:val="0000"/>
      </w:tblPr>
      <w:tblGrid>
        <w:gridCol w:w="702"/>
        <w:gridCol w:w="540"/>
        <w:gridCol w:w="703"/>
        <w:gridCol w:w="540"/>
        <w:gridCol w:w="803"/>
        <w:gridCol w:w="550"/>
        <w:gridCol w:w="2407"/>
        <w:gridCol w:w="2772"/>
        <w:gridCol w:w="803"/>
      </w:tblGrid>
      <w:tr w:rsidR="00FD35B1" w:rsidTr="00E53FCA">
        <w:trPr>
          <w:trHeight w:val="582"/>
          <w:jc w:val="center"/>
        </w:trPr>
        <w:tc>
          <w:tcPr>
            <w:tcW w:w="702" w:type="dxa"/>
            <w:tcBorders>
              <w:top w:val="single" w:sz="4" w:space="0" w:color="000000"/>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000000"/>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000000"/>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000000"/>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000000"/>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50" w:type="dxa"/>
            <w:tcBorders>
              <w:top w:val="single" w:sz="4" w:space="0" w:color="000000"/>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000000"/>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000000"/>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w:t>
            </w:r>
          </w:p>
          <w:p w:rsidR="00FD35B1" w:rsidRDefault="00FD35B1" w:rsidP="00E53FCA">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18"/>
                <w:szCs w:val="18"/>
              </w:rPr>
              <w:t>得分</w:t>
            </w:r>
          </w:p>
        </w:tc>
      </w:tr>
      <w:tr w:rsidR="00FD35B1" w:rsidTr="00E53FCA">
        <w:trPr>
          <w:trHeight w:val="967"/>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项目决策</w:t>
            </w:r>
          </w:p>
        </w:tc>
        <w:tc>
          <w:tcPr>
            <w:tcW w:w="540" w:type="dxa"/>
            <w:vMerge w:val="restart"/>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20</w:t>
            </w:r>
          </w:p>
        </w:tc>
        <w:tc>
          <w:tcPr>
            <w:tcW w:w="703" w:type="dxa"/>
            <w:tcBorders>
              <w:top w:val="nil"/>
              <w:left w:val="nil"/>
              <w:bottom w:val="single" w:sz="4" w:space="0" w:color="000000"/>
              <w:right w:val="single" w:sz="4" w:space="0" w:color="000000"/>
            </w:tcBorders>
            <w:textDirection w:val="tbRlV"/>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项目目标</w:t>
            </w:r>
          </w:p>
        </w:tc>
        <w:tc>
          <w:tcPr>
            <w:tcW w:w="54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目标</w:t>
            </w:r>
            <w:r>
              <w:rPr>
                <w:rFonts w:ascii="仿宋_GB2312" w:eastAsia="仿宋_GB2312" w:hAnsi="宋体" w:cs="宋体"/>
                <w:kern w:val="0"/>
                <w:sz w:val="18"/>
                <w:szCs w:val="18"/>
              </w:rPr>
              <w:br/>
            </w:r>
            <w:r>
              <w:rPr>
                <w:rFonts w:ascii="仿宋_GB2312" w:eastAsia="仿宋_GB2312" w:hAnsi="宋体" w:cs="宋体" w:hint="eastAsia"/>
                <w:kern w:val="0"/>
                <w:sz w:val="18"/>
                <w:szCs w:val="18"/>
              </w:rPr>
              <w:t>内容</w:t>
            </w: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①设有目标（</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②目标明确（</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③目标细化（</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④目标量化（</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vAlign w:val="center"/>
          </w:tcPr>
          <w:p w:rsidR="00FD35B1" w:rsidRDefault="00DF218E"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FD35B1" w:rsidTr="00E53FCA">
        <w:trPr>
          <w:trHeight w:val="1277"/>
          <w:jc w:val="center"/>
        </w:trPr>
        <w:tc>
          <w:tcPr>
            <w:tcW w:w="702"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决策过程</w:t>
            </w:r>
          </w:p>
        </w:tc>
        <w:tc>
          <w:tcPr>
            <w:tcW w:w="540" w:type="dxa"/>
            <w:vMerge w:val="restart"/>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kern w:val="0"/>
                <w:sz w:val="18"/>
                <w:szCs w:val="18"/>
              </w:rPr>
              <w:br/>
            </w:r>
            <w:r>
              <w:rPr>
                <w:rFonts w:ascii="仿宋_GB2312" w:eastAsia="仿宋_GB2312" w:hAnsi="宋体" w:cs="宋体" w:hint="eastAsia"/>
                <w:kern w:val="0"/>
                <w:sz w:val="18"/>
                <w:szCs w:val="18"/>
              </w:rPr>
              <w:t>依据</w:t>
            </w: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①符合法律法规（</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②符合经济社会发展规划（</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③部门年度工作计划（</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④针对某一实际问题和需求（</w:t>
            </w:r>
            <w:r>
              <w:rPr>
                <w:rFonts w:ascii="仿宋_GB2312" w:eastAsia="仿宋_GB2312" w:hAnsi="宋体" w:cs="宋体"/>
                <w:spacing w:val="-6"/>
                <w:kern w:val="0"/>
                <w:sz w:val="18"/>
                <w:szCs w:val="18"/>
              </w:rPr>
              <w:t>1</w:t>
            </w:r>
            <w:r>
              <w:rPr>
                <w:rFonts w:ascii="仿宋_GB2312" w:eastAsia="仿宋_GB2312" w:hAnsi="宋体" w:cs="宋体" w:hint="eastAsia"/>
                <w:spacing w:val="-6"/>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以上③需提供佐证资料。</w:t>
            </w:r>
          </w:p>
        </w:tc>
        <w:tc>
          <w:tcPr>
            <w:tcW w:w="803" w:type="dxa"/>
            <w:tcBorders>
              <w:top w:val="nil"/>
              <w:left w:val="single" w:sz="4" w:space="0" w:color="auto"/>
              <w:bottom w:val="single" w:sz="4" w:space="0" w:color="auto"/>
              <w:right w:val="single" w:sz="4" w:space="0" w:color="auto"/>
            </w:tcBorders>
            <w:vAlign w:val="center"/>
          </w:tcPr>
          <w:p w:rsidR="00FD35B1" w:rsidRDefault="00DF218E"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FD35B1" w:rsidTr="00E53FCA">
        <w:trPr>
          <w:trHeight w:val="983"/>
          <w:jc w:val="center"/>
        </w:trPr>
        <w:tc>
          <w:tcPr>
            <w:tcW w:w="702"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kern w:val="0"/>
                <w:sz w:val="18"/>
                <w:szCs w:val="18"/>
              </w:rPr>
              <w:br/>
            </w:r>
            <w:r>
              <w:rPr>
                <w:rFonts w:ascii="仿宋_GB2312" w:eastAsia="仿宋_GB2312" w:hAnsi="宋体" w:cs="宋体" w:hint="eastAsia"/>
                <w:kern w:val="0"/>
                <w:sz w:val="18"/>
                <w:szCs w:val="18"/>
              </w:rPr>
              <w:t>程序</w:t>
            </w: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①符合申报条件（</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②项目申报、批复程序符合管理办法（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③项目调整履行了相应手续（</w:t>
            </w:r>
            <w:r>
              <w:rPr>
                <w:rFonts w:ascii="仿宋_GB2312" w:eastAsia="仿宋_GB2312" w:hAnsi="宋体" w:cs="宋体"/>
                <w:spacing w:val="-6"/>
                <w:kern w:val="0"/>
                <w:sz w:val="18"/>
                <w:szCs w:val="18"/>
              </w:rPr>
              <w:t>1</w:t>
            </w:r>
            <w:r>
              <w:rPr>
                <w:rFonts w:ascii="仿宋_GB2312" w:eastAsia="仿宋_GB2312" w:hAnsi="宋体" w:cs="宋体" w:hint="eastAsia"/>
                <w:spacing w:val="-6"/>
                <w:kern w:val="0"/>
                <w:sz w:val="18"/>
                <w:szCs w:val="18"/>
              </w:rPr>
              <w:t>分）</w:t>
            </w:r>
          </w:p>
        </w:tc>
        <w:tc>
          <w:tcPr>
            <w:tcW w:w="803" w:type="dxa"/>
            <w:tcBorders>
              <w:top w:val="nil"/>
              <w:left w:val="single" w:sz="4" w:space="0" w:color="auto"/>
              <w:bottom w:val="single" w:sz="4" w:space="0" w:color="auto"/>
              <w:right w:val="single" w:sz="4" w:space="0" w:color="auto"/>
            </w:tcBorders>
            <w:vAlign w:val="center"/>
          </w:tcPr>
          <w:p w:rsidR="00FD35B1" w:rsidRDefault="00DF218E"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FD35B1" w:rsidTr="00E53FCA">
        <w:trPr>
          <w:trHeight w:val="967"/>
          <w:jc w:val="center"/>
        </w:trPr>
        <w:tc>
          <w:tcPr>
            <w:tcW w:w="702"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资金分配</w:t>
            </w:r>
          </w:p>
        </w:tc>
        <w:tc>
          <w:tcPr>
            <w:tcW w:w="540" w:type="dxa"/>
            <w:vMerge w:val="restart"/>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kern w:val="0"/>
                <w:sz w:val="18"/>
                <w:szCs w:val="18"/>
              </w:rPr>
              <w:br/>
            </w:r>
            <w:r>
              <w:rPr>
                <w:rFonts w:ascii="仿宋_GB2312" w:eastAsia="仿宋_GB2312" w:hAnsi="宋体" w:cs="宋体" w:hint="eastAsia"/>
                <w:kern w:val="0"/>
                <w:sz w:val="18"/>
                <w:szCs w:val="18"/>
              </w:rPr>
              <w:t>办法</w:t>
            </w: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①有相应的资金管理办法（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②办法健全、规范（</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③因素全面合理（</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vAlign w:val="center"/>
          </w:tcPr>
          <w:p w:rsidR="00FD35B1" w:rsidRDefault="00DF218E"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FD35B1" w:rsidTr="00E53FCA">
        <w:trPr>
          <w:trHeight w:val="758"/>
          <w:jc w:val="center"/>
        </w:trPr>
        <w:tc>
          <w:tcPr>
            <w:tcW w:w="702"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kern w:val="0"/>
                <w:sz w:val="18"/>
                <w:szCs w:val="18"/>
              </w:rPr>
              <w:br/>
            </w:r>
            <w:r>
              <w:rPr>
                <w:rFonts w:ascii="仿宋_GB2312" w:eastAsia="仿宋_GB2312" w:hAnsi="宋体" w:cs="宋体" w:hint="eastAsia"/>
                <w:kern w:val="0"/>
                <w:sz w:val="18"/>
                <w:szCs w:val="18"/>
              </w:rPr>
              <w:t>结果</w:t>
            </w: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①符合分配办法（</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②分配公平合理（</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此项需提供相应的资金分配方案。</w:t>
            </w:r>
          </w:p>
        </w:tc>
        <w:tc>
          <w:tcPr>
            <w:tcW w:w="803" w:type="dxa"/>
            <w:tcBorders>
              <w:top w:val="nil"/>
              <w:left w:val="single" w:sz="4" w:space="0" w:color="auto"/>
              <w:bottom w:val="single" w:sz="4" w:space="0" w:color="auto"/>
              <w:right w:val="single" w:sz="4" w:space="0" w:color="auto"/>
            </w:tcBorders>
            <w:vAlign w:val="center"/>
          </w:tcPr>
          <w:p w:rsidR="00FD35B1" w:rsidRDefault="00DF218E"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FD35B1" w:rsidTr="00E53FCA">
        <w:trPr>
          <w:trHeight w:val="438"/>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项目管理</w:t>
            </w:r>
            <w:r>
              <w:rPr>
                <w:rFonts w:ascii="仿宋_GB2312" w:eastAsia="仿宋_GB2312" w:hAnsi="宋体" w:cs="宋体"/>
                <w:kern w:val="0"/>
                <w:sz w:val="18"/>
                <w:szCs w:val="18"/>
              </w:rPr>
              <w:t xml:space="preserve"> </w:t>
            </w:r>
          </w:p>
        </w:tc>
        <w:tc>
          <w:tcPr>
            <w:tcW w:w="540" w:type="dxa"/>
            <w:vMerge w:val="restart"/>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25</w:t>
            </w: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资金到位</w:t>
            </w:r>
          </w:p>
        </w:tc>
        <w:tc>
          <w:tcPr>
            <w:tcW w:w="540" w:type="dxa"/>
            <w:vMerge w:val="restart"/>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到位率</w:t>
            </w: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实际到位</w:t>
            </w:r>
            <w:r>
              <w:rPr>
                <w:rFonts w:ascii="仿宋_GB2312" w:eastAsia="仿宋_GB2312" w:hAnsi="宋体" w:cs="宋体"/>
                <w:kern w:val="0"/>
                <w:sz w:val="18"/>
                <w:szCs w:val="18"/>
              </w:rPr>
              <w:t>/</w:t>
            </w:r>
            <w:r>
              <w:rPr>
                <w:rFonts w:ascii="仿宋_GB2312" w:eastAsia="仿宋_GB2312" w:hAnsi="宋体" w:cs="宋体" w:hint="eastAsia"/>
                <w:kern w:val="0"/>
                <w:sz w:val="18"/>
                <w:szCs w:val="18"/>
              </w:rPr>
              <w:t>计划到位</w:t>
            </w:r>
            <w:r>
              <w:rPr>
                <w:rFonts w:ascii="仿宋_GB2312" w:eastAsia="仿宋_GB2312" w:hAnsi="宋体" w:cs="宋体"/>
                <w:kern w:val="0"/>
                <w:sz w:val="18"/>
                <w:szCs w:val="18"/>
              </w:rPr>
              <w:t>*100%</w:t>
            </w:r>
          </w:p>
        </w:tc>
        <w:tc>
          <w:tcPr>
            <w:tcW w:w="2772"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根据项目资金的实际到位率计算得分（</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vAlign w:val="center"/>
          </w:tcPr>
          <w:p w:rsidR="00FD35B1" w:rsidRDefault="00DF218E"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FD35B1" w:rsidTr="00E53FCA">
        <w:trPr>
          <w:trHeight w:val="744"/>
          <w:jc w:val="center"/>
        </w:trPr>
        <w:tc>
          <w:tcPr>
            <w:tcW w:w="702"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w:t>
            </w:r>
            <w:r>
              <w:rPr>
                <w:rFonts w:ascii="仿宋_GB2312" w:eastAsia="仿宋_GB2312" w:hAnsi="宋体" w:cs="宋体"/>
                <w:kern w:val="0"/>
                <w:sz w:val="18"/>
                <w:szCs w:val="18"/>
              </w:rPr>
              <w:br/>
            </w:r>
            <w:r>
              <w:rPr>
                <w:rFonts w:ascii="仿宋_GB2312" w:eastAsia="仿宋_GB2312" w:hAnsi="宋体" w:cs="宋体" w:hint="eastAsia"/>
                <w:kern w:val="0"/>
                <w:sz w:val="18"/>
                <w:szCs w:val="18"/>
              </w:rPr>
              <w:t>时效</w:t>
            </w: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①到位及时（</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10"/>
                <w:kern w:val="0"/>
                <w:sz w:val="18"/>
                <w:szCs w:val="18"/>
              </w:rPr>
              <w:t>②不及时但未影响项目进度</w:t>
            </w:r>
            <w:r>
              <w:rPr>
                <w:rFonts w:ascii="仿宋_GB2312" w:eastAsia="仿宋_GB2312" w:hAnsi="宋体" w:cs="宋体"/>
                <w:spacing w:val="-10"/>
                <w:kern w:val="0"/>
                <w:sz w:val="18"/>
                <w:szCs w:val="18"/>
              </w:rPr>
              <w:t xml:space="preserve"> </w:t>
            </w:r>
            <w:r>
              <w:rPr>
                <w:rFonts w:ascii="仿宋_GB2312" w:eastAsia="仿宋_GB2312" w:hAnsi="宋体" w:cs="宋体" w:hint="eastAsia"/>
                <w:spacing w:val="-10"/>
                <w:kern w:val="0"/>
                <w:sz w:val="18"/>
                <w:szCs w:val="18"/>
              </w:rPr>
              <w:t>（</w:t>
            </w:r>
            <w:r>
              <w:rPr>
                <w:rFonts w:ascii="仿宋_GB2312" w:eastAsia="仿宋_GB2312" w:hAnsi="宋体" w:cs="宋体"/>
                <w:spacing w:val="-10"/>
                <w:kern w:val="0"/>
                <w:sz w:val="18"/>
                <w:szCs w:val="18"/>
              </w:rPr>
              <w:t>1</w:t>
            </w:r>
            <w:r>
              <w:rPr>
                <w:rFonts w:ascii="仿宋_GB2312" w:eastAsia="仿宋_GB2312" w:hAnsi="宋体" w:cs="宋体" w:hint="eastAsia"/>
                <w:spacing w:val="-10"/>
                <w:kern w:val="0"/>
                <w:sz w:val="18"/>
                <w:szCs w:val="18"/>
              </w:rPr>
              <w:t>分）</w:t>
            </w:r>
            <w:r>
              <w:rPr>
                <w:rFonts w:ascii="仿宋_GB2312" w:eastAsia="仿宋_GB2312" w:hAnsi="宋体" w:cs="宋体"/>
                <w:spacing w:val="-10"/>
                <w:kern w:val="0"/>
                <w:sz w:val="18"/>
                <w:szCs w:val="18"/>
              </w:rPr>
              <w:br/>
            </w:r>
            <w:r>
              <w:rPr>
                <w:rFonts w:ascii="仿宋_GB2312" w:eastAsia="仿宋_GB2312" w:hAnsi="宋体" w:cs="宋体" w:hint="eastAsia"/>
                <w:spacing w:val="-6"/>
                <w:kern w:val="0"/>
                <w:sz w:val="18"/>
                <w:szCs w:val="18"/>
              </w:rPr>
              <w:t>③不及时并影响项目进度（</w:t>
            </w:r>
            <w:r>
              <w:rPr>
                <w:rFonts w:ascii="仿宋_GB2312" w:eastAsia="仿宋_GB2312" w:hAnsi="宋体" w:cs="宋体"/>
                <w:spacing w:val="-6"/>
                <w:kern w:val="0"/>
                <w:sz w:val="18"/>
                <w:szCs w:val="18"/>
              </w:rPr>
              <w:t>0.5</w:t>
            </w:r>
            <w:r>
              <w:rPr>
                <w:rFonts w:ascii="仿宋_GB2312" w:eastAsia="仿宋_GB2312" w:hAnsi="宋体" w:cs="宋体" w:hint="eastAsia"/>
                <w:spacing w:val="-6"/>
                <w:kern w:val="0"/>
                <w:sz w:val="18"/>
                <w:szCs w:val="18"/>
              </w:rPr>
              <w:t>分）</w:t>
            </w:r>
          </w:p>
        </w:tc>
        <w:tc>
          <w:tcPr>
            <w:tcW w:w="803" w:type="dxa"/>
            <w:tcBorders>
              <w:top w:val="nil"/>
              <w:left w:val="single" w:sz="4" w:space="0" w:color="auto"/>
              <w:bottom w:val="single" w:sz="4" w:space="0" w:color="auto"/>
              <w:right w:val="single" w:sz="4" w:space="0" w:color="auto"/>
            </w:tcBorders>
            <w:vAlign w:val="center"/>
          </w:tcPr>
          <w:p w:rsidR="00FD35B1" w:rsidRDefault="00DF218E"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FD35B1" w:rsidTr="00E53FCA">
        <w:trPr>
          <w:trHeight w:val="1168"/>
          <w:jc w:val="center"/>
        </w:trPr>
        <w:tc>
          <w:tcPr>
            <w:tcW w:w="702"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资金管理</w:t>
            </w:r>
          </w:p>
        </w:tc>
        <w:tc>
          <w:tcPr>
            <w:tcW w:w="540" w:type="dxa"/>
            <w:vMerge w:val="restart"/>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w:t>
            </w:r>
            <w:r>
              <w:rPr>
                <w:rFonts w:ascii="仿宋_GB2312" w:eastAsia="仿宋_GB2312" w:hAnsi="宋体" w:cs="宋体"/>
                <w:kern w:val="0"/>
                <w:sz w:val="18"/>
                <w:szCs w:val="18"/>
              </w:rPr>
              <w:br/>
            </w:r>
            <w:r>
              <w:rPr>
                <w:rFonts w:ascii="仿宋_GB2312" w:eastAsia="仿宋_GB2312" w:hAnsi="宋体" w:cs="宋体" w:hint="eastAsia"/>
                <w:kern w:val="0"/>
                <w:sz w:val="18"/>
                <w:szCs w:val="18"/>
              </w:rPr>
              <w:t>使用</w:t>
            </w: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7</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支出依据合规，无虚列项目支出情况；无截留挤占挪用情况；无超标准开支情况；无超预算情况</w:t>
            </w:r>
          </w:p>
        </w:tc>
        <w:tc>
          <w:tcPr>
            <w:tcW w:w="2772"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①虚列套取扣</w:t>
            </w:r>
            <w:r>
              <w:rPr>
                <w:rFonts w:ascii="仿宋_GB2312" w:eastAsia="仿宋_GB2312" w:hAnsi="宋体" w:cs="宋体"/>
                <w:kern w:val="0"/>
                <w:sz w:val="18"/>
                <w:szCs w:val="18"/>
              </w:rPr>
              <w:t>4-7</w:t>
            </w:r>
            <w:r>
              <w:rPr>
                <w:rFonts w:ascii="仿宋_GB2312" w:eastAsia="仿宋_GB2312" w:hAnsi="宋体" w:cs="宋体" w:hint="eastAsia"/>
                <w:kern w:val="0"/>
                <w:sz w:val="18"/>
                <w:szCs w:val="18"/>
              </w:rPr>
              <w:t>分</w:t>
            </w:r>
            <w:r>
              <w:rPr>
                <w:rFonts w:ascii="仿宋_GB2312" w:eastAsia="仿宋_GB2312" w:hAnsi="宋体" w:cs="宋体"/>
                <w:kern w:val="0"/>
                <w:sz w:val="18"/>
                <w:szCs w:val="18"/>
              </w:rPr>
              <w:t xml:space="preserve"> </w:t>
            </w:r>
            <w:r>
              <w:rPr>
                <w:rFonts w:ascii="仿宋_GB2312" w:eastAsia="仿宋_GB2312" w:hAnsi="宋体" w:cs="宋体"/>
                <w:kern w:val="0"/>
                <w:sz w:val="18"/>
                <w:szCs w:val="18"/>
              </w:rPr>
              <w:br/>
            </w:r>
            <w:r>
              <w:rPr>
                <w:rFonts w:ascii="仿宋_GB2312" w:eastAsia="仿宋_GB2312" w:hAnsi="宋体" w:cs="宋体" w:hint="eastAsia"/>
                <w:kern w:val="0"/>
                <w:sz w:val="18"/>
                <w:szCs w:val="18"/>
              </w:rPr>
              <w:t>②依据不合规扣</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③截留、挤占、挪用扣</w:t>
            </w:r>
            <w:r>
              <w:rPr>
                <w:rFonts w:ascii="仿宋_GB2312" w:eastAsia="仿宋_GB2312" w:hAnsi="宋体" w:cs="宋体"/>
                <w:kern w:val="0"/>
                <w:sz w:val="18"/>
                <w:szCs w:val="18"/>
              </w:rPr>
              <w:t>3-6</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④超标准开支扣</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⑤超预算扣</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vAlign w:val="center"/>
          </w:tcPr>
          <w:p w:rsidR="00FD35B1" w:rsidRDefault="00DF218E"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FD35B1" w:rsidTr="00E53FCA">
        <w:trPr>
          <w:trHeight w:val="1041"/>
          <w:jc w:val="center"/>
        </w:trPr>
        <w:tc>
          <w:tcPr>
            <w:tcW w:w="702"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财务</w:t>
            </w:r>
            <w:r>
              <w:rPr>
                <w:rFonts w:ascii="仿宋_GB2312" w:eastAsia="仿宋_GB2312" w:hAnsi="宋体" w:cs="宋体"/>
                <w:kern w:val="0"/>
                <w:sz w:val="18"/>
                <w:szCs w:val="18"/>
              </w:rPr>
              <w:br/>
            </w:r>
            <w:r>
              <w:rPr>
                <w:rFonts w:ascii="仿宋_GB2312" w:eastAsia="仿宋_GB2312" w:hAnsi="宋体" w:cs="宋体" w:hint="eastAsia"/>
                <w:kern w:val="0"/>
                <w:sz w:val="18"/>
                <w:szCs w:val="18"/>
              </w:rPr>
              <w:t>管理</w:t>
            </w: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①财务制度健全（</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②严格执行制度（</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③会计核算规范（</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vAlign w:val="center"/>
          </w:tcPr>
          <w:p w:rsidR="00FD35B1" w:rsidRDefault="00DF218E"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FD35B1" w:rsidTr="00E53FCA">
        <w:trPr>
          <w:trHeight w:val="612"/>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项目管理</w:t>
            </w:r>
            <w:r>
              <w:rPr>
                <w:rFonts w:ascii="仿宋_GB2312" w:eastAsia="仿宋_GB2312" w:hAnsi="宋体" w:cs="宋体"/>
                <w:kern w:val="0"/>
                <w:sz w:val="18"/>
                <w:szCs w:val="18"/>
              </w:rPr>
              <w:t xml:space="preserve"> </w:t>
            </w:r>
          </w:p>
        </w:tc>
        <w:tc>
          <w:tcPr>
            <w:tcW w:w="540" w:type="dxa"/>
            <w:vMerge w:val="restart"/>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25</w:t>
            </w: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组织实施</w:t>
            </w:r>
          </w:p>
        </w:tc>
        <w:tc>
          <w:tcPr>
            <w:tcW w:w="540" w:type="dxa"/>
            <w:vMerge w:val="restart"/>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w:t>
            </w:r>
            <w:r>
              <w:rPr>
                <w:rFonts w:ascii="仿宋_GB2312" w:eastAsia="仿宋_GB2312" w:hAnsi="宋体" w:cs="宋体"/>
                <w:kern w:val="0"/>
                <w:sz w:val="18"/>
                <w:szCs w:val="18"/>
              </w:rPr>
              <w:br/>
            </w:r>
            <w:r>
              <w:rPr>
                <w:rFonts w:ascii="仿宋_GB2312" w:eastAsia="仿宋_GB2312" w:hAnsi="宋体" w:cs="宋体" w:hint="eastAsia"/>
                <w:kern w:val="0"/>
                <w:sz w:val="18"/>
                <w:szCs w:val="18"/>
              </w:rPr>
              <w:t>机构</w:t>
            </w: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机构健全、分工明确</w:t>
            </w:r>
          </w:p>
        </w:tc>
        <w:tc>
          <w:tcPr>
            <w:tcW w:w="2772"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①机构健全、分工明确</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D35B1" w:rsidRDefault="00DF218E"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FD35B1" w:rsidTr="00E53FCA">
        <w:trPr>
          <w:trHeight w:val="730"/>
          <w:jc w:val="center"/>
        </w:trPr>
        <w:tc>
          <w:tcPr>
            <w:tcW w:w="702"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支撑</w:t>
            </w:r>
            <w:r>
              <w:rPr>
                <w:rFonts w:ascii="仿宋_GB2312" w:eastAsia="仿宋_GB2312" w:hAnsi="宋体" w:cs="宋体"/>
                <w:kern w:val="0"/>
                <w:sz w:val="18"/>
                <w:szCs w:val="18"/>
              </w:rPr>
              <w:br/>
            </w:r>
            <w:r>
              <w:rPr>
                <w:rFonts w:ascii="仿宋_GB2312" w:eastAsia="仿宋_GB2312" w:hAnsi="宋体" w:cs="宋体" w:hint="eastAsia"/>
                <w:kern w:val="0"/>
                <w:sz w:val="18"/>
                <w:szCs w:val="18"/>
              </w:rPr>
              <w:t>条件</w:t>
            </w: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具备人员、场地、设备条件（</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D35B1" w:rsidRDefault="00DF218E"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FD35B1" w:rsidTr="00E53FCA">
        <w:trPr>
          <w:trHeight w:val="730"/>
          <w:jc w:val="center"/>
        </w:trPr>
        <w:tc>
          <w:tcPr>
            <w:tcW w:w="702"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w:t>
            </w:r>
            <w:r>
              <w:rPr>
                <w:rFonts w:ascii="仿宋_GB2312" w:eastAsia="仿宋_GB2312" w:hAnsi="宋体" w:cs="宋体"/>
                <w:kern w:val="0"/>
                <w:sz w:val="18"/>
                <w:szCs w:val="18"/>
              </w:rPr>
              <w:br/>
            </w:r>
            <w:r>
              <w:rPr>
                <w:rFonts w:ascii="仿宋_GB2312" w:eastAsia="仿宋_GB2312" w:hAnsi="宋体" w:cs="宋体" w:hint="eastAsia"/>
                <w:kern w:val="0"/>
                <w:sz w:val="18"/>
                <w:szCs w:val="18"/>
              </w:rPr>
              <w:t>实施</w:t>
            </w: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①按计划开工（</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②按计划开展（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③按计划完工（</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D35B1" w:rsidRDefault="00DF218E"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FD35B1" w:rsidTr="00E53FCA">
        <w:trPr>
          <w:trHeight w:val="745"/>
          <w:jc w:val="center"/>
        </w:trPr>
        <w:tc>
          <w:tcPr>
            <w:tcW w:w="702"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制度</w:t>
            </w: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项目管理制度健全；严格执行相关管理制度</w:t>
            </w:r>
          </w:p>
        </w:tc>
        <w:tc>
          <w:tcPr>
            <w:tcW w:w="2772"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①管理制度健全（</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②制度执行严格（</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shd w:val="clear" w:color="auto" w:fill="FFFFFF"/>
            <w:vAlign w:val="center"/>
          </w:tcPr>
          <w:p w:rsidR="00FD35B1" w:rsidRDefault="00DF218E"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FD35B1" w:rsidTr="00E53FCA">
        <w:trPr>
          <w:trHeight w:val="656"/>
          <w:jc w:val="center"/>
        </w:trPr>
        <w:tc>
          <w:tcPr>
            <w:tcW w:w="702" w:type="dxa"/>
            <w:tcBorders>
              <w:top w:val="single" w:sz="4" w:space="0" w:color="auto"/>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auto"/>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auto"/>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auto"/>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auto"/>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50" w:type="dxa"/>
            <w:tcBorders>
              <w:top w:val="single" w:sz="4" w:space="0" w:color="auto"/>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auto"/>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auto"/>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FD35B1" w:rsidRDefault="00FD35B1" w:rsidP="00E53FCA">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自评</w:t>
            </w:r>
          </w:p>
          <w:p w:rsidR="00FD35B1" w:rsidRDefault="00FD35B1" w:rsidP="00E53FCA">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得分</w:t>
            </w:r>
          </w:p>
        </w:tc>
      </w:tr>
      <w:tr w:rsidR="00FD35B1" w:rsidTr="00E53FCA">
        <w:trPr>
          <w:trHeight w:val="1134"/>
          <w:jc w:val="center"/>
        </w:trPr>
        <w:tc>
          <w:tcPr>
            <w:tcW w:w="702" w:type="dxa"/>
            <w:vMerge w:val="restart"/>
            <w:tcBorders>
              <w:top w:val="single" w:sz="4" w:space="0" w:color="auto"/>
              <w:left w:val="single" w:sz="4" w:space="0" w:color="000000"/>
              <w:bottom w:val="single" w:sz="4" w:space="0" w:color="000000"/>
              <w:right w:val="single" w:sz="4" w:space="0" w:color="000000"/>
            </w:tcBorders>
            <w:textDirection w:val="tbRlV"/>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项目绩效</w:t>
            </w:r>
          </w:p>
        </w:tc>
        <w:tc>
          <w:tcPr>
            <w:tcW w:w="540" w:type="dxa"/>
            <w:vMerge w:val="restart"/>
            <w:tcBorders>
              <w:top w:val="single" w:sz="4" w:space="0" w:color="auto"/>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55</w:t>
            </w:r>
          </w:p>
        </w:tc>
        <w:tc>
          <w:tcPr>
            <w:tcW w:w="703" w:type="dxa"/>
            <w:vMerge w:val="restart"/>
            <w:tcBorders>
              <w:top w:val="single" w:sz="4" w:space="0" w:color="auto"/>
              <w:left w:val="single" w:sz="4" w:space="0" w:color="000000"/>
              <w:bottom w:val="single" w:sz="4" w:space="0" w:color="000000"/>
              <w:right w:val="single" w:sz="4" w:space="0" w:color="000000"/>
            </w:tcBorders>
            <w:textDirection w:val="tbRlV"/>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项目产出</w:t>
            </w:r>
          </w:p>
        </w:tc>
        <w:tc>
          <w:tcPr>
            <w:tcW w:w="540" w:type="dxa"/>
            <w:vMerge w:val="restart"/>
            <w:tcBorders>
              <w:top w:val="single" w:sz="4" w:space="0" w:color="auto"/>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15</w:t>
            </w:r>
          </w:p>
        </w:tc>
        <w:tc>
          <w:tcPr>
            <w:tcW w:w="803" w:type="dxa"/>
            <w:tcBorders>
              <w:top w:val="single" w:sz="4" w:space="0" w:color="auto"/>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数量</w:t>
            </w:r>
          </w:p>
        </w:tc>
        <w:tc>
          <w:tcPr>
            <w:tcW w:w="550" w:type="dxa"/>
            <w:tcBorders>
              <w:top w:val="single" w:sz="4" w:space="0" w:color="auto"/>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single" w:sz="4" w:space="0" w:color="auto"/>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目标完成率</w:t>
            </w:r>
            <w:r>
              <w:rPr>
                <w:rFonts w:ascii="仿宋_GB2312" w:eastAsia="仿宋_GB2312" w:hAnsi="宋体" w:cs="宋体"/>
                <w:kern w:val="0"/>
                <w:sz w:val="18"/>
                <w:szCs w:val="18"/>
              </w:rPr>
              <w:t>=</w:t>
            </w:r>
            <w:r>
              <w:rPr>
                <w:rFonts w:ascii="仿宋_GB2312" w:eastAsia="仿宋_GB2312" w:hAnsi="宋体" w:cs="宋体" w:hint="eastAsia"/>
                <w:kern w:val="0"/>
                <w:sz w:val="18"/>
                <w:szCs w:val="18"/>
              </w:rPr>
              <w:t>目标完成数</w:t>
            </w:r>
            <w:r>
              <w:rPr>
                <w:rFonts w:ascii="仿宋_GB2312" w:eastAsia="仿宋_GB2312" w:hAnsi="宋体" w:cs="宋体"/>
                <w:kern w:val="0"/>
                <w:sz w:val="18"/>
                <w:szCs w:val="18"/>
              </w:rPr>
              <w:t>/</w:t>
            </w:r>
            <w:r>
              <w:rPr>
                <w:rFonts w:ascii="仿宋_GB2312" w:eastAsia="仿宋_GB2312" w:hAnsi="宋体" w:cs="宋体" w:hint="eastAsia"/>
                <w:kern w:val="0"/>
                <w:sz w:val="18"/>
                <w:szCs w:val="18"/>
              </w:rPr>
              <w:t>预定目标数×</w:t>
            </w:r>
            <w:r>
              <w:rPr>
                <w:rFonts w:ascii="仿宋_GB2312" w:eastAsia="仿宋_GB2312" w:hAnsi="宋体" w:cs="宋体"/>
                <w:kern w:val="0"/>
                <w:sz w:val="18"/>
                <w:szCs w:val="18"/>
              </w:rPr>
              <w:t>100%</w:t>
            </w:r>
          </w:p>
        </w:tc>
        <w:tc>
          <w:tcPr>
            <w:tcW w:w="2772" w:type="dxa"/>
            <w:tcBorders>
              <w:top w:val="single" w:sz="4" w:space="0" w:color="auto"/>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w:t>
            </w:r>
            <w:r>
              <w:rPr>
                <w:rFonts w:ascii="仿宋_GB2312" w:eastAsia="仿宋_GB2312" w:hAnsi="宋体" w:cs="宋体"/>
                <w:kern w:val="0"/>
                <w:sz w:val="18"/>
                <w:szCs w:val="18"/>
              </w:rPr>
              <w:t>100%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分，未完成</w:t>
            </w:r>
            <w:r>
              <w:rPr>
                <w:rFonts w:ascii="仿宋_GB2312" w:eastAsia="仿宋_GB2312" w:hAnsi="宋体" w:cs="宋体"/>
                <w:kern w:val="0"/>
                <w:sz w:val="18"/>
                <w:szCs w:val="18"/>
              </w:rPr>
              <w:t>100%</w:t>
            </w:r>
            <w:r>
              <w:rPr>
                <w:rFonts w:ascii="仿宋_GB2312" w:eastAsia="仿宋_GB2312" w:hAnsi="宋体" w:cs="宋体" w:hint="eastAsia"/>
                <w:kern w:val="0"/>
                <w:sz w:val="18"/>
                <w:szCs w:val="18"/>
              </w:rPr>
              <w:t>的同比例扣减。</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FD35B1" w:rsidRDefault="00563BB4"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FD35B1" w:rsidTr="00E53FC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质量</w:t>
            </w: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目标完成质量</w:t>
            </w:r>
            <w:r>
              <w:rPr>
                <w:rFonts w:ascii="仿宋_GB2312" w:eastAsia="仿宋_GB2312" w:hAnsi="宋体" w:cs="宋体"/>
                <w:kern w:val="0"/>
                <w:sz w:val="18"/>
                <w:szCs w:val="18"/>
              </w:rPr>
              <w:t>=</w:t>
            </w:r>
            <w:r>
              <w:rPr>
                <w:rFonts w:ascii="仿宋_GB2312" w:eastAsia="仿宋_GB2312" w:hAnsi="宋体" w:cs="宋体" w:hint="eastAsia"/>
                <w:kern w:val="0"/>
                <w:sz w:val="18"/>
                <w:szCs w:val="18"/>
              </w:rPr>
              <w:t>实际达到的效果</w:t>
            </w:r>
            <w:r>
              <w:rPr>
                <w:rFonts w:ascii="仿宋_GB2312" w:eastAsia="仿宋_GB2312" w:hAnsi="宋体" w:cs="宋体"/>
                <w:kern w:val="0"/>
                <w:sz w:val="18"/>
                <w:szCs w:val="18"/>
              </w:rPr>
              <w:t>/</w:t>
            </w:r>
            <w:r>
              <w:rPr>
                <w:rFonts w:ascii="仿宋_GB2312" w:eastAsia="仿宋_GB2312" w:hAnsi="宋体" w:cs="宋体" w:hint="eastAsia"/>
                <w:kern w:val="0"/>
                <w:sz w:val="18"/>
                <w:szCs w:val="18"/>
              </w:rPr>
              <w:t>预定目标×</w:t>
            </w:r>
            <w:r>
              <w:rPr>
                <w:rFonts w:ascii="仿宋_GB2312" w:eastAsia="仿宋_GB2312" w:hAnsi="宋体" w:cs="宋体"/>
                <w:kern w:val="0"/>
                <w:sz w:val="18"/>
                <w:szCs w:val="18"/>
              </w:rPr>
              <w:t>100%</w:t>
            </w:r>
          </w:p>
        </w:tc>
        <w:tc>
          <w:tcPr>
            <w:tcW w:w="2772"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项目产出质量达到绩效目标</w:t>
            </w:r>
            <w:r>
              <w:rPr>
                <w:rFonts w:ascii="仿宋_GB2312" w:eastAsia="仿宋_GB2312" w:hAnsi="宋体" w:cs="宋体"/>
                <w:kern w:val="0"/>
                <w:sz w:val="18"/>
                <w:szCs w:val="18"/>
              </w:rPr>
              <w:t>100%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4</w:t>
            </w:r>
            <w:r>
              <w:rPr>
                <w:rFonts w:ascii="仿宋_GB2312" w:eastAsia="仿宋_GB2312" w:hAnsi="宋体" w:cs="宋体" w:hint="eastAsia"/>
                <w:kern w:val="0"/>
                <w:sz w:val="18"/>
                <w:szCs w:val="18"/>
              </w:rPr>
              <w:t>分，未完成</w:t>
            </w:r>
            <w:r>
              <w:rPr>
                <w:rFonts w:ascii="仿宋_GB2312" w:eastAsia="仿宋_GB2312" w:hAnsi="宋体" w:cs="宋体"/>
                <w:kern w:val="0"/>
                <w:sz w:val="18"/>
                <w:szCs w:val="18"/>
              </w:rPr>
              <w:t>100%</w:t>
            </w:r>
            <w:r>
              <w:rPr>
                <w:rFonts w:ascii="仿宋_GB2312" w:eastAsia="仿宋_GB2312" w:hAnsi="宋体" w:cs="宋体" w:hint="eastAsia"/>
                <w:kern w:val="0"/>
                <w:sz w:val="18"/>
                <w:szCs w:val="18"/>
              </w:rPr>
              <w:t>的同比例扣减。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FD35B1" w:rsidRDefault="00563BB4"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FD35B1" w:rsidTr="00E53FC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时效</w:t>
            </w: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项目资金使用的预定目标是否如期完成，未完成的理由是否充分</w:t>
            </w:r>
          </w:p>
        </w:tc>
        <w:tc>
          <w:tcPr>
            <w:tcW w:w="2772"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项目产出时效达到绩效目标得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分，未如期完成且无充分理由的扣</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D35B1" w:rsidRDefault="00B12C7B"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FD35B1" w:rsidTr="00E53FC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成本</w:t>
            </w: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项目产出成本是否按绩效目标控制</w:t>
            </w:r>
          </w:p>
        </w:tc>
        <w:tc>
          <w:tcPr>
            <w:tcW w:w="2772"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项目产出成本按绩效目标控制得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分，未完成的，按超支比例扣减。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FD35B1" w:rsidRDefault="00B12C7B"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FD35B1" w:rsidTr="00E53FC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项目效果</w:t>
            </w:r>
          </w:p>
        </w:tc>
        <w:tc>
          <w:tcPr>
            <w:tcW w:w="540" w:type="dxa"/>
            <w:vMerge w:val="restart"/>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40</w:t>
            </w: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w:t>
            </w:r>
            <w:r>
              <w:rPr>
                <w:rFonts w:ascii="仿宋_GB2312" w:eastAsia="仿宋_GB2312" w:hAnsi="宋体" w:cs="宋体"/>
                <w:kern w:val="0"/>
                <w:sz w:val="18"/>
                <w:szCs w:val="18"/>
              </w:rPr>
              <w:br/>
            </w: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指项目对国民经济和区域经济发展所带来的直接或间接效益等</w:t>
            </w:r>
          </w:p>
        </w:tc>
        <w:tc>
          <w:tcPr>
            <w:tcW w:w="2772"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完成绩效目标设定的经济效益得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D35B1" w:rsidRDefault="00B12C7B"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FD35B1" w:rsidTr="00E53FC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w:t>
            </w:r>
            <w:r>
              <w:rPr>
                <w:rFonts w:ascii="仿宋_GB2312" w:eastAsia="仿宋_GB2312" w:hAnsi="宋体" w:cs="宋体"/>
                <w:kern w:val="0"/>
                <w:sz w:val="18"/>
                <w:szCs w:val="18"/>
              </w:rPr>
              <w:br/>
            </w: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项目实施是否产生社会综合效益</w:t>
            </w:r>
          </w:p>
        </w:tc>
        <w:tc>
          <w:tcPr>
            <w:tcW w:w="2772"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完成绩效目标设定的社会效益得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D35B1" w:rsidRDefault="00B12C7B"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FD35B1" w:rsidTr="00E53FC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环境</w:t>
            </w:r>
            <w:r>
              <w:rPr>
                <w:rFonts w:ascii="仿宋_GB2312" w:eastAsia="仿宋_GB2312" w:hAnsi="宋体" w:cs="宋体"/>
                <w:kern w:val="0"/>
                <w:sz w:val="18"/>
                <w:szCs w:val="18"/>
              </w:rPr>
              <w:br/>
            </w: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项目实施是否对环境产生积极或消极影响</w:t>
            </w:r>
          </w:p>
        </w:tc>
        <w:tc>
          <w:tcPr>
            <w:tcW w:w="2772"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完成绩效目标设定的积极的环境效益得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D35B1" w:rsidRDefault="00B12C7B"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FD35B1" w:rsidTr="00E53FC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可持续</w:t>
            </w:r>
            <w:r>
              <w:rPr>
                <w:rFonts w:ascii="仿宋_GB2312" w:eastAsia="仿宋_GB2312" w:hAnsi="宋体" w:cs="宋体"/>
                <w:kern w:val="0"/>
                <w:sz w:val="18"/>
                <w:szCs w:val="18"/>
              </w:rPr>
              <w:br/>
            </w:r>
            <w:r>
              <w:rPr>
                <w:rFonts w:ascii="仿宋_GB2312" w:eastAsia="仿宋_GB2312" w:hAnsi="宋体" w:cs="宋体" w:hint="eastAsia"/>
                <w:kern w:val="0"/>
                <w:sz w:val="18"/>
                <w:szCs w:val="18"/>
              </w:rPr>
              <w:t>影响</w:t>
            </w: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项目实施对人、自然、资源是否带来可持续影响</w:t>
            </w:r>
          </w:p>
        </w:tc>
        <w:tc>
          <w:tcPr>
            <w:tcW w:w="2772"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完成绩效设定目标的得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D35B1" w:rsidRDefault="00B12C7B" w:rsidP="00E53FCA">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FD35B1" w:rsidTr="00E53FCA">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服务</w:t>
            </w:r>
          </w:p>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对象</w:t>
            </w:r>
          </w:p>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满意度</w:t>
            </w: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服务对象满意率</w:t>
            </w:r>
            <w:r>
              <w:rPr>
                <w:rFonts w:ascii="仿宋_GB2312" w:eastAsia="仿宋_GB2312" w:hAnsi="宋体" w:cs="宋体"/>
                <w:kern w:val="0"/>
                <w:sz w:val="18"/>
                <w:szCs w:val="18"/>
              </w:rPr>
              <w:t>=</w:t>
            </w:r>
            <w:r>
              <w:rPr>
                <w:rFonts w:ascii="仿宋_GB2312" w:eastAsia="仿宋_GB2312" w:hAnsi="宋体" w:cs="宋体" w:hint="eastAsia"/>
                <w:kern w:val="0"/>
                <w:sz w:val="18"/>
                <w:szCs w:val="18"/>
              </w:rPr>
              <w:t>项目区被调查人数中表示满意的人数</w:t>
            </w:r>
            <w:r>
              <w:rPr>
                <w:rFonts w:ascii="仿宋_GB2312" w:eastAsia="仿宋_GB2312" w:hAnsi="宋体" w:cs="宋体"/>
                <w:kern w:val="0"/>
                <w:sz w:val="18"/>
                <w:szCs w:val="18"/>
              </w:rPr>
              <w:t>(</w:t>
            </w:r>
            <w:r>
              <w:rPr>
                <w:rFonts w:ascii="仿宋_GB2312" w:eastAsia="仿宋_GB2312" w:hAnsi="宋体" w:cs="宋体" w:hint="eastAsia"/>
                <w:kern w:val="0"/>
                <w:sz w:val="18"/>
                <w:szCs w:val="18"/>
              </w:rPr>
              <w:t>户数</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被调查人数</w:t>
            </w:r>
            <w:r>
              <w:rPr>
                <w:rFonts w:ascii="仿宋_GB2312" w:eastAsia="仿宋_GB2312" w:hAnsi="宋体" w:cs="宋体"/>
                <w:kern w:val="0"/>
                <w:sz w:val="18"/>
                <w:szCs w:val="18"/>
              </w:rPr>
              <w:t>(</w:t>
            </w:r>
            <w:r>
              <w:rPr>
                <w:rFonts w:ascii="仿宋_GB2312" w:eastAsia="仿宋_GB2312" w:hAnsi="宋体" w:cs="宋体" w:hint="eastAsia"/>
                <w:kern w:val="0"/>
                <w:sz w:val="18"/>
                <w:szCs w:val="18"/>
              </w:rPr>
              <w:t>户数</w:t>
            </w:r>
            <w:r>
              <w:rPr>
                <w:rFonts w:ascii="仿宋_GB2312" w:eastAsia="仿宋_GB2312" w:hAnsi="宋体" w:cs="宋体"/>
                <w:kern w:val="0"/>
                <w:sz w:val="18"/>
                <w:szCs w:val="18"/>
              </w:rPr>
              <w:t>)</w:t>
            </w:r>
            <w:r>
              <w:rPr>
                <w:rFonts w:ascii="仿宋_GB2312" w:eastAsia="仿宋_GB2312" w:hAnsi="宋体" w:cs="宋体" w:hint="eastAsia"/>
                <w:kern w:val="0"/>
                <w:sz w:val="18"/>
                <w:szCs w:val="18"/>
              </w:rPr>
              <w:t>×</w:t>
            </w:r>
            <w:r>
              <w:rPr>
                <w:rFonts w:ascii="仿宋_GB2312" w:eastAsia="仿宋_GB2312" w:hAnsi="宋体" w:cs="宋体"/>
                <w:kern w:val="0"/>
                <w:sz w:val="18"/>
                <w:szCs w:val="18"/>
              </w:rPr>
              <w:t>100%</w:t>
            </w:r>
          </w:p>
        </w:tc>
        <w:tc>
          <w:tcPr>
            <w:tcW w:w="2772" w:type="dxa"/>
            <w:tcBorders>
              <w:top w:val="nil"/>
              <w:left w:val="nil"/>
              <w:bottom w:val="single" w:sz="4" w:space="0" w:color="000000"/>
              <w:right w:val="nil"/>
            </w:tcBorders>
            <w:vAlign w:val="center"/>
          </w:tcPr>
          <w:p w:rsidR="00FD35B1" w:rsidRDefault="00FD35B1" w:rsidP="00E53FCA">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满意率达</w:t>
            </w:r>
            <w:r>
              <w:rPr>
                <w:rFonts w:ascii="仿宋_GB2312" w:eastAsia="仿宋_GB2312" w:hAnsi="宋体" w:cs="宋体"/>
                <w:kern w:val="0"/>
                <w:sz w:val="18"/>
                <w:szCs w:val="18"/>
              </w:rPr>
              <w:t>90%</w:t>
            </w:r>
            <w:r>
              <w:rPr>
                <w:rFonts w:ascii="仿宋_GB2312" w:eastAsia="仿宋_GB2312" w:hAnsi="宋体" w:cs="宋体" w:hint="eastAsia"/>
                <w:kern w:val="0"/>
                <w:sz w:val="18"/>
                <w:szCs w:val="18"/>
              </w:rPr>
              <w:t>（含）以上的得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w:t>
            </w:r>
            <w:r>
              <w:rPr>
                <w:rFonts w:ascii="仿宋_GB2312" w:eastAsia="仿宋_GB2312" w:hAnsi="宋体" w:cs="宋体"/>
                <w:kern w:val="0"/>
                <w:sz w:val="18"/>
                <w:szCs w:val="18"/>
              </w:rPr>
              <w:t>80%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-90%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6</w:t>
            </w:r>
            <w:r>
              <w:rPr>
                <w:rFonts w:ascii="仿宋_GB2312" w:eastAsia="仿宋_GB2312" w:hAnsi="宋体" w:cs="宋体" w:hint="eastAsia"/>
                <w:kern w:val="0"/>
                <w:sz w:val="18"/>
                <w:szCs w:val="18"/>
              </w:rPr>
              <w:t>分，</w:t>
            </w:r>
            <w:r>
              <w:rPr>
                <w:rFonts w:ascii="仿宋_GB2312" w:eastAsia="仿宋_GB2312" w:hAnsi="宋体" w:cs="宋体"/>
                <w:kern w:val="0"/>
                <w:sz w:val="18"/>
                <w:szCs w:val="18"/>
              </w:rPr>
              <w:t>70%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-80%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4</w:t>
            </w:r>
            <w:r>
              <w:rPr>
                <w:rFonts w:ascii="仿宋_GB2312" w:eastAsia="仿宋_GB2312" w:hAnsi="宋体" w:cs="宋体" w:hint="eastAsia"/>
                <w:kern w:val="0"/>
                <w:sz w:val="18"/>
                <w:szCs w:val="18"/>
              </w:rPr>
              <w:t>分，</w:t>
            </w:r>
            <w:r>
              <w:rPr>
                <w:rFonts w:ascii="仿宋_GB2312" w:eastAsia="仿宋_GB2312" w:hAnsi="宋体" w:cs="宋体"/>
                <w:kern w:val="0"/>
                <w:sz w:val="18"/>
                <w:szCs w:val="18"/>
              </w:rPr>
              <w:t>60%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-70%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t>60%</w:t>
            </w:r>
            <w:r>
              <w:rPr>
                <w:rFonts w:ascii="仿宋_GB2312" w:eastAsia="仿宋_GB2312" w:hAnsi="宋体" w:cs="宋体" w:hint="eastAsia"/>
                <w:kern w:val="0"/>
                <w:sz w:val="18"/>
                <w:szCs w:val="18"/>
              </w:rPr>
              <w:t>以下不得分。</w:t>
            </w:r>
          </w:p>
        </w:tc>
        <w:tc>
          <w:tcPr>
            <w:tcW w:w="803" w:type="dxa"/>
            <w:tcBorders>
              <w:top w:val="nil"/>
              <w:left w:val="single" w:sz="4" w:space="0" w:color="auto"/>
              <w:bottom w:val="single" w:sz="4" w:space="0" w:color="auto"/>
              <w:right w:val="single" w:sz="4" w:space="0" w:color="auto"/>
            </w:tcBorders>
            <w:vAlign w:val="center"/>
          </w:tcPr>
          <w:p w:rsidR="00FD35B1" w:rsidRDefault="00B12C7B" w:rsidP="00B12C7B">
            <w:pPr>
              <w:widowControl/>
              <w:spacing w:line="240" w:lineRule="exact"/>
              <w:jc w:val="center"/>
              <w:rPr>
                <w:rFonts w:ascii="宋体" w:cs="宋体"/>
                <w:kern w:val="0"/>
                <w:sz w:val="24"/>
              </w:rPr>
            </w:pPr>
            <w:r>
              <w:rPr>
                <w:rFonts w:ascii="宋体" w:cs="宋体" w:hint="eastAsia"/>
                <w:kern w:val="0"/>
                <w:sz w:val="24"/>
              </w:rPr>
              <w:t>8</w:t>
            </w:r>
          </w:p>
        </w:tc>
      </w:tr>
      <w:tr w:rsidR="00FD35B1" w:rsidTr="00E53FCA">
        <w:trPr>
          <w:trHeight w:val="860"/>
          <w:jc w:val="center"/>
        </w:trPr>
        <w:tc>
          <w:tcPr>
            <w:tcW w:w="702" w:type="dxa"/>
            <w:tcBorders>
              <w:top w:val="nil"/>
              <w:left w:val="single" w:sz="4" w:space="0" w:color="000000"/>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总分</w:t>
            </w:r>
          </w:p>
        </w:tc>
        <w:tc>
          <w:tcPr>
            <w:tcW w:w="54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7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p>
        </w:tc>
        <w:tc>
          <w:tcPr>
            <w:tcW w:w="54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803"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p>
        </w:tc>
        <w:tc>
          <w:tcPr>
            <w:tcW w:w="550"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2407" w:type="dxa"/>
            <w:tcBorders>
              <w:top w:val="nil"/>
              <w:left w:val="nil"/>
              <w:bottom w:val="single" w:sz="4" w:space="0" w:color="000000"/>
              <w:right w:val="single" w:sz="4" w:space="0" w:color="000000"/>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p>
        </w:tc>
        <w:tc>
          <w:tcPr>
            <w:tcW w:w="2772" w:type="dxa"/>
            <w:tcBorders>
              <w:top w:val="nil"/>
              <w:left w:val="nil"/>
              <w:bottom w:val="single" w:sz="4" w:space="0" w:color="000000"/>
              <w:right w:val="nil"/>
            </w:tcBorders>
            <w:vAlign w:val="center"/>
          </w:tcPr>
          <w:p w:rsidR="00FD35B1" w:rsidRDefault="00FD35B1" w:rsidP="00E53FCA">
            <w:pPr>
              <w:widowControl/>
              <w:spacing w:line="240" w:lineRule="exact"/>
              <w:jc w:val="center"/>
              <w:rPr>
                <w:rFonts w:ascii="仿宋_GB2312" w:eastAsia="仿宋_GB2312" w:hAnsi="宋体" w:cs="宋体"/>
                <w:b/>
                <w:bCs/>
                <w:kern w:val="0"/>
                <w:sz w:val="18"/>
                <w:szCs w:val="18"/>
              </w:rPr>
            </w:pPr>
          </w:p>
        </w:tc>
        <w:tc>
          <w:tcPr>
            <w:tcW w:w="803" w:type="dxa"/>
            <w:tcBorders>
              <w:top w:val="nil"/>
              <w:left w:val="single" w:sz="4" w:space="0" w:color="auto"/>
              <w:bottom w:val="single" w:sz="4" w:space="0" w:color="auto"/>
              <w:right w:val="single" w:sz="4" w:space="0" w:color="auto"/>
            </w:tcBorders>
            <w:vAlign w:val="center"/>
          </w:tcPr>
          <w:p w:rsidR="00FD35B1" w:rsidRDefault="00B12C7B" w:rsidP="00B12C7B">
            <w:pPr>
              <w:widowControl/>
              <w:spacing w:line="240" w:lineRule="exact"/>
              <w:jc w:val="center"/>
              <w:rPr>
                <w:rFonts w:ascii="宋体" w:cs="宋体"/>
                <w:b/>
                <w:bCs/>
                <w:kern w:val="0"/>
                <w:sz w:val="24"/>
              </w:rPr>
            </w:pPr>
            <w:r>
              <w:rPr>
                <w:rFonts w:ascii="宋体" w:cs="宋体" w:hint="eastAsia"/>
                <w:b/>
                <w:bCs/>
                <w:kern w:val="0"/>
                <w:sz w:val="24"/>
              </w:rPr>
              <w:t>96</w:t>
            </w:r>
          </w:p>
        </w:tc>
      </w:tr>
    </w:tbl>
    <w:p w:rsidR="00FD35B1" w:rsidRDefault="00FD35B1" w:rsidP="00662426">
      <w:pPr>
        <w:adjustRightInd w:val="0"/>
        <w:snapToGrid w:val="0"/>
        <w:spacing w:beforeLines="50" w:line="200" w:lineRule="exact"/>
        <w:contextualSpacing/>
        <w:rPr>
          <w:rFonts w:ascii="仿宋_GB2312" w:eastAsia="仿宋_GB2312"/>
        </w:rPr>
      </w:pPr>
    </w:p>
    <w:p w:rsidR="00FD35B1" w:rsidRDefault="00FD35B1" w:rsidP="00662426">
      <w:pPr>
        <w:adjustRightInd w:val="0"/>
        <w:snapToGrid w:val="0"/>
        <w:spacing w:beforeLines="50"/>
        <w:contextualSpacing/>
        <w:rPr>
          <w:rFonts w:ascii="仿宋_GB2312" w:eastAsia="仿宋_GB2312"/>
        </w:rPr>
      </w:pPr>
      <w:r>
        <w:rPr>
          <w:rFonts w:ascii="仿宋_GB2312" w:eastAsia="仿宋_GB2312" w:hint="eastAsia"/>
        </w:rPr>
        <w:t>备注：部门（单位）根据项目实际，在《项目支出绩效评价指标体系（参考样表）》上进一步完</w:t>
      </w:r>
    </w:p>
    <w:p w:rsidR="00FD35B1" w:rsidRDefault="00FD35B1" w:rsidP="00662426">
      <w:pPr>
        <w:adjustRightInd w:val="0"/>
        <w:snapToGrid w:val="0"/>
        <w:spacing w:beforeLines="50"/>
        <w:ind w:firstLineChars="300" w:firstLine="630"/>
        <w:contextualSpacing/>
        <w:rPr>
          <w:rFonts w:eastAsia="仿宋_GB2312"/>
          <w:sz w:val="32"/>
        </w:rPr>
      </w:pPr>
      <w:r>
        <w:rPr>
          <w:rFonts w:ascii="仿宋_GB2312" w:eastAsia="仿宋_GB2312" w:hint="eastAsia"/>
        </w:rPr>
        <w:t>善、量化、细化个性指标，形成本项目的指标体系。</w:t>
      </w:r>
    </w:p>
    <w:p w:rsidR="00FD35B1" w:rsidRDefault="00FD35B1" w:rsidP="00FD35B1">
      <w:pPr>
        <w:adjustRightInd w:val="0"/>
        <w:snapToGrid w:val="0"/>
        <w:spacing w:line="200" w:lineRule="exact"/>
        <w:contextualSpacing/>
        <w:jc w:val="right"/>
        <w:rPr>
          <w:rFonts w:eastAsia="仿宋_GB2312"/>
          <w:sz w:val="32"/>
        </w:rPr>
      </w:pPr>
    </w:p>
    <w:p w:rsidR="00FD35B1" w:rsidRDefault="00FD35B1" w:rsidP="00FD35B1">
      <w:pPr>
        <w:adjustRightInd w:val="0"/>
        <w:snapToGrid w:val="0"/>
        <w:spacing w:line="200" w:lineRule="exact"/>
        <w:contextualSpacing/>
        <w:jc w:val="right"/>
        <w:rPr>
          <w:rFonts w:eastAsia="仿宋_GB2312"/>
          <w:sz w:val="32"/>
        </w:rPr>
      </w:pPr>
    </w:p>
    <w:p w:rsidR="00FD35B1" w:rsidRDefault="00FD35B1" w:rsidP="00FD35B1">
      <w:pPr>
        <w:adjustRightInd w:val="0"/>
        <w:snapToGrid w:val="0"/>
        <w:spacing w:line="200" w:lineRule="exact"/>
        <w:contextualSpacing/>
        <w:jc w:val="right"/>
        <w:rPr>
          <w:rFonts w:eastAsia="仿宋_GB2312"/>
          <w:sz w:val="32"/>
        </w:rPr>
      </w:pPr>
    </w:p>
    <w:p w:rsidR="00FD35B1" w:rsidRDefault="00FD35B1" w:rsidP="00FD35B1">
      <w:pPr>
        <w:adjustRightInd w:val="0"/>
        <w:snapToGrid w:val="0"/>
        <w:spacing w:line="200" w:lineRule="exact"/>
        <w:contextualSpacing/>
        <w:jc w:val="right"/>
        <w:rPr>
          <w:rFonts w:eastAsia="仿宋_GB2312"/>
          <w:sz w:val="32"/>
        </w:rPr>
      </w:pPr>
    </w:p>
    <w:p w:rsidR="00183A6B" w:rsidRPr="00FD35B1" w:rsidRDefault="00183A6B"/>
    <w:sectPr w:rsidR="00183A6B" w:rsidRPr="00FD35B1" w:rsidSect="005F19DF">
      <w:footerReference w:type="even" r:id="rId6"/>
      <w:footerReference w:type="default" r:id="rId7"/>
      <w:pgSz w:w="11906" w:h="16838"/>
      <w:pgMar w:top="1588" w:right="1588" w:bottom="158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E84" w:rsidRDefault="00951E84" w:rsidP="002823E7">
      <w:r>
        <w:separator/>
      </w:r>
    </w:p>
  </w:endnote>
  <w:endnote w:type="continuationSeparator" w:id="1">
    <w:p w:rsidR="00951E84" w:rsidRDefault="00951E84" w:rsidP="002823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27" w:rsidRDefault="00367A6E">
    <w:pPr>
      <w:pStyle w:val="a3"/>
      <w:framePr w:wrap="around" w:vAnchor="text" w:hAnchor="margin" w:xAlign="outside" w:y="1"/>
      <w:rPr>
        <w:rStyle w:val="a4"/>
      </w:rPr>
    </w:pPr>
    <w:r>
      <w:rPr>
        <w:rStyle w:val="a4"/>
      </w:rPr>
      <w:fldChar w:fldCharType="begin"/>
    </w:r>
    <w:r w:rsidR="00FD35B1">
      <w:rPr>
        <w:rStyle w:val="a4"/>
      </w:rPr>
      <w:instrText xml:space="preserve">PAGE  </w:instrText>
    </w:r>
    <w:r>
      <w:rPr>
        <w:rStyle w:val="a4"/>
      </w:rPr>
      <w:fldChar w:fldCharType="separate"/>
    </w:r>
    <w:r w:rsidR="00FD35B1">
      <w:rPr>
        <w:rStyle w:val="a4"/>
        <w:noProof/>
      </w:rPr>
      <w:t>34</w:t>
    </w:r>
    <w:r>
      <w:rPr>
        <w:rStyle w:val="a4"/>
      </w:rPr>
      <w:fldChar w:fldCharType="end"/>
    </w:r>
  </w:p>
  <w:p w:rsidR="00A76527" w:rsidRDefault="00951E8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27" w:rsidRDefault="00FD35B1">
    <w:pPr>
      <w:pStyle w:val="a3"/>
      <w:framePr w:wrap="around" w:vAnchor="text" w:hAnchor="margin" w:xAlign="outside" w:y="1"/>
      <w:rPr>
        <w:rStyle w:val="a4"/>
        <w:sz w:val="24"/>
        <w:szCs w:val="24"/>
      </w:rPr>
    </w:pPr>
    <w:r>
      <w:rPr>
        <w:rStyle w:val="a4"/>
        <w:sz w:val="24"/>
        <w:szCs w:val="24"/>
      </w:rPr>
      <w:t xml:space="preserve">— </w:t>
    </w:r>
    <w:r w:rsidR="00367A6E">
      <w:rPr>
        <w:rStyle w:val="a4"/>
        <w:sz w:val="24"/>
        <w:szCs w:val="24"/>
      </w:rPr>
      <w:fldChar w:fldCharType="begin"/>
    </w:r>
    <w:r>
      <w:rPr>
        <w:rStyle w:val="a4"/>
        <w:sz w:val="24"/>
        <w:szCs w:val="24"/>
      </w:rPr>
      <w:instrText xml:space="preserve">PAGE  </w:instrText>
    </w:r>
    <w:r w:rsidR="00367A6E">
      <w:rPr>
        <w:rStyle w:val="a4"/>
        <w:sz w:val="24"/>
        <w:szCs w:val="24"/>
      </w:rPr>
      <w:fldChar w:fldCharType="separate"/>
    </w:r>
    <w:r w:rsidR="00C023B8">
      <w:rPr>
        <w:rStyle w:val="a4"/>
        <w:noProof/>
        <w:sz w:val="24"/>
        <w:szCs w:val="24"/>
      </w:rPr>
      <w:t>4</w:t>
    </w:r>
    <w:r w:rsidR="00367A6E">
      <w:rPr>
        <w:rStyle w:val="a4"/>
        <w:sz w:val="24"/>
        <w:szCs w:val="24"/>
      </w:rPr>
      <w:fldChar w:fldCharType="end"/>
    </w:r>
    <w:r>
      <w:rPr>
        <w:rStyle w:val="a4"/>
        <w:sz w:val="24"/>
        <w:szCs w:val="24"/>
      </w:rPr>
      <w:t xml:space="preserve"> —</w:t>
    </w:r>
  </w:p>
  <w:p w:rsidR="00A76527" w:rsidRDefault="00951E84">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E84" w:rsidRDefault="00951E84" w:rsidP="002823E7">
      <w:r>
        <w:separator/>
      </w:r>
    </w:p>
  </w:footnote>
  <w:footnote w:type="continuationSeparator" w:id="1">
    <w:p w:rsidR="00951E84" w:rsidRDefault="00951E84" w:rsidP="002823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5B1"/>
    <w:rsid w:val="000E73D3"/>
    <w:rsid w:val="0011329B"/>
    <w:rsid w:val="00163894"/>
    <w:rsid w:val="00183A6B"/>
    <w:rsid w:val="00241E67"/>
    <w:rsid w:val="002823E7"/>
    <w:rsid w:val="00341FF5"/>
    <w:rsid w:val="00367A6E"/>
    <w:rsid w:val="00442527"/>
    <w:rsid w:val="00563BB4"/>
    <w:rsid w:val="005D7A30"/>
    <w:rsid w:val="005E0DE8"/>
    <w:rsid w:val="00614E1C"/>
    <w:rsid w:val="00662426"/>
    <w:rsid w:val="006A06EA"/>
    <w:rsid w:val="006D427D"/>
    <w:rsid w:val="008806F5"/>
    <w:rsid w:val="008931DF"/>
    <w:rsid w:val="008E58D5"/>
    <w:rsid w:val="008F1C70"/>
    <w:rsid w:val="0090017B"/>
    <w:rsid w:val="00951E84"/>
    <w:rsid w:val="0095762B"/>
    <w:rsid w:val="00961DB4"/>
    <w:rsid w:val="009A0CFF"/>
    <w:rsid w:val="00A02CBD"/>
    <w:rsid w:val="00B12C7B"/>
    <w:rsid w:val="00BB282A"/>
    <w:rsid w:val="00C023B8"/>
    <w:rsid w:val="00C81AD2"/>
    <w:rsid w:val="00D15CCC"/>
    <w:rsid w:val="00DD20DE"/>
    <w:rsid w:val="00DF218E"/>
    <w:rsid w:val="00F75A1D"/>
    <w:rsid w:val="00F83DD2"/>
    <w:rsid w:val="00FD3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35B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locked/>
    <w:rsid w:val="00FD35B1"/>
    <w:rPr>
      <w:sz w:val="18"/>
    </w:rPr>
  </w:style>
  <w:style w:type="character" w:styleId="a4">
    <w:name w:val="page number"/>
    <w:basedOn w:val="a0"/>
    <w:uiPriority w:val="99"/>
    <w:rsid w:val="00FD35B1"/>
  </w:style>
  <w:style w:type="paragraph" w:styleId="a3">
    <w:name w:val="footer"/>
    <w:basedOn w:val="a"/>
    <w:link w:val="Char"/>
    <w:rsid w:val="00FD35B1"/>
    <w:pPr>
      <w:tabs>
        <w:tab w:val="center" w:pos="4153"/>
        <w:tab w:val="right" w:pos="8306"/>
      </w:tabs>
      <w:snapToGrid w:val="0"/>
      <w:jc w:val="left"/>
    </w:pPr>
    <w:rPr>
      <w:rFonts w:ascii="Times New Roman" w:hAnsi="Times New Roman"/>
      <w:kern w:val="0"/>
      <w:sz w:val="18"/>
      <w:szCs w:val="20"/>
    </w:rPr>
  </w:style>
  <w:style w:type="character" w:customStyle="1" w:styleId="Char1">
    <w:name w:val="页脚 Char1"/>
    <w:basedOn w:val="a0"/>
    <w:link w:val="a3"/>
    <w:rsid w:val="00FD35B1"/>
    <w:rPr>
      <w:rFonts w:ascii="Calibri" w:hAnsi="Calibri"/>
      <w:kern w:val="2"/>
      <w:sz w:val="18"/>
      <w:szCs w:val="18"/>
    </w:rPr>
  </w:style>
  <w:style w:type="paragraph" w:styleId="a5">
    <w:name w:val="header"/>
    <w:basedOn w:val="a"/>
    <w:link w:val="Char0"/>
    <w:rsid w:val="00C81A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C81AD2"/>
    <w:rPr>
      <w:rFonts w:ascii="Calibri" w:hAnsi="Calibri"/>
      <w:kern w:val="2"/>
      <w:sz w:val="18"/>
      <w:szCs w:val="18"/>
    </w:rPr>
  </w:style>
  <w:style w:type="paragraph" w:styleId="a6">
    <w:name w:val="Normal (Web)"/>
    <w:basedOn w:val="a"/>
    <w:uiPriority w:val="99"/>
    <w:unhideWhenUsed/>
    <w:rsid w:val="0016389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07100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10</Pages>
  <Words>890</Words>
  <Characters>5073</Characters>
  <Application>Microsoft Office Word</Application>
  <DocSecurity>0</DocSecurity>
  <Lines>42</Lines>
  <Paragraphs>11</Paragraphs>
  <ScaleCrop>false</ScaleCrop>
  <Company>微软中国</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94</cp:revision>
  <dcterms:created xsi:type="dcterms:W3CDTF">2019-07-11T02:15:00Z</dcterms:created>
  <dcterms:modified xsi:type="dcterms:W3CDTF">2019-07-16T02:16:00Z</dcterms:modified>
</cp:coreProperties>
</file>