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16" w:type="dxa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701"/>
        <w:gridCol w:w="1559"/>
        <w:gridCol w:w="992"/>
        <w:gridCol w:w="986"/>
        <w:gridCol w:w="1417"/>
        <w:gridCol w:w="2193"/>
        <w:gridCol w:w="236"/>
        <w:gridCol w:w="608"/>
        <w:gridCol w:w="236"/>
        <w:gridCol w:w="236"/>
      </w:tblGrid>
      <w:tr w:rsidR="00A50BBE" w:rsidRPr="00A50BBE" w:rsidTr="00417592">
        <w:trPr>
          <w:trHeight w:val="28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附件2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BBE" w:rsidRPr="00A50BBE" w:rsidRDefault="00A50BBE" w:rsidP="00A50B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BBE" w:rsidRPr="00A50BBE" w:rsidRDefault="00A50BBE" w:rsidP="00A50BB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BBE" w:rsidRPr="00A50BBE" w:rsidRDefault="00A50BBE" w:rsidP="00A50B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9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中央对地方专项转移支付区域（项目）绩效目标自评表</w:t>
            </w:r>
          </w:p>
        </w:tc>
      </w:tr>
      <w:tr w:rsidR="00A50BBE" w:rsidRPr="00A50BBE" w:rsidTr="00417592">
        <w:trPr>
          <w:gridAfter w:val="2"/>
          <w:wAfter w:w="472" w:type="dxa"/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5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（2018年度）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BBE" w:rsidRPr="00A50BBE" w:rsidRDefault="00A50BBE" w:rsidP="00A50B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7592" w:rsidRPr="00A50BBE" w:rsidTr="00417592">
        <w:trPr>
          <w:gridAfter w:val="5"/>
          <w:wAfter w:w="3509" w:type="dxa"/>
          <w:trHeight w:val="28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专项(项目）名称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路口中学食堂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单位负责人及电话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林海13974033545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中央主管部门</w:t>
            </w:r>
          </w:p>
        </w:tc>
        <w:tc>
          <w:tcPr>
            <w:tcW w:w="6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7592" w:rsidRPr="00A50BBE" w:rsidTr="00417592">
        <w:trPr>
          <w:gridAfter w:val="5"/>
          <w:wAfter w:w="3509" w:type="dxa"/>
          <w:trHeight w:val="28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地方主管部门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云溪区人民政府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实施单位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云溪区中小学校舍安全领导小组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项目资金（万元）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全年预算数A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全年执行数B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执行率B/A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年度资金总额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395.99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395.99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其中：中央资金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地方资金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395.99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395.99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其他资金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年度</w:t>
            </w: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总体</w:t>
            </w: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目标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年初设定目标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全年实际完成情况</w:t>
            </w:r>
          </w:p>
        </w:tc>
      </w:tr>
      <w:tr w:rsidR="00A50BBE" w:rsidRPr="00A50BBE" w:rsidTr="00417592">
        <w:trPr>
          <w:gridAfter w:val="5"/>
          <w:wAfter w:w="3509" w:type="dxa"/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主体工程完成及验收、装修及配套设施完成，确保9月1日开学时能够正常使用。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完成</w:t>
            </w:r>
          </w:p>
        </w:tc>
      </w:tr>
      <w:tr w:rsidR="00A50BBE" w:rsidRPr="00A50BBE" w:rsidTr="00417592">
        <w:trPr>
          <w:gridAfter w:val="5"/>
          <w:wAfter w:w="3509" w:type="dxa"/>
          <w:trHeight w:val="5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绩</w:t>
            </w: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效</w:t>
            </w: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指</w:t>
            </w: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一级</w:t>
            </w: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年度指标值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全年完成值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未完成原因</w:t>
            </w: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和改进措施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产</w:t>
            </w: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出</w:t>
            </w: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指</w:t>
            </w: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标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数量指标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工程建设款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监理费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2064F5" w:rsidRDefault="002064F5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064F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维修</w:t>
            </w:r>
            <w:r w:rsidRPr="002064F5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、</w:t>
            </w:r>
            <w:r w:rsidR="00A50BBE" w:rsidRPr="002064F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检测等费用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16.69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质量指标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装修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配套设施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时效指标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按合同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按合同实施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成本指标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办学条件改善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薄改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建设工程款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监理、检测等费用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25.99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效</w:t>
            </w: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益</w:t>
            </w: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指</w:t>
            </w: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标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经济效益</w:t>
            </w: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社会效益</w:t>
            </w: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办学条件改善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促进均衡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生态效益</w:t>
            </w: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经济效益</w:t>
            </w: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可持续影响指标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满意</w:t>
            </w: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度指</w:t>
            </w: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标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BE" w:rsidRPr="00A50BBE" w:rsidRDefault="00A50BBE" w:rsidP="00A50B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服务对象</w:t>
            </w: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满意度指</w:t>
            </w: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师生满意度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98%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BBE" w:rsidRPr="00A50BBE" w:rsidTr="00417592">
        <w:trPr>
          <w:gridAfter w:val="5"/>
          <w:wAfter w:w="3509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8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BE" w:rsidRPr="00A50BBE" w:rsidRDefault="00A50BBE" w:rsidP="00A50BB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0B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无。</w:t>
            </w:r>
          </w:p>
        </w:tc>
      </w:tr>
    </w:tbl>
    <w:p w:rsidR="002709B6" w:rsidRPr="00DB69BB" w:rsidRDefault="002709B6" w:rsidP="008635BC">
      <w:pPr>
        <w:pStyle w:val="Normal6"/>
        <w:widowControl w:val="0"/>
        <w:autoSpaceDE w:val="0"/>
        <w:autoSpaceDN w:val="0"/>
        <w:adjustRightInd w:val="0"/>
        <w:spacing w:before="0" w:after="0" w:line="640" w:lineRule="exact"/>
        <w:jc w:val="left"/>
        <w:rPr>
          <w:rFonts w:ascii="宋体" w:eastAsia="宋体" w:hAnsi="宋体"/>
          <w:color w:val="000000"/>
          <w:sz w:val="32"/>
          <w:szCs w:val="32"/>
          <w:lang w:eastAsia="zh-CN"/>
        </w:rPr>
      </w:pPr>
      <w:r w:rsidRPr="00DB69BB">
        <w:rPr>
          <w:rFonts w:ascii="宋体" w:eastAsia="宋体" w:hAnsi="宋体" w:cs="黑体"/>
          <w:color w:val="000000"/>
          <w:spacing w:val="-3"/>
          <w:sz w:val="32"/>
          <w:szCs w:val="32"/>
          <w:lang w:eastAsia="zh-CN"/>
        </w:rPr>
        <w:lastRenderedPageBreak/>
        <w:t>附件</w:t>
      </w:r>
      <w:r w:rsidRPr="00DB69BB">
        <w:rPr>
          <w:rFonts w:ascii="宋体" w:eastAsia="宋体" w:hAnsi="宋体"/>
          <w:color w:val="000000"/>
          <w:spacing w:val="-6"/>
          <w:sz w:val="32"/>
          <w:szCs w:val="32"/>
          <w:lang w:eastAsia="zh-CN"/>
        </w:rPr>
        <w:t xml:space="preserve"> </w:t>
      </w:r>
      <w:r w:rsidRPr="00DB69BB">
        <w:rPr>
          <w:rFonts w:ascii="宋体" w:eastAsia="宋体" w:hAnsi="宋体"/>
          <w:color w:val="000000"/>
          <w:sz w:val="32"/>
          <w:szCs w:val="32"/>
          <w:lang w:eastAsia="zh-CN"/>
        </w:rPr>
        <w:t>3</w:t>
      </w:r>
    </w:p>
    <w:p w:rsidR="002709B6" w:rsidRPr="00DB69BB" w:rsidRDefault="002709B6" w:rsidP="008635BC">
      <w:pPr>
        <w:pStyle w:val="Normal6"/>
        <w:widowControl w:val="0"/>
        <w:autoSpaceDE w:val="0"/>
        <w:autoSpaceDN w:val="0"/>
        <w:adjustRightInd w:val="0"/>
        <w:spacing w:before="0" w:after="0" w:line="640" w:lineRule="exact"/>
        <w:jc w:val="center"/>
        <w:rPr>
          <w:rFonts w:ascii="宋体" w:eastAsia="宋体" w:hAnsi="宋体"/>
          <w:color w:val="000000"/>
          <w:sz w:val="44"/>
          <w:szCs w:val="44"/>
          <w:lang w:eastAsia="zh-CN"/>
        </w:rPr>
      </w:pPr>
      <w:r w:rsidRPr="00DB69BB">
        <w:rPr>
          <w:rFonts w:ascii="宋体" w:eastAsia="宋体" w:hAnsi="宋体" w:hint="eastAsia"/>
          <w:color w:val="000000"/>
          <w:spacing w:val="-2"/>
          <w:sz w:val="44"/>
          <w:szCs w:val="44"/>
          <w:lang w:eastAsia="zh-CN"/>
        </w:rPr>
        <w:t>云溪区</w:t>
      </w:r>
      <w:r w:rsidR="00B36AFE" w:rsidRPr="00DB69BB">
        <w:rPr>
          <w:rFonts w:ascii="宋体" w:eastAsia="宋体" w:hAnsi="宋体" w:hint="eastAsia"/>
          <w:color w:val="000000"/>
          <w:spacing w:val="-2"/>
          <w:sz w:val="44"/>
          <w:szCs w:val="44"/>
          <w:lang w:eastAsia="zh-CN"/>
        </w:rPr>
        <w:t>湘财教指【2018】63号农村义务教育薄弱学校改造资金</w:t>
      </w:r>
      <w:r w:rsidRPr="00DB69BB">
        <w:rPr>
          <w:rFonts w:ascii="宋体" w:eastAsia="宋体" w:hAnsi="宋体" w:hint="eastAsia"/>
          <w:color w:val="000000"/>
          <w:spacing w:val="-2"/>
          <w:sz w:val="44"/>
          <w:szCs w:val="44"/>
          <w:lang w:eastAsia="zh-CN"/>
        </w:rPr>
        <w:t>2018</w:t>
      </w:r>
      <w:r w:rsidRPr="00DB69BB">
        <w:rPr>
          <w:rFonts w:ascii="宋体" w:eastAsia="宋体" w:hAnsi="宋体" w:cs="GAWGRD+FZXBSJW--GB1-0" w:hint="eastAsia"/>
          <w:color w:val="000000"/>
          <w:spacing w:val="-4"/>
          <w:sz w:val="44"/>
          <w:szCs w:val="44"/>
          <w:lang w:eastAsia="zh-CN"/>
        </w:rPr>
        <w:t>年度绩效自评报告</w:t>
      </w:r>
    </w:p>
    <w:p w:rsidR="002709B6" w:rsidRPr="00762BF3" w:rsidRDefault="002709B6" w:rsidP="008635BC">
      <w:pPr>
        <w:pStyle w:val="Normal6"/>
        <w:widowControl w:val="0"/>
        <w:autoSpaceDE w:val="0"/>
        <w:autoSpaceDN w:val="0"/>
        <w:adjustRightInd w:val="0"/>
        <w:spacing w:before="0" w:after="0" w:line="640" w:lineRule="exact"/>
        <w:jc w:val="left"/>
        <w:rPr>
          <w:rFonts w:ascii="宋体" w:eastAsia="宋体" w:hAnsi="宋体"/>
          <w:color w:val="000000"/>
          <w:sz w:val="24"/>
          <w:szCs w:val="24"/>
          <w:lang w:eastAsia="zh-CN"/>
        </w:rPr>
      </w:pPr>
      <w:r w:rsidRPr="00762BF3">
        <w:rPr>
          <w:rFonts w:ascii="宋体" w:eastAsia="宋体" w:hAnsi="宋体" w:cs="黑体"/>
          <w:color w:val="000000"/>
          <w:spacing w:val="-4"/>
          <w:sz w:val="24"/>
          <w:szCs w:val="24"/>
          <w:lang w:eastAsia="zh-CN"/>
        </w:rPr>
        <w:t>一、绩效目标分解下达情况</w:t>
      </w:r>
    </w:p>
    <w:p w:rsidR="002709B6" w:rsidRPr="00762BF3" w:rsidRDefault="002709B6" w:rsidP="008635BC">
      <w:pPr>
        <w:pStyle w:val="Normal6"/>
        <w:widowControl w:val="0"/>
        <w:autoSpaceDE w:val="0"/>
        <w:autoSpaceDN w:val="0"/>
        <w:adjustRightInd w:val="0"/>
        <w:spacing w:before="0" w:after="0" w:line="640" w:lineRule="exact"/>
        <w:jc w:val="left"/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</w:pP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（一)下达</w:t>
      </w:r>
      <w:r w:rsidR="00B36AFE" w:rsidRPr="00762BF3">
        <w:rPr>
          <w:rFonts w:ascii="宋体" w:eastAsia="宋体" w:hAnsi="宋体" w:hint="eastAsia"/>
          <w:color w:val="000000"/>
          <w:spacing w:val="-2"/>
          <w:sz w:val="24"/>
          <w:szCs w:val="24"/>
          <w:lang w:eastAsia="zh-CN"/>
        </w:rPr>
        <w:t>湘财教指【2018】63号农村义务教育薄弱学校改造资金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专项转移支付预算和绩效目标情况</w:t>
      </w:r>
    </w:p>
    <w:p w:rsidR="00B36AFE" w:rsidRPr="00762BF3" w:rsidRDefault="00B36AFE" w:rsidP="008635BC">
      <w:pPr>
        <w:pStyle w:val="Normal6"/>
        <w:widowControl w:val="0"/>
        <w:autoSpaceDE w:val="0"/>
        <w:autoSpaceDN w:val="0"/>
        <w:adjustRightInd w:val="0"/>
        <w:spacing w:before="0" w:after="0" w:line="640" w:lineRule="exact"/>
        <w:jc w:val="left"/>
        <w:rPr>
          <w:rFonts w:ascii="宋体" w:eastAsia="宋体" w:hAnsi="宋体"/>
          <w:color w:val="000000"/>
          <w:sz w:val="24"/>
          <w:szCs w:val="24"/>
          <w:lang w:eastAsia="zh-CN"/>
        </w:rPr>
      </w:pPr>
      <w:r w:rsidRPr="00762BF3">
        <w:rPr>
          <w:rFonts w:ascii="宋体" w:eastAsia="宋体" w:hAnsi="宋体" w:hint="eastAsia"/>
          <w:color w:val="000000"/>
          <w:sz w:val="24"/>
          <w:szCs w:val="24"/>
          <w:lang w:eastAsia="zh-CN"/>
        </w:rPr>
        <w:t xml:space="preserve">    </w:t>
      </w:r>
      <w:r w:rsidRPr="00762BF3">
        <w:rPr>
          <w:rFonts w:ascii="宋体" w:eastAsia="宋体" w:hAnsi="宋体" w:hint="eastAsia"/>
          <w:color w:val="000000"/>
          <w:spacing w:val="-2"/>
          <w:sz w:val="24"/>
          <w:szCs w:val="24"/>
          <w:lang w:eastAsia="zh-CN"/>
        </w:rPr>
        <w:t>湘财教指【2018】63号农村义务教育薄弱学校改造资金371万</w:t>
      </w:r>
      <w:r w:rsidRPr="00762BF3">
        <w:rPr>
          <w:rFonts w:ascii="宋体" w:eastAsia="宋体" w:hAnsi="宋体"/>
          <w:color w:val="000000"/>
          <w:spacing w:val="-2"/>
          <w:sz w:val="24"/>
          <w:szCs w:val="24"/>
          <w:lang w:eastAsia="zh-CN"/>
        </w:rPr>
        <w:t>（省级资金</w:t>
      </w:r>
      <w:r w:rsidRPr="00762BF3">
        <w:rPr>
          <w:rFonts w:ascii="宋体" w:eastAsia="宋体" w:hAnsi="宋体" w:hint="eastAsia"/>
          <w:color w:val="000000"/>
          <w:spacing w:val="-2"/>
          <w:sz w:val="24"/>
          <w:szCs w:val="24"/>
          <w:lang w:eastAsia="zh-CN"/>
        </w:rPr>
        <w:t>）</w:t>
      </w:r>
      <w:r w:rsidR="002064F5" w:rsidRPr="00762BF3">
        <w:rPr>
          <w:rFonts w:ascii="宋体" w:eastAsia="宋体" w:hAnsi="宋体" w:hint="eastAsia"/>
          <w:color w:val="000000"/>
          <w:spacing w:val="-2"/>
          <w:sz w:val="24"/>
          <w:szCs w:val="24"/>
          <w:lang w:eastAsia="zh-CN"/>
        </w:rPr>
        <w:t>及</w:t>
      </w:r>
      <w:r w:rsidR="003A03A1" w:rsidRPr="00762BF3">
        <w:rPr>
          <w:rFonts w:ascii="宋体" w:eastAsia="宋体" w:hAnsi="宋体"/>
          <w:color w:val="000000"/>
          <w:spacing w:val="-2"/>
          <w:sz w:val="24"/>
          <w:szCs w:val="24"/>
          <w:lang w:eastAsia="zh-CN"/>
        </w:rPr>
        <w:t>区级资金</w:t>
      </w:r>
      <w:r w:rsidR="003A03A1" w:rsidRPr="00762BF3">
        <w:rPr>
          <w:rFonts w:ascii="宋体" w:eastAsia="宋体" w:hAnsi="宋体" w:hint="eastAsia"/>
          <w:color w:val="000000"/>
          <w:spacing w:val="-2"/>
          <w:sz w:val="24"/>
          <w:szCs w:val="24"/>
          <w:lang w:eastAsia="zh-CN"/>
        </w:rPr>
        <w:t>2</w:t>
      </w:r>
      <w:r w:rsidR="002064F5" w:rsidRPr="00762BF3">
        <w:rPr>
          <w:rFonts w:ascii="宋体" w:eastAsia="宋体" w:hAnsi="宋体"/>
          <w:color w:val="000000"/>
          <w:spacing w:val="-2"/>
          <w:sz w:val="24"/>
          <w:szCs w:val="24"/>
          <w:lang w:eastAsia="zh-CN"/>
        </w:rPr>
        <w:t>0</w:t>
      </w:r>
      <w:r w:rsidR="003A03A1" w:rsidRPr="00762BF3">
        <w:rPr>
          <w:rFonts w:ascii="宋体" w:eastAsia="宋体" w:hAnsi="宋体" w:hint="eastAsia"/>
          <w:color w:val="000000"/>
          <w:spacing w:val="-2"/>
          <w:sz w:val="24"/>
          <w:szCs w:val="24"/>
          <w:lang w:eastAsia="zh-CN"/>
        </w:rPr>
        <w:t>.99万</w:t>
      </w:r>
      <w:r w:rsidRPr="00762BF3">
        <w:rPr>
          <w:rFonts w:ascii="宋体" w:eastAsia="宋体" w:hAnsi="宋体" w:hint="eastAsia"/>
          <w:color w:val="000000"/>
          <w:spacing w:val="-2"/>
          <w:sz w:val="24"/>
          <w:szCs w:val="24"/>
          <w:lang w:eastAsia="zh-CN"/>
        </w:rPr>
        <w:t>于2018年11月21日</w:t>
      </w:r>
      <w:r w:rsidRPr="00762BF3">
        <w:rPr>
          <w:rFonts w:ascii="宋体" w:eastAsia="宋体" w:hAnsi="宋体"/>
          <w:color w:val="000000"/>
          <w:spacing w:val="-2"/>
          <w:sz w:val="24"/>
          <w:szCs w:val="24"/>
          <w:lang w:eastAsia="zh-CN"/>
        </w:rPr>
        <w:t>由区财政局拨付至</w:t>
      </w:r>
      <w:r w:rsidRPr="00762BF3">
        <w:rPr>
          <w:rFonts w:ascii="宋体" w:eastAsia="宋体" w:hAnsi="宋体" w:hint="eastAsia"/>
          <w:color w:val="000000"/>
          <w:spacing w:val="-2"/>
          <w:sz w:val="24"/>
          <w:szCs w:val="24"/>
          <w:lang w:eastAsia="zh-CN"/>
        </w:rPr>
        <w:t>岳</w:t>
      </w:r>
      <w:r w:rsidRPr="00762BF3">
        <w:rPr>
          <w:rFonts w:ascii="宋体" w:eastAsia="宋体" w:hAnsi="宋体"/>
          <w:color w:val="000000"/>
          <w:spacing w:val="-2"/>
          <w:sz w:val="24"/>
          <w:szCs w:val="24"/>
          <w:lang w:eastAsia="zh-CN"/>
        </w:rPr>
        <w:t>阳市云溪区中小学</w:t>
      </w:r>
      <w:r w:rsidRPr="00762BF3">
        <w:rPr>
          <w:rFonts w:ascii="宋体" w:eastAsia="宋体" w:hAnsi="宋体" w:hint="eastAsia"/>
          <w:color w:val="000000"/>
          <w:spacing w:val="-2"/>
          <w:sz w:val="24"/>
          <w:szCs w:val="24"/>
          <w:lang w:eastAsia="zh-CN"/>
        </w:rPr>
        <w:t>校舍</w:t>
      </w:r>
      <w:r w:rsidR="002064F5" w:rsidRPr="00762BF3">
        <w:rPr>
          <w:rFonts w:ascii="宋体" w:eastAsia="宋体" w:hAnsi="宋体"/>
          <w:color w:val="000000"/>
          <w:spacing w:val="-2"/>
          <w:sz w:val="24"/>
          <w:szCs w:val="24"/>
          <w:lang w:eastAsia="zh-CN"/>
        </w:rPr>
        <w:t>安全领导小组，</w:t>
      </w:r>
      <w:r w:rsidR="002064F5" w:rsidRPr="00762BF3">
        <w:rPr>
          <w:rFonts w:ascii="宋体" w:eastAsia="宋体" w:hAnsi="宋体" w:hint="eastAsia"/>
          <w:color w:val="000000"/>
          <w:spacing w:val="-2"/>
          <w:sz w:val="24"/>
          <w:szCs w:val="24"/>
          <w:lang w:eastAsia="zh-CN"/>
        </w:rPr>
        <w:t>岳财教指［</w:t>
      </w:r>
      <w:r w:rsidR="002064F5" w:rsidRPr="00762BF3">
        <w:rPr>
          <w:rFonts w:ascii="宋体" w:eastAsia="宋体" w:hAnsi="宋体"/>
          <w:color w:val="000000"/>
          <w:spacing w:val="-2"/>
          <w:sz w:val="24"/>
          <w:szCs w:val="24"/>
          <w:lang w:eastAsia="zh-CN"/>
        </w:rPr>
        <w:t>2018］74号</w:t>
      </w:r>
      <w:r w:rsidR="002064F5" w:rsidRPr="00762BF3">
        <w:rPr>
          <w:rFonts w:ascii="宋体" w:eastAsia="宋体" w:hAnsi="宋体" w:hint="eastAsia"/>
          <w:color w:val="000000"/>
          <w:spacing w:val="-2"/>
          <w:sz w:val="24"/>
          <w:szCs w:val="24"/>
          <w:lang w:eastAsia="zh-CN"/>
        </w:rPr>
        <w:t>市</w:t>
      </w:r>
      <w:r w:rsidR="002064F5" w:rsidRPr="00762BF3">
        <w:rPr>
          <w:rFonts w:ascii="宋体" w:eastAsia="宋体" w:hAnsi="宋体"/>
          <w:color w:val="000000"/>
          <w:spacing w:val="-2"/>
          <w:sz w:val="24"/>
          <w:szCs w:val="24"/>
          <w:lang w:eastAsia="zh-CN"/>
        </w:rPr>
        <w:t>级资金</w:t>
      </w:r>
      <w:r w:rsidR="002064F5" w:rsidRPr="00762BF3">
        <w:rPr>
          <w:rFonts w:ascii="宋体" w:eastAsia="宋体" w:hAnsi="宋体" w:hint="eastAsia"/>
          <w:color w:val="000000"/>
          <w:spacing w:val="-2"/>
          <w:sz w:val="24"/>
          <w:szCs w:val="24"/>
          <w:lang w:eastAsia="zh-CN"/>
        </w:rPr>
        <w:t>4万于</w:t>
      </w:r>
      <w:r w:rsidR="002064F5" w:rsidRPr="00762BF3">
        <w:rPr>
          <w:rFonts w:ascii="宋体" w:eastAsia="宋体" w:hAnsi="宋体"/>
          <w:color w:val="000000"/>
          <w:spacing w:val="-2"/>
          <w:sz w:val="24"/>
          <w:szCs w:val="24"/>
          <w:lang w:eastAsia="zh-CN"/>
        </w:rPr>
        <w:t>2019</w:t>
      </w:r>
      <w:r w:rsidR="002064F5" w:rsidRPr="00762BF3">
        <w:rPr>
          <w:rFonts w:ascii="宋体" w:eastAsia="宋体" w:hAnsi="宋体" w:hint="eastAsia"/>
          <w:color w:val="000000"/>
          <w:spacing w:val="-2"/>
          <w:sz w:val="24"/>
          <w:szCs w:val="24"/>
          <w:lang w:eastAsia="zh-CN"/>
        </w:rPr>
        <w:t>年</w:t>
      </w:r>
      <w:r w:rsidR="002064F5" w:rsidRPr="00762BF3">
        <w:rPr>
          <w:rFonts w:ascii="宋体" w:eastAsia="宋体" w:hAnsi="宋体"/>
          <w:color w:val="000000"/>
          <w:spacing w:val="-2"/>
          <w:sz w:val="24"/>
          <w:szCs w:val="24"/>
          <w:lang w:eastAsia="zh-CN"/>
        </w:rPr>
        <w:t>元月</w:t>
      </w:r>
      <w:r w:rsidR="002064F5" w:rsidRPr="00762BF3">
        <w:rPr>
          <w:rFonts w:ascii="宋体" w:eastAsia="宋体" w:hAnsi="宋体" w:hint="eastAsia"/>
          <w:color w:val="000000"/>
          <w:spacing w:val="-2"/>
          <w:sz w:val="24"/>
          <w:szCs w:val="24"/>
          <w:lang w:eastAsia="zh-CN"/>
        </w:rPr>
        <w:t>18日</w:t>
      </w:r>
      <w:r w:rsidR="002064F5" w:rsidRPr="00762BF3">
        <w:rPr>
          <w:rFonts w:ascii="宋体" w:eastAsia="宋体" w:hAnsi="宋体"/>
          <w:color w:val="000000"/>
          <w:spacing w:val="-2"/>
          <w:sz w:val="24"/>
          <w:szCs w:val="24"/>
          <w:lang w:eastAsia="zh-CN"/>
        </w:rPr>
        <w:t>到帐。</w:t>
      </w:r>
    </w:p>
    <w:p w:rsidR="002709B6" w:rsidRPr="00762BF3" w:rsidRDefault="002709B6" w:rsidP="002709B6">
      <w:pPr>
        <w:pStyle w:val="Normal6"/>
        <w:widowControl w:val="0"/>
        <w:autoSpaceDE w:val="0"/>
        <w:autoSpaceDN w:val="0"/>
        <w:adjustRightInd w:val="0"/>
        <w:spacing w:before="259" w:after="0" w:line="460" w:lineRule="exact"/>
        <w:jc w:val="left"/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</w:pP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（二)分解下达预算和绩效目标情况</w:t>
      </w:r>
    </w:p>
    <w:p w:rsidR="006F336C" w:rsidRPr="00762BF3" w:rsidRDefault="006F336C" w:rsidP="008635BC">
      <w:pPr>
        <w:pStyle w:val="Normal6"/>
        <w:widowControl w:val="0"/>
        <w:autoSpaceDE w:val="0"/>
        <w:autoSpaceDN w:val="0"/>
        <w:adjustRightInd w:val="0"/>
        <w:spacing w:before="259" w:after="0" w:line="640" w:lineRule="exact"/>
        <w:jc w:val="left"/>
        <w:rPr>
          <w:rFonts w:ascii="宋体" w:eastAsia="宋体" w:hAnsi="宋体"/>
          <w:color w:val="000000"/>
          <w:sz w:val="24"/>
          <w:szCs w:val="24"/>
          <w:lang w:eastAsia="zh-CN"/>
        </w:rPr>
      </w:pP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 xml:space="preserve">    路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口中学食堂建设</w:t>
      </w: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2018年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预算：建设工程款</w:t>
      </w: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370万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元，监理</w:t>
      </w: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费9.3万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元</w:t>
      </w: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，</w:t>
      </w:r>
      <w:r w:rsidR="002064F5"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黄皋</w:t>
      </w:r>
      <w:r w:rsidR="002064F5"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小学、滨湖小学维修、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检测等费用</w:t>
      </w: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16.39万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元，合计</w:t>
      </w: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395.99万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元。绩效</w:t>
      </w: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目标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工程建设于</w:t>
      </w: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2018年9月1日之前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交付使用，预算费用于年前结清。</w:t>
      </w:r>
    </w:p>
    <w:p w:rsidR="002709B6" w:rsidRPr="00762BF3" w:rsidRDefault="002709B6" w:rsidP="002709B6">
      <w:pPr>
        <w:pStyle w:val="Normal6"/>
        <w:widowControl w:val="0"/>
        <w:autoSpaceDE w:val="0"/>
        <w:autoSpaceDN w:val="0"/>
        <w:adjustRightInd w:val="0"/>
        <w:spacing w:before="262" w:after="0" w:line="460" w:lineRule="exact"/>
        <w:jc w:val="left"/>
        <w:rPr>
          <w:rFonts w:ascii="宋体" w:eastAsia="宋体" w:hAnsi="宋体"/>
          <w:color w:val="000000"/>
          <w:sz w:val="24"/>
          <w:szCs w:val="24"/>
          <w:lang w:eastAsia="zh-CN"/>
        </w:rPr>
      </w:pPr>
      <w:r w:rsidRPr="00762BF3">
        <w:rPr>
          <w:rFonts w:ascii="宋体" w:eastAsia="宋体" w:hAnsi="宋体" w:cs="黑体"/>
          <w:color w:val="000000"/>
          <w:spacing w:val="-4"/>
          <w:sz w:val="24"/>
          <w:szCs w:val="24"/>
          <w:lang w:eastAsia="zh-CN"/>
        </w:rPr>
        <w:t>二、绩效目标完成情况分析</w:t>
      </w:r>
    </w:p>
    <w:p w:rsidR="002709B6" w:rsidRPr="00762BF3" w:rsidRDefault="002709B6" w:rsidP="002709B6">
      <w:pPr>
        <w:pStyle w:val="Normal6"/>
        <w:widowControl w:val="0"/>
        <w:autoSpaceDE w:val="0"/>
        <w:autoSpaceDN w:val="0"/>
        <w:adjustRightInd w:val="0"/>
        <w:spacing w:before="259" w:after="0" w:line="460" w:lineRule="exact"/>
        <w:jc w:val="left"/>
        <w:rPr>
          <w:rFonts w:ascii="宋体" w:eastAsia="宋体" w:hAnsi="宋体"/>
          <w:color w:val="000000"/>
          <w:sz w:val="24"/>
          <w:szCs w:val="24"/>
          <w:lang w:eastAsia="zh-CN"/>
        </w:rPr>
      </w:pP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（一）资金投入情况分析</w:t>
      </w:r>
    </w:p>
    <w:p w:rsidR="002709B6" w:rsidRPr="00762BF3" w:rsidRDefault="002709B6" w:rsidP="002709B6">
      <w:pPr>
        <w:pStyle w:val="Normal6"/>
        <w:widowControl w:val="0"/>
        <w:autoSpaceDE w:val="0"/>
        <w:autoSpaceDN w:val="0"/>
        <w:adjustRightInd w:val="0"/>
        <w:spacing w:before="259" w:after="0" w:line="460" w:lineRule="exact"/>
        <w:ind w:left="629"/>
        <w:jc w:val="left"/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</w:pP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1.项目资金到位情况分析</w:t>
      </w:r>
    </w:p>
    <w:p w:rsidR="006F336C" w:rsidRPr="00762BF3" w:rsidRDefault="006F336C" w:rsidP="002709B6">
      <w:pPr>
        <w:pStyle w:val="Normal6"/>
        <w:widowControl w:val="0"/>
        <w:autoSpaceDE w:val="0"/>
        <w:autoSpaceDN w:val="0"/>
        <w:adjustRightInd w:val="0"/>
        <w:spacing w:before="259" w:after="0" w:line="460" w:lineRule="exact"/>
        <w:ind w:left="629"/>
        <w:jc w:val="left"/>
        <w:rPr>
          <w:rFonts w:ascii="宋体" w:eastAsia="宋体" w:hAnsi="宋体"/>
          <w:color w:val="000000"/>
          <w:sz w:val="24"/>
          <w:szCs w:val="24"/>
          <w:lang w:eastAsia="zh-CN"/>
        </w:rPr>
      </w:pP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资金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能及时足量到位。</w:t>
      </w:r>
    </w:p>
    <w:p w:rsidR="002709B6" w:rsidRPr="00762BF3" w:rsidRDefault="002709B6" w:rsidP="002709B6">
      <w:pPr>
        <w:pStyle w:val="Normal6"/>
        <w:widowControl w:val="0"/>
        <w:autoSpaceDE w:val="0"/>
        <w:autoSpaceDN w:val="0"/>
        <w:adjustRightInd w:val="0"/>
        <w:spacing w:before="259" w:after="0" w:line="460" w:lineRule="exact"/>
        <w:ind w:left="629"/>
        <w:jc w:val="left"/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</w:pP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2.项目资金执行情况分析</w:t>
      </w:r>
    </w:p>
    <w:p w:rsidR="006F336C" w:rsidRPr="00762BF3" w:rsidRDefault="006F336C" w:rsidP="002709B6">
      <w:pPr>
        <w:pStyle w:val="Normal6"/>
        <w:widowControl w:val="0"/>
        <w:autoSpaceDE w:val="0"/>
        <w:autoSpaceDN w:val="0"/>
        <w:adjustRightInd w:val="0"/>
        <w:spacing w:before="259" w:after="0" w:line="460" w:lineRule="exact"/>
        <w:ind w:left="629"/>
        <w:jc w:val="left"/>
        <w:rPr>
          <w:rFonts w:ascii="宋体" w:eastAsia="宋体" w:hAnsi="宋体"/>
          <w:color w:val="000000"/>
          <w:sz w:val="24"/>
          <w:szCs w:val="24"/>
          <w:lang w:eastAsia="zh-CN"/>
        </w:rPr>
      </w:pP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于2019年1月23日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之前，</w:t>
      </w: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预算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所有款项结清。</w:t>
      </w:r>
    </w:p>
    <w:p w:rsidR="002709B6" w:rsidRPr="00762BF3" w:rsidRDefault="002709B6" w:rsidP="002709B6">
      <w:pPr>
        <w:pStyle w:val="Normal6"/>
        <w:widowControl w:val="0"/>
        <w:autoSpaceDE w:val="0"/>
        <w:autoSpaceDN w:val="0"/>
        <w:adjustRightInd w:val="0"/>
        <w:spacing w:before="262" w:after="0" w:line="460" w:lineRule="exact"/>
        <w:ind w:left="629"/>
        <w:jc w:val="left"/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</w:pP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3.项目资金管理情况分析</w:t>
      </w:r>
    </w:p>
    <w:p w:rsidR="006F336C" w:rsidRPr="00762BF3" w:rsidRDefault="006F336C" w:rsidP="002709B6">
      <w:pPr>
        <w:pStyle w:val="Normal6"/>
        <w:widowControl w:val="0"/>
        <w:autoSpaceDE w:val="0"/>
        <w:autoSpaceDN w:val="0"/>
        <w:adjustRightInd w:val="0"/>
        <w:spacing w:before="262" w:after="0" w:line="460" w:lineRule="exact"/>
        <w:ind w:left="629"/>
        <w:jc w:val="left"/>
        <w:rPr>
          <w:rFonts w:ascii="宋体" w:eastAsia="宋体" w:hAnsi="宋体"/>
          <w:color w:val="000000"/>
          <w:sz w:val="24"/>
          <w:szCs w:val="24"/>
          <w:lang w:eastAsia="zh-CN"/>
        </w:rPr>
      </w:pP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资金由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岳阳市云溪区中小学校舍安全领导小组管理。</w:t>
      </w:r>
    </w:p>
    <w:p w:rsidR="002709B6" w:rsidRPr="00762BF3" w:rsidRDefault="002709B6" w:rsidP="002709B6">
      <w:pPr>
        <w:pStyle w:val="Normal6"/>
        <w:widowControl w:val="0"/>
        <w:autoSpaceDE w:val="0"/>
        <w:autoSpaceDN w:val="0"/>
        <w:adjustRightInd w:val="0"/>
        <w:spacing w:before="259" w:after="0" w:line="460" w:lineRule="exact"/>
        <w:ind w:firstLineChars="50" w:firstLine="116"/>
        <w:jc w:val="left"/>
        <w:rPr>
          <w:rFonts w:ascii="宋体" w:eastAsia="宋体" w:hAnsi="宋体"/>
          <w:color w:val="000000"/>
          <w:sz w:val="24"/>
          <w:szCs w:val="24"/>
          <w:lang w:eastAsia="zh-CN"/>
        </w:rPr>
      </w:pP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(二)绩效目标完成情况分析(根据年初绩效目标及指标逐项分析)</w:t>
      </w:r>
    </w:p>
    <w:p w:rsidR="002709B6" w:rsidRPr="00762BF3" w:rsidRDefault="002709B6" w:rsidP="002709B6">
      <w:pPr>
        <w:pStyle w:val="Normal6"/>
        <w:widowControl w:val="0"/>
        <w:autoSpaceDE w:val="0"/>
        <w:autoSpaceDN w:val="0"/>
        <w:adjustRightInd w:val="0"/>
        <w:spacing w:before="259" w:after="0" w:line="460" w:lineRule="exact"/>
        <w:ind w:left="629"/>
        <w:jc w:val="left"/>
        <w:rPr>
          <w:rFonts w:ascii="宋体" w:eastAsia="宋体" w:hAnsi="宋体"/>
          <w:color w:val="000000"/>
          <w:sz w:val="24"/>
          <w:szCs w:val="24"/>
          <w:lang w:eastAsia="zh-CN"/>
        </w:rPr>
      </w:pP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lastRenderedPageBreak/>
        <w:t>1.产出指标完成情况分析</w:t>
      </w:r>
    </w:p>
    <w:p w:rsidR="002709B6" w:rsidRPr="00762BF3" w:rsidRDefault="002709B6" w:rsidP="002709B6">
      <w:pPr>
        <w:pStyle w:val="Normal6"/>
        <w:widowControl w:val="0"/>
        <w:autoSpaceDE w:val="0"/>
        <w:autoSpaceDN w:val="0"/>
        <w:adjustRightInd w:val="0"/>
        <w:spacing w:before="259" w:after="0" w:line="460" w:lineRule="exact"/>
        <w:ind w:left="629"/>
        <w:jc w:val="left"/>
        <w:rPr>
          <w:rFonts w:ascii="宋体" w:eastAsia="宋体" w:hAnsi="宋体" w:cs="仿宋_GB2312"/>
          <w:color w:val="000000"/>
          <w:spacing w:val="-3"/>
          <w:sz w:val="24"/>
          <w:szCs w:val="24"/>
          <w:lang w:eastAsia="zh-CN"/>
        </w:rPr>
      </w:pPr>
      <w:r w:rsidRPr="00762BF3">
        <w:rPr>
          <w:rFonts w:ascii="宋体" w:eastAsia="宋体" w:hAnsi="宋体" w:cs="仿宋_GB2312"/>
          <w:color w:val="000000"/>
          <w:spacing w:val="-3"/>
          <w:sz w:val="24"/>
          <w:szCs w:val="24"/>
          <w:lang w:eastAsia="zh-CN"/>
        </w:rPr>
        <w:t>(1)数量指标</w:t>
      </w:r>
    </w:p>
    <w:p w:rsidR="006F336C" w:rsidRPr="00762BF3" w:rsidRDefault="006F336C" w:rsidP="008635BC">
      <w:pPr>
        <w:pStyle w:val="Normal6"/>
        <w:widowControl w:val="0"/>
        <w:autoSpaceDE w:val="0"/>
        <w:autoSpaceDN w:val="0"/>
        <w:adjustRightInd w:val="0"/>
        <w:spacing w:before="259" w:after="0" w:line="640" w:lineRule="exact"/>
        <w:ind w:left="629" w:firstLineChars="200" w:firstLine="468"/>
        <w:jc w:val="left"/>
        <w:rPr>
          <w:rFonts w:ascii="宋体" w:eastAsia="宋体" w:hAnsi="宋体"/>
          <w:color w:val="000000"/>
          <w:sz w:val="24"/>
          <w:szCs w:val="24"/>
          <w:lang w:eastAsia="zh-CN"/>
        </w:rPr>
      </w:pPr>
      <w:r w:rsidRPr="00762BF3">
        <w:rPr>
          <w:rFonts w:ascii="宋体" w:eastAsia="宋体" w:hAnsi="宋体" w:cs="仿宋_GB2312" w:hint="eastAsia"/>
          <w:color w:val="000000"/>
          <w:spacing w:val="-3"/>
          <w:sz w:val="24"/>
          <w:szCs w:val="24"/>
          <w:lang w:eastAsia="zh-CN"/>
        </w:rPr>
        <w:t>工程</w:t>
      </w:r>
      <w:r w:rsidRPr="00762BF3">
        <w:rPr>
          <w:rFonts w:ascii="宋体" w:eastAsia="宋体" w:hAnsi="宋体" w:cs="仿宋_GB2312"/>
          <w:color w:val="000000"/>
          <w:spacing w:val="-3"/>
          <w:sz w:val="24"/>
          <w:szCs w:val="24"/>
          <w:lang w:eastAsia="zh-CN"/>
        </w:rPr>
        <w:t>建设款</w:t>
      </w:r>
      <w:r w:rsidRPr="00762BF3">
        <w:rPr>
          <w:rFonts w:ascii="宋体" w:eastAsia="宋体" w:hAnsi="宋体" w:cs="仿宋_GB2312" w:hint="eastAsia"/>
          <w:color w:val="000000"/>
          <w:spacing w:val="-3"/>
          <w:sz w:val="24"/>
          <w:szCs w:val="24"/>
          <w:lang w:eastAsia="zh-CN"/>
        </w:rPr>
        <w:t>370万、</w:t>
      </w:r>
      <w:r w:rsidRPr="00762BF3">
        <w:rPr>
          <w:rFonts w:ascii="宋体" w:eastAsia="宋体" w:hAnsi="宋体" w:cs="仿宋_GB2312"/>
          <w:color w:val="000000"/>
          <w:spacing w:val="-3"/>
          <w:sz w:val="24"/>
          <w:szCs w:val="24"/>
          <w:lang w:eastAsia="zh-CN"/>
        </w:rPr>
        <w:t>元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监理</w:t>
      </w: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费9.3万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元</w:t>
      </w: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、</w:t>
      </w:r>
      <w:r w:rsidR="002064F5"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黄皋</w:t>
      </w:r>
      <w:r w:rsidR="002064F5"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小学、滨湖小学维修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检测等费用</w:t>
      </w: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16.39万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元</w:t>
      </w: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，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合计</w:t>
      </w: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395.99万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元</w:t>
      </w:r>
    </w:p>
    <w:p w:rsidR="002709B6" w:rsidRPr="00762BF3" w:rsidRDefault="002709B6" w:rsidP="008635BC">
      <w:pPr>
        <w:pStyle w:val="Normal6"/>
        <w:widowControl w:val="0"/>
        <w:autoSpaceDE w:val="0"/>
        <w:autoSpaceDN w:val="0"/>
        <w:adjustRightInd w:val="0"/>
        <w:spacing w:before="0" w:after="0" w:line="640" w:lineRule="exact"/>
        <w:ind w:firstLineChars="200" w:firstLine="468"/>
        <w:jc w:val="left"/>
        <w:rPr>
          <w:rFonts w:ascii="宋体" w:eastAsia="宋体" w:hAnsi="宋体" w:cs="仿宋_GB2312"/>
          <w:color w:val="000000"/>
          <w:spacing w:val="-3"/>
          <w:sz w:val="24"/>
          <w:szCs w:val="24"/>
          <w:lang w:eastAsia="zh-CN"/>
        </w:rPr>
      </w:pPr>
      <w:r w:rsidRPr="00762BF3">
        <w:rPr>
          <w:rFonts w:ascii="宋体" w:eastAsia="宋体" w:hAnsi="宋体" w:cs="仿宋_GB2312"/>
          <w:color w:val="000000"/>
          <w:spacing w:val="-3"/>
          <w:sz w:val="24"/>
          <w:szCs w:val="24"/>
          <w:lang w:eastAsia="zh-CN"/>
        </w:rPr>
        <w:t>(2)质量指标</w:t>
      </w:r>
    </w:p>
    <w:p w:rsidR="006F336C" w:rsidRPr="00762BF3" w:rsidRDefault="00DB69BB" w:rsidP="008635BC">
      <w:pPr>
        <w:pStyle w:val="Normal6"/>
        <w:widowControl w:val="0"/>
        <w:autoSpaceDE w:val="0"/>
        <w:autoSpaceDN w:val="0"/>
        <w:adjustRightInd w:val="0"/>
        <w:spacing w:before="0" w:after="0" w:line="640" w:lineRule="exact"/>
        <w:jc w:val="left"/>
        <w:rPr>
          <w:rFonts w:ascii="宋体" w:eastAsia="宋体" w:hAnsi="宋体"/>
          <w:color w:val="000000"/>
          <w:sz w:val="24"/>
          <w:szCs w:val="24"/>
          <w:lang w:eastAsia="zh-CN"/>
        </w:rPr>
      </w:pPr>
      <w:r w:rsidRPr="00762BF3">
        <w:rPr>
          <w:rFonts w:ascii="宋体" w:eastAsia="宋体" w:hAnsi="宋体" w:cs="仿宋_GB2312" w:hint="eastAsia"/>
          <w:color w:val="000000"/>
          <w:spacing w:val="-3"/>
          <w:sz w:val="24"/>
          <w:szCs w:val="24"/>
          <w:lang w:eastAsia="zh-CN"/>
        </w:rPr>
        <w:t xml:space="preserve">         工程</w:t>
      </w:r>
      <w:r w:rsidRPr="00762BF3">
        <w:rPr>
          <w:rFonts w:ascii="宋体" w:eastAsia="宋体" w:hAnsi="宋体" w:cs="仿宋_GB2312"/>
          <w:color w:val="000000"/>
          <w:spacing w:val="-3"/>
          <w:sz w:val="24"/>
          <w:szCs w:val="24"/>
          <w:lang w:eastAsia="zh-CN"/>
        </w:rPr>
        <w:t>建设、装修、配套</w:t>
      </w:r>
      <w:r w:rsidRPr="00762BF3">
        <w:rPr>
          <w:rFonts w:ascii="宋体" w:eastAsia="宋体" w:hAnsi="宋体" w:cs="仿宋_GB2312" w:hint="eastAsia"/>
          <w:color w:val="000000"/>
          <w:spacing w:val="-3"/>
          <w:sz w:val="24"/>
          <w:szCs w:val="24"/>
          <w:lang w:eastAsia="zh-CN"/>
        </w:rPr>
        <w:t>设施质</w:t>
      </w:r>
      <w:r w:rsidRPr="00762BF3">
        <w:rPr>
          <w:rFonts w:ascii="宋体" w:eastAsia="宋体" w:hAnsi="宋体" w:cs="仿宋_GB2312"/>
          <w:color w:val="000000"/>
          <w:spacing w:val="-3"/>
          <w:sz w:val="24"/>
          <w:szCs w:val="24"/>
          <w:lang w:eastAsia="zh-CN"/>
        </w:rPr>
        <w:t>量合</w:t>
      </w:r>
      <w:r w:rsidRPr="00762BF3">
        <w:rPr>
          <w:rFonts w:ascii="宋体" w:eastAsia="宋体" w:hAnsi="宋体" w:cs="仿宋_GB2312" w:hint="eastAsia"/>
          <w:color w:val="000000"/>
          <w:spacing w:val="-3"/>
          <w:sz w:val="24"/>
          <w:szCs w:val="24"/>
          <w:lang w:eastAsia="zh-CN"/>
        </w:rPr>
        <w:t>格</w:t>
      </w:r>
      <w:r w:rsidRPr="00762BF3">
        <w:rPr>
          <w:rFonts w:ascii="宋体" w:eastAsia="宋体" w:hAnsi="宋体" w:cs="仿宋_GB2312"/>
          <w:color w:val="000000"/>
          <w:spacing w:val="-3"/>
          <w:sz w:val="24"/>
          <w:szCs w:val="24"/>
          <w:lang w:eastAsia="zh-CN"/>
        </w:rPr>
        <w:t>。</w:t>
      </w:r>
    </w:p>
    <w:p w:rsidR="002709B6" w:rsidRPr="00762BF3" w:rsidRDefault="002709B6" w:rsidP="008635BC">
      <w:pPr>
        <w:pStyle w:val="Normal6"/>
        <w:widowControl w:val="0"/>
        <w:autoSpaceDE w:val="0"/>
        <w:autoSpaceDN w:val="0"/>
        <w:adjustRightInd w:val="0"/>
        <w:spacing w:before="0" w:after="0" w:line="640" w:lineRule="exact"/>
        <w:ind w:firstLineChars="200" w:firstLine="468"/>
        <w:jc w:val="left"/>
        <w:rPr>
          <w:rFonts w:ascii="宋体" w:eastAsia="宋体" w:hAnsi="宋体" w:cs="仿宋_GB2312"/>
          <w:color w:val="000000"/>
          <w:spacing w:val="-3"/>
          <w:sz w:val="24"/>
          <w:szCs w:val="24"/>
          <w:lang w:eastAsia="zh-CN"/>
        </w:rPr>
      </w:pPr>
      <w:r w:rsidRPr="00762BF3">
        <w:rPr>
          <w:rFonts w:ascii="宋体" w:eastAsia="宋体" w:hAnsi="宋体" w:cs="仿宋_GB2312"/>
          <w:color w:val="000000"/>
          <w:spacing w:val="-3"/>
          <w:sz w:val="24"/>
          <w:szCs w:val="24"/>
          <w:lang w:eastAsia="zh-CN"/>
        </w:rPr>
        <w:t>(3)时效指标</w:t>
      </w:r>
    </w:p>
    <w:p w:rsidR="00DB69BB" w:rsidRPr="00762BF3" w:rsidRDefault="00DB69BB" w:rsidP="008635BC">
      <w:pPr>
        <w:pStyle w:val="Normal6"/>
        <w:widowControl w:val="0"/>
        <w:autoSpaceDE w:val="0"/>
        <w:autoSpaceDN w:val="0"/>
        <w:adjustRightInd w:val="0"/>
        <w:spacing w:before="0" w:after="0" w:line="640" w:lineRule="exact"/>
        <w:ind w:firstLineChars="200" w:firstLine="468"/>
        <w:jc w:val="left"/>
        <w:rPr>
          <w:rFonts w:ascii="宋体" w:eastAsia="宋体" w:hAnsi="宋体"/>
          <w:color w:val="000000"/>
          <w:sz w:val="24"/>
          <w:szCs w:val="24"/>
          <w:lang w:eastAsia="zh-CN"/>
        </w:rPr>
      </w:pPr>
      <w:r w:rsidRPr="00762BF3">
        <w:rPr>
          <w:rFonts w:ascii="宋体" w:eastAsia="宋体" w:hAnsi="宋体" w:cs="仿宋_GB2312" w:hint="eastAsia"/>
          <w:color w:val="000000"/>
          <w:spacing w:val="-3"/>
          <w:sz w:val="24"/>
          <w:szCs w:val="24"/>
          <w:lang w:eastAsia="zh-CN"/>
        </w:rPr>
        <w:t xml:space="preserve">    </w:t>
      </w:r>
      <w:r w:rsidRPr="00762BF3">
        <w:rPr>
          <w:rFonts w:ascii="宋体" w:eastAsia="宋体" w:hAnsi="宋体" w:cs="仿宋_GB2312"/>
          <w:color w:val="000000"/>
          <w:spacing w:val="-3"/>
          <w:sz w:val="24"/>
          <w:szCs w:val="24"/>
          <w:lang w:eastAsia="zh-CN"/>
        </w:rPr>
        <w:t xml:space="preserve"> </w:t>
      </w:r>
      <w:r w:rsidRPr="00762BF3">
        <w:rPr>
          <w:rFonts w:ascii="宋体" w:eastAsia="宋体" w:hAnsi="宋体" w:cs="仿宋_GB2312" w:hint="eastAsia"/>
          <w:color w:val="000000"/>
          <w:spacing w:val="-3"/>
          <w:sz w:val="24"/>
          <w:szCs w:val="24"/>
          <w:lang w:eastAsia="zh-CN"/>
        </w:rPr>
        <w:t>按</w:t>
      </w:r>
      <w:r w:rsidRPr="00762BF3">
        <w:rPr>
          <w:rFonts w:ascii="宋体" w:eastAsia="宋体" w:hAnsi="宋体" w:cs="仿宋_GB2312"/>
          <w:color w:val="000000"/>
          <w:spacing w:val="-3"/>
          <w:sz w:val="24"/>
          <w:szCs w:val="24"/>
          <w:lang w:eastAsia="zh-CN"/>
        </w:rPr>
        <w:t>合同进程顺利实施。</w:t>
      </w:r>
    </w:p>
    <w:p w:rsidR="002709B6" w:rsidRPr="00762BF3" w:rsidRDefault="002709B6" w:rsidP="008635BC">
      <w:pPr>
        <w:pStyle w:val="Normal6"/>
        <w:widowControl w:val="0"/>
        <w:autoSpaceDE w:val="0"/>
        <w:autoSpaceDN w:val="0"/>
        <w:adjustRightInd w:val="0"/>
        <w:spacing w:before="0" w:after="0" w:line="640" w:lineRule="exact"/>
        <w:ind w:firstLineChars="200" w:firstLine="468"/>
        <w:jc w:val="left"/>
        <w:rPr>
          <w:rFonts w:ascii="宋体" w:eastAsia="宋体" w:hAnsi="宋体" w:cs="仿宋_GB2312"/>
          <w:color w:val="000000"/>
          <w:spacing w:val="-3"/>
          <w:sz w:val="24"/>
          <w:szCs w:val="24"/>
          <w:lang w:eastAsia="zh-CN"/>
        </w:rPr>
      </w:pPr>
      <w:r w:rsidRPr="00762BF3">
        <w:rPr>
          <w:rFonts w:ascii="宋体" w:eastAsia="宋体" w:hAnsi="宋体" w:cs="仿宋_GB2312"/>
          <w:color w:val="000000"/>
          <w:spacing w:val="-3"/>
          <w:sz w:val="24"/>
          <w:szCs w:val="24"/>
          <w:lang w:eastAsia="zh-CN"/>
        </w:rPr>
        <w:t>(4)成本指标</w:t>
      </w:r>
    </w:p>
    <w:p w:rsidR="00DB69BB" w:rsidRPr="00762BF3" w:rsidRDefault="00DB69BB" w:rsidP="008635BC">
      <w:pPr>
        <w:pStyle w:val="Normal6"/>
        <w:widowControl w:val="0"/>
        <w:autoSpaceDE w:val="0"/>
        <w:autoSpaceDN w:val="0"/>
        <w:adjustRightInd w:val="0"/>
        <w:spacing w:before="259" w:after="0" w:line="640" w:lineRule="exact"/>
        <w:ind w:left="629" w:firstLineChars="250" w:firstLine="585"/>
        <w:jc w:val="left"/>
        <w:rPr>
          <w:rFonts w:ascii="宋体" w:eastAsia="宋体" w:hAnsi="宋体"/>
          <w:color w:val="000000"/>
          <w:sz w:val="24"/>
          <w:szCs w:val="24"/>
          <w:lang w:eastAsia="zh-CN"/>
        </w:rPr>
      </w:pPr>
      <w:r w:rsidRPr="00762BF3">
        <w:rPr>
          <w:rFonts w:ascii="宋体" w:eastAsia="宋体" w:hAnsi="宋体" w:cs="仿宋_GB2312" w:hint="eastAsia"/>
          <w:color w:val="000000"/>
          <w:spacing w:val="-3"/>
          <w:sz w:val="24"/>
          <w:szCs w:val="24"/>
          <w:lang w:eastAsia="zh-CN"/>
        </w:rPr>
        <w:t>工程</w:t>
      </w:r>
      <w:r w:rsidRPr="00762BF3">
        <w:rPr>
          <w:rFonts w:ascii="宋体" w:eastAsia="宋体" w:hAnsi="宋体" w:cs="仿宋_GB2312"/>
          <w:color w:val="000000"/>
          <w:spacing w:val="-3"/>
          <w:sz w:val="24"/>
          <w:szCs w:val="24"/>
          <w:lang w:eastAsia="zh-CN"/>
        </w:rPr>
        <w:t>建设款</w:t>
      </w:r>
      <w:r w:rsidRPr="00762BF3">
        <w:rPr>
          <w:rFonts w:ascii="宋体" w:eastAsia="宋体" w:hAnsi="宋体" w:cs="仿宋_GB2312" w:hint="eastAsia"/>
          <w:color w:val="000000"/>
          <w:spacing w:val="-3"/>
          <w:sz w:val="24"/>
          <w:szCs w:val="24"/>
          <w:lang w:eastAsia="zh-CN"/>
        </w:rPr>
        <w:t>370万、</w:t>
      </w:r>
      <w:r w:rsidRPr="00762BF3">
        <w:rPr>
          <w:rFonts w:ascii="宋体" w:eastAsia="宋体" w:hAnsi="宋体" w:cs="仿宋_GB2312"/>
          <w:color w:val="000000"/>
          <w:spacing w:val="-3"/>
          <w:sz w:val="24"/>
          <w:szCs w:val="24"/>
          <w:lang w:eastAsia="zh-CN"/>
        </w:rPr>
        <w:t>元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监理</w:t>
      </w: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费9.3万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元</w:t>
      </w: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、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检测等费用</w:t>
      </w: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16.39万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元</w:t>
      </w: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，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合计</w:t>
      </w: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395.99万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元</w:t>
      </w:r>
    </w:p>
    <w:p w:rsidR="002709B6" w:rsidRPr="00762BF3" w:rsidRDefault="002709B6" w:rsidP="008635BC">
      <w:pPr>
        <w:pStyle w:val="Normal6"/>
        <w:widowControl w:val="0"/>
        <w:autoSpaceDE w:val="0"/>
        <w:autoSpaceDN w:val="0"/>
        <w:adjustRightInd w:val="0"/>
        <w:spacing w:before="0" w:after="0" w:line="640" w:lineRule="exact"/>
        <w:ind w:firstLineChars="200" w:firstLine="464"/>
        <w:jc w:val="left"/>
        <w:rPr>
          <w:rFonts w:ascii="宋体" w:eastAsia="宋体" w:hAnsi="宋体"/>
          <w:color w:val="000000"/>
          <w:sz w:val="24"/>
          <w:szCs w:val="24"/>
          <w:lang w:eastAsia="zh-CN"/>
        </w:rPr>
      </w:pP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2.效益指标完成情况分析</w:t>
      </w:r>
    </w:p>
    <w:p w:rsidR="002709B6" w:rsidRPr="00762BF3" w:rsidRDefault="002709B6" w:rsidP="008635BC">
      <w:pPr>
        <w:pStyle w:val="Normal7"/>
        <w:widowControl w:val="0"/>
        <w:autoSpaceDE w:val="0"/>
        <w:autoSpaceDN w:val="0"/>
        <w:adjustRightInd w:val="0"/>
        <w:spacing w:before="0" w:after="0" w:line="640" w:lineRule="exact"/>
        <w:ind w:firstLineChars="200" w:firstLine="468"/>
        <w:jc w:val="left"/>
        <w:rPr>
          <w:rFonts w:ascii="宋体" w:eastAsia="宋体" w:hAnsi="宋体"/>
          <w:color w:val="000000"/>
          <w:sz w:val="24"/>
          <w:szCs w:val="24"/>
          <w:lang w:eastAsia="zh-CN"/>
        </w:rPr>
      </w:pPr>
      <w:r w:rsidRPr="00762BF3">
        <w:rPr>
          <w:rFonts w:ascii="宋体" w:eastAsia="宋体" w:hAnsi="宋体" w:cs="仿宋_GB2312"/>
          <w:color w:val="000000"/>
          <w:spacing w:val="-3"/>
          <w:sz w:val="24"/>
          <w:szCs w:val="24"/>
          <w:lang w:eastAsia="zh-CN"/>
        </w:rPr>
        <w:t>(1)经济效益</w:t>
      </w:r>
      <w:r w:rsidR="00DB69BB" w:rsidRPr="00762BF3">
        <w:rPr>
          <w:rFonts w:ascii="宋体" w:eastAsia="宋体" w:hAnsi="宋体" w:cs="仿宋_GB2312" w:hint="eastAsia"/>
          <w:color w:val="000000"/>
          <w:spacing w:val="-3"/>
          <w:sz w:val="24"/>
          <w:szCs w:val="24"/>
          <w:lang w:eastAsia="zh-CN"/>
        </w:rPr>
        <w:t>（无</w:t>
      </w:r>
      <w:r w:rsidR="00DB69BB" w:rsidRPr="00762BF3">
        <w:rPr>
          <w:rFonts w:ascii="宋体" w:eastAsia="宋体" w:hAnsi="宋体" w:cs="仿宋_GB2312"/>
          <w:color w:val="000000"/>
          <w:spacing w:val="-3"/>
          <w:sz w:val="24"/>
          <w:szCs w:val="24"/>
          <w:lang w:eastAsia="zh-CN"/>
        </w:rPr>
        <w:t>）</w:t>
      </w:r>
    </w:p>
    <w:p w:rsidR="002709B6" w:rsidRPr="00762BF3" w:rsidRDefault="002709B6" w:rsidP="008635BC">
      <w:pPr>
        <w:pStyle w:val="Normal7"/>
        <w:widowControl w:val="0"/>
        <w:autoSpaceDE w:val="0"/>
        <w:autoSpaceDN w:val="0"/>
        <w:adjustRightInd w:val="0"/>
        <w:spacing w:before="0" w:after="0" w:line="640" w:lineRule="exact"/>
        <w:ind w:firstLineChars="200" w:firstLine="468"/>
        <w:jc w:val="left"/>
        <w:rPr>
          <w:rFonts w:ascii="宋体" w:eastAsia="宋体" w:hAnsi="宋体"/>
          <w:color w:val="000000"/>
          <w:sz w:val="24"/>
          <w:szCs w:val="24"/>
          <w:lang w:eastAsia="zh-CN"/>
        </w:rPr>
      </w:pPr>
      <w:r w:rsidRPr="00762BF3">
        <w:rPr>
          <w:rFonts w:ascii="宋体" w:eastAsia="宋体" w:hAnsi="宋体" w:cs="仿宋_GB2312"/>
          <w:color w:val="000000"/>
          <w:spacing w:val="-3"/>
          <w:sz w:val="24"/>
          <w:szCs w:val="24"/>
          <w:lang w:eastAsia="zh-CN"/>
        </w:rPr>
        <w:t>(2)社会效益</w:t>
      </w:r>
    </w:p>
    <w:p w:rsidR="002709B6" w:rsidRPr="00762BF3" w:rsidRDefault="002709B6" w:rsidP="008635BC">
      <w:pPr>
        <w:pStyle w:val="Normal7"/>
        <w:widowControl w:val="0"/>
        <w:autoSpaceDE w:val="0"/>
        <w:autoSpaceDN w:val="0"/>
        <w:adjustRightInd w:val="0"/>
        <w:spacing w:before="0" w:after="0" w:line="640" w:lineRule="exact"/>
        <w:ind w:firstLineChars="200" w:firstLine="468"/>
        <w:jc w:val="left"/>
        <w:rPr>
          <w:rFonts w:ascii="宋体" w:eastAsia="宋体" w:hAnsi="宋体"/>
          <w:color w:val="000000"/>
          <w:sz w:val="24"/>
          <w:szCs w:val="24"/>
          <w:lang w:eastAsia="zh-CN"/>
        </w:rPr>
      </w:pPr>
      <w:r w:rsidRPr="00762BF3">
        <w:rPr>
          <w:rFonts w:ascii="宋体" w:eastAsia="宋体" w:hAnsi="宋体" w:cs="仿宋_GB2312"/>
          <w:color w:val="000000"/>
          <w:spacing w:val="-3"/>
          <w:sz w:val="24"/>
          <w:szCs w:val="24"/>
          <w:lang w:eastAsia="zh-CN"/>
        </w:rPr>
        <w:t>(3)生态效益</w:t>
      </w:r>
      <w:r w:rsidR="00DB69BB" w:rsidRPr="00762BF3">
        <w:rPr>
          <w:rFonts w:ascii="宋体" w:eastAsia="宋体" w:hAnsi="宋体" w:cs="仿宋_GB2312" w:hint="eastAsia"/>
          <w:color w:val="000000"/>
          <w:spacing w:val="-3"/>
          <w:sz w:val="24"/>
          <w:szCs w:val="24"/>
          <w:lang w:eastAsia="zh-CN"/>
        </w:rPr>
        <w:t>（无</w:t>
      </w:r>
      <w:r w:rsidR="00DB69BB" w:rsidRPr="00762BF3">
        <w:rPr>
          <w:rFonts w:ascii="宋体" w:eastAsia="宋体" w:hAnsi="宋体" w:cs="仿宋_GB2312"/>
          <w:color w:val="000000"/>
          <w:spacing w:val="-3"/>
          <w:sz w:val="24"/>
          <w:szCs w:val="24"/>
          <w:lang w:eastAsia="zh-CN"/>
        </w:rPr>
        <w:t>）</w:t>
      </w:r>
    </w:p>
    <w:p w:rsidR="002709B6" w:rsidRPr="00762BF3" w:rsidRDefault="002709B6" w:rsidP="008635BC">
      <w:pPr>
        <w:pStyle w:val="Normal7"/>
        <w:widowControl w:val="0"/>
        <w:autoSpaceDE w:val="0"/>
        <w:autoSpaceDN w:val="0"/>
        <w:adjustRightInd w:val="0"/>
        <w:spacing w:before="0" w:after="0" w:line="640" w:lineRule="exact"/>
        <w:ind w:firstLineChars="200" w:firstLine="464"/>
        <w:jc w:val="left"/>
        <w:rPr>
          <w:rFonts w:ascii="宋体" w:eastAsia="宋体" w:hAnsi="宋体"/>
          <w:color w:val="000000"/>
          <w:sz w:val="24"/>
          <w:szCs w:val="24"/>
          <w:lang w:eastAsia="zh-CN"/>
        </w:rPr>
      </w:pP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(4)可持续影响</w:t>
      </w:r>
      <w:r w:rsidR="00DB69BB" w:rsidRPr="00762BF3">
        <w:rPr>
          <w:rFonts w:ascii="宋体" w:eastAsia="宋体" w:hAnsi="宋体" w:cs="仿宋_GB2312" w:hint="eastAsia"/>
          <w:color w:val="000000"/>
          <w:spacing w:val="-3"/>
          <w:sz w:val="24"/>
          <w:szCs w:val="24"/>
          <w:lang w:eastAsia="zh-CN"/>
        </w:rPr>
        <w:t>（无</w:t>
      </w:r>
      <w:r w:rsidR="00DB69BB" w:rsidRPr="00762BF3">
        <w:rPr>
          <w:rFonts w:ascii="宋体" w:eastAsia="宋体" w:hAnsi="宋体" w:cs="仿宋_GB2312"/>
          <w:color w:val="000000"/>
          <w:spacing w:val="-3"/>
          <w:sz w:val="24"/>
          <w:szCs w:val="24"/>
          <w:lang w:eastAsia="zh-CN"/>
        </w:rPr>
        <w:t>）</w:t>
      </w:r>
    </w:p>
    <w:p w:rsidR="002709B6" w:rsidRPr="00762BF3" w:rsidRDefault="002709B6" w:rsidP="008635BC">
      <w:pPr>
        <w:pStyle w:val="Normal7"/>
        <w:widowControl w:val="0"/>
        <w:autoSpaceDE w:val="0"/>
        <w:autoSpaceDN w:val="0"/>
        <w:adjustRightInd w:val="0"/>
        <w:spacing w:before="0" w:after="0" w:line="640" w:lineRule="exact"/>
        <w:ind w:firstLineChars="250" w:firstLine="580"/>
        <w:jc w:val="left"/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</w:pP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3.满意度指标完成情况分析</w:t>
      </w:r>
    </w:p>
    <w:p w:rsidR="00DB69BB" w:rsidRPr="00762BF3" w:rsidRDefault="00DB69BB" w:rsidP="008635BC">
      <w:pPr>
        <w:pStyle w:val="Normal7"/>
        <w:widowControl w:val="0"/>
        <w:autoSpaceDE w:val="0"/>
        <w:autoSpaceDN w:val="0"/>
        <w:adjustRightInd w:val="0"/>
        <w:spacing w:before="0" w:after="0" w:line="640" w:lineRule="exact"/>
        <w:ind w:firstLineChars="250" w:firstLine="580"/>
        <w:jc w:val="left"/>
        <w:rPr>
          <w:rFonts w:ascii="宋体" w:eastAsia="宋体" w:hAnsi="宋体"/>
          <w:color w:val="000000"/>
          <w:sz w:val="24"/>
          <w:szCs w:val="24"/>
          <w:lang w:eastAsia="zh-CN"/>
        </w:rPr>
      </w:pP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师生</w:t>
      </w:r>
      <w:r w:rsidRPr="00762BF3">
        <w:rPr>
          <w:rFonts w:ascii="宋体" w:eastAsia="宋体" w:hAnsi="宋体" w:cs="仿宋_GB2312"/>
          <w:color w:val="000000"/>
          <w:spacing w:val="-4"/>
          <w:sz w:val="24"/>
          <w:szCs w:val="24"/>
          <w:lang w:eastAsia="zh-CN"/>
        </w:rPr>
        <w:t>满意度</w:t>
      </w:r>
      <w:r w:rsidRPr="00762BF3">
        <w:rPr>
          <w:rFonts w:ascii="宋体" w:eastAsia="宋体" w:hAnsi="宋体" w:cs="仿宋_GB2312" w:hint="eastAsia"/>
          <w:color w:val="000000"/>
          <w:spacing w:val="-4"/>
          <w:sz w:val="24"/>
          <w:szCs w:val="24"/>
          <w:lang w:eastAsia="zh-CN"/>
        </w:rPr>
        <w:t>达98%</w:t>
      </w:r>
    </w:p>
    <w:p w:rsidR="002709B6" w:rsidRPr="00762BF3" w:rsidRDefault="002709B6" w:rsidP="002709B6">
      <w:pPr>
        <w:pStyle w:val="Normal7"/>
        <w:widowControl w:val="0"/>
        <w:autoSpaceDE w:val="0"/>
        <w:autoSpaceDN w:val="0"/>
        <w:adjustRightInd w:val="0"/>
        <w:spacing w:before="262" w:after="0" w:line="460" w:lineRule="exact"/>
        <w:jc w:val="left"/>
        <w:rPr>
          <w:rFonts w:ascii="宋体" w:eastAsia="宋体" w:hAnsi="宋体" w:cs="黑体"/>
          <w:color w:val="000000"/>
          <w:spacing w:val="-4"/>
          <w:sz w:val="24"/>
          <w:szCs w:val="24"/>
          <w:lang w:eastAsia="zh-CN"/>
        </w:rPr>
      </w:pPr>
      <w:r w:rsidRPr="00762BF3">
        <w:rPr>
          <w:rFonts w:ascii="宋体" w:eastAsia="宋体" w:hAnsi="宋体" w:cs="黑体"/>
          <w:color w:val="000000"/>
          <w:spacing w:val="-4"/>
          <w:sz w:val="24"/>
          <w:szCs w:val="24"/>
          <w:lang w:eastAsia="zh-CN"/>
        </w:rPr>
        <w:t>三、偏离绩效目标的原因和下一步改进措施</w:t>
      </w:r>
      <w:bookmarkStart w:id="0" w:name="_GoBack"/>
      <w:bookmarkEnd w:id="0"/>
    </w:p>
    <w:p w:rsidR="00DB69BB" w:rsidRPr="00762BF3" w:rsidRDefault="00DB69BB" w:rsidP="002709B6">
      <w:pPr>
        <w:pStyle w:val="Normal7"/>
        <w:widowControl w:val="0"/>
        <w:autoSpaceDE w:val="0"/>
        <w:autoSpaceDN w:val="0"/>
        <w:adjustRightInd w:val="0"/>
        <w:spacing w:before="262" w:after="0" w:line="460" w:lineRule="exact"/>
        <w:jc w:val="left"/>
        <w:rPr>
          <w:rFonts w:ascii="宋体" w:eastAsia="宋体" w:hAnsi="宋体"/>
          <w:color w:val="000000"/>
          <w:sz w:val="24"/>
          <w:szCs w:val="24"/>
          <w:lang w:eastAsia="zh-CN"/>
        </w:rPr>
      </w:pPr>
      <w:r w:rsidRPr="00762BF3">
        <w:rPr>
          <w:rFonts w:ascii="宋体" w:eastAsia="宋体" w:hAnsi="宋体" w:cs="黑体" w:hint="eastAsia"/>
          <w:color w:val="000000"/>
          <w:spacing w:val="-4"/>
          <w:sz w:val="24"/>
          <w:szCs w:val="24"/>
          <w:lang w:eastAsia="zh-CN"/>
        </w:rPr>
        <w:t xml:space="preserve">     按</w:t>
      </w:r>
      <w:r w:rsidRPr="00762BF3">
        <w:rPr>
          <w:rFonts w:ascii="宋体" w:eastAsia="宋体" w:hAnsi="宋体" w:cs="黑体"/>
          <w:color w:val="000000"/>
          <w:spacing w:val="-4"/>
          <w:sz w:val="24"/>
          <w:szCs w:val="24"/>
          <w:lang w:eastAsia="zh-CN"/>
        </w:rPr>
        <w:t>年初预算严格</w:t>
      </w:r>
      <w:r w:rsidRPr="00762BF3">
        <w:rPr>
          <w:rFonts w:ascii="宋体" w:eastAsia="宋体" w:hAnsi="宋体" w:cs="黑体" w:hint="eastAsia"/>
          <w:color w:val="000000"/>
          <w:spacing w:val="-4"/>
          <w:sz w:val="24"/>
          <w:szCs w:val="24"/>
          <w:lang w:eastAsia="zh-CN"/>
        </w:rPr>
        <w:t>执行</w:t>
      </w:r>
      <w:r w:rsidRPr="00762BF3">
        <w:rPr>
          <w:rFonts w:ascii="宋体" w:eastAsia="宋体" w:hAnsi="宋体" w:cs="黑体"/>
          <w:color w:val="000000"/>
          <w:spacing w:val="-4"/>
          <w:sz w:val="24"/>
          <w:szCs w:val="24"/>
          <w:lang w:eastAsia="zh-CN"/>
        </w:rPr>
        <w:t>，</w:t>
      </w:r>
      <w:r w:rsidRPr="00762BF3">
        <w:rPr>
          <w:rFonts w:ascii="宋体" w:eastAsia="宋体" w:hAnsi="宋体" w:cs="黑体" w:hint="eastAsia"/>
          <w:color w:val="000000"/>
          <w:spacing w:val="-4"/>
          <w:sz w:val="24"/>
          <w:szCs w:val="24"/>
          <w:lang w:eastAsia="zh-CN"/>
        </w:rPr>
        <w:t>没</w:t>
      </w:r>
      <w:r w:rsidRPr="00762BF3">
        <w:rPr>
          <w:rFonts w:ascii="宋体" w:eastAsia="宋体" w:hAnsi="宋体" w:cs="黑体"/>
          <w:color w:val="000000"/>
          <w:spacing w:val="-4"/>
          <w:sz w:val="24"/>
          <w:szCs w:val="24"/>
          <w:lang w:eastAsia="zh-CN"/>
        </w:rPr>
        <w:t>有偏离绩效目标</w:t>
      </w:r>
      <w:r w:rsidRPr="00762BF3">
        <w:rPr>
          <w:rFonts w:ascii="宋体" w:eastAsia="宋体" w:hAnsi="宋体" w:cs="黑体" w:hint="eastAsia"/>
          <w:color w:val="000000"/>
          <w:spacing w:val="-4"/>
          <w:sz w:val="24"/>
          <w:szCs w:val="24"/>
          <w:lang w:eastAsia="zh-CN"/>
        </w:rPr>
        <w:t>。</w:t>
      </w:r>
    </w:p>
    <w:p w:rsidR="002709B6" w:rsidRPr="00762BF3" w:rsidRDefault="002709B6" w:rsidP="008635BC">
      <w:pPr>
        <w:pStyle w:val="Normal7"/>
        <w:widowControl w:val="0"/>
        <w:autoSpaceDE w:val="0"/>
        <w:autoSpaceDN w:val="0"/>
        <w:adjustRightInd w:val="0"/>
        <w:spacing w:before="259" w:after="0" w:line="640" w:lineRule="exact"/>
        <w:jc w:val="left"/>
        <w:rPr>
          <w:rFonts w:ascii="宋体" w:eastAsia="宋体" w:hAnsi="宋体"/>
          <w:color w:val="000000"/>
          <w:sz w:val="24"/>
          <w:szCs w:val="24"/>
          <w:lang w:eastAsia="zh-CN"/>
        </w:rPr>
      </w:pPr>
      <w:r w:rsidRPr="00762BF3">
        <w:rPr>
          <w:rFonts w:ascii="宋体" w:eastAsia="宋体" w:hAnsi="宋体" w:cs="黑体"/>
          <w:color w:val="000000"/>
          <w:spacing w:val="-4"/>
          <w:sz w:val="24"/>
          <w:szCs w:val="24"/>
          <w:lang w:eastAsia="zh-CN"/>
        </w:rPr>
        <w:t>四、绩效自评结果拟应用和公开情况</w:t>
      </w:r>
    </w:p>
    <w:p w:rsidR="00DE6D37" w:rsidRPr="00762BF3" w:rsidRDefault="00DB69BB" w:rsidP="008635BC">
      <w:pPr>
        <w:spacing w:line="640" w:lineRule="exact"/>
        <w:rPr>
          <w:rFonts w:ascii="宋体" w:eastAsia="宋体" w:hAnsi="宋体"/>
          <w:sz w:val="24"/>
          <w:szCs w:val="24"/>
        </w:rPr>
      </w:pPr>
      <w:r w:rsidRPr="00762BF3">
        <w:rPr>
          <w:rFonts w:ascii="宋体" w:eastAsia="宋体" w:hAnsi="宋体" w:hint="eastAsia"/>
          <w:sz w:val="24"/>
          <w:szCs w:val="24"/>
        </w:rPr>
        <w:t xml:space="preserve">       绩效</w:t>
      </w:r>
      <w:r w:rsidRPr="00762BF3">
        <w:rPr>
          <w:rFonts w:ascii="宋体" w:eastAsia="宋体" w:hAnsi="宋体"/>
          <w:sz w:val="24"/>
          <w:szCs w:val="24"/>
        </w:rPr>
        <w:t>自评结果</w:t>
      </w:r>
      <w:r w:rsidRPr="00762BF3">
        <w:rPr>
          <w:rFonts w:ascii="宋体" w:eastAsia="宋体" w:hAnsi="宋体" w:hint="eastAsia"/>
          <w:sz w:val="24"/>
          <w:szCs w:val="24"/>
        </w:rPr>
        <w:t>交</w:t>
      </w:r>
      <w:r w:rsidRPr="00762BF3">
        <w:rPr>
          <w:rFonts w:ascii="宋体" w:eastAsia="宋体" w:hAnsi="宋体"/>
          <w:sz w:val="24"/>
          <w:szCs w:val="24"/>
        </w:rPr>
        <w:t>区财政并</w:t>
      </w:r>
      <w:r w:rsidR="008635BC" w:rsidRPr="00762BF3">
        <w:rPr>
          <w:rFonts w:ascii="宋体" w:eastAsia="宋体" w:hAnsi="宋体" w:hint="eastAsia"/>
          <w:sz w:val="24"/>
          <w:szCs w:val="24"/>
        </w:rPr>
        <w:t>在</w:t>
      </w:r>
      <w:r w:rsidRPr="00762BF3">
        <w:rPr>
          <w:rFonts w:ascii="宋体" w:eastAsia="宋体" w:hAnsi="宋体" w:hint="eastAsia"/>
          <w:sz w:val="24"/>
          <w:szCs w:val="24"/>
        </w:rPr>
        <w:t>云</w:t>
      </w:r>
      <w:r w:rsidRPr="00762BF3">
        <w:rPr>
          <w:rFonts w:ascii="宋体" w:eastAsia="宋体" w:hAnsi="宋体"/>
          <w:sz w:val="24"/>
          <w:szCs w:val="24"/>
        </w:rPr>
        <w:t>溪政府网公开</w:t>
      </w:r>
      <w:r w:rsidRPr="00762BF3">
        <w:rPr>
          <w:rFonts w:ascii="宋体" w:eastAsia="宋体" w:hAnsi="宋体" w:hint="eastAsia"/>
          <w:sz w:val="24"/>
          <w:szCs w:val="24"/>
        </w:rPr>
        <w:t>。</w:t>
      </w:r>
    </w:p>
    <w:sectPr w:rsidR="00DE6D37" w:rsidRPr="00762BF3" w:rsidSect="00A50BBE">
      <w:pgSz w:w="11906" w:h="16838" w:code="9"/>
      <w:pgMar w:top="454" w:right="107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F7" w:rsidRDefault="00DC53F7" w:rsidP="00B36AFE">
      <w:r>
        <w:separator/>
      </w:r>
    </w:p>
  </w:endnote>
  <w:endnote w:type="continuationSeparator" w:id="0">
    <w:p w:rsidR="00DC53F7" w:rsidRDefault="00DC53F7" w:rsidP="00B3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WGRD+FZXBSJW--GB1-0">
    <w:altName w:val="Segoe Print"/>
    <w:charset w:val="01"/>
    <w:family w:val="auto"/>
    <w:pitch w:val="variable"/>
    <w:sig w:usb0="01010101" w:usb1="01010101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F7" w:rsidRDefault="00DC53F7" w:rsidP="00B36AFE">
      <w:r>
        <w:separator/>
      </w:r>
    </w:p>
  </w:footnote>
  <w:footnote w:type="continuationSeparator" w:id="0">
    <w:p w:rsidR="00DC53F7" w:rsidRDefault="00DC53F7" w:rsidP="00B36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B6"/>
    <w:rsid w:val="002064F5"/>
    <w:rsid w:val="002709B6"/>
    <w:rsid w:val="003927DA"/>
    <w:rsid w:val="003A03A1"/>
    <w:rsid w:val="003C62E0"/>
    <w:rsid w:val="00417592"/>
    <w:rsid w:val="00697D4B"/>
    <w:rsid w:val="006F336C"/>
    <w:rsid w:val="00762BF3"/>
    <w:rsid w:val="008200EA"/>
    <w:rsid w:val="008635BC"/>
    <w:rsid w:val="009005BE"/>
    <w:rsid w:val="00A37286"/>
    <w:rsid w:val="00A50BBE"/>
    <w:rsid w:val="00A75ED2"/>
    <w:rsid w:val="00B36AFE"/>
    <w:rsid w:val="00CD2855"/>
    <w:rsid w:val="00DB69BB"/>
    <w:rsid w:val="00DC53F7"/>
    <w:rsid w:val="00DE6D37"/>
    <w:rsid w:val="00F2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69B1A2-48E7-42D9-9238-95F29377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6">
    <w:name w:val="Normal_6"/>
    <w:qFormat/>
    <w:rsid w:val="002709B6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Normal7">
    <w:name w:val="Normal_7"/>
    <w:qFormat/>
    <w:rsid w:val="002709B6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B36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6A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6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6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255</Words>
  <Characters>1456</Characters>
  <Application>Microsoft Office Word</Application>
  <DocSecurity>0</DocSecurity>
  <Lines>12</Lines>
  <Paragraphs>3</Paragraphs>
  <ScaleCrop>false</ScaleCrop>
  <Company>MS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5</cp:revision>
  <dcterms:created xsi:type="dcterms:W3CDTF">2019-04-01T02:39:00Z</dcterms:created>
  <dcterms:modified xsi:type="dcterms:W3CDTF">2019-09-07T00:44:00Z</dcterms:modified>
</cp:coreProperties>
</file>